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r>
        <w:rPr>
          <w:b/>
          <w:bCs/>
          <w:sz w:val="52"/>
          <w:szCs w:val="52"/>
          <w:rFonts w:ascii="Calibri" w:cs="Calibri" w:eastAsia="Calibri" w:hAnsi="Calibri"/>
        </w:rPr>
        <w:t xml:space="preserve">OGC GeoDCAT SWG</w:t>
      </w:r>
    </w:p>
    <w:p>
      <w:r>
        <w:rPr>
          <w:sz w:val="26"/>
          <w:szCs w:val="26"/>
          <w:rFonts w:ascii="Calibri" w:cs="Calibri" w:eastAsia="Calibri" w:hAnsi="Calibri"/>
        </w:rPr>
        <w:br/>
        <w:t xml:space="preserve">January 11, 2024 . </w:t>
      </w:r>
      <w:r>
        <w:rPr>
          <w:sz w:val="26"/>
          <w:szCs w:val="26"/>
          <w:rFonts w:ascii="Calibri" w:cs="Calibri" w:eastAsia="Calibri" w:hAnsi="Calibri"/>
        </w:rPr>
        <w:t xml:space="preserve">7:59 PM . </w:t>
      </w:r>
      <w:r>
        <w:rPr>
          <w:sz w:val="26"/>
          <w:szCs w:val="26"/>
          <w:rFonts w:ascii="Calibri" w:cs="Calibri" w:eastAsia="Calibri" w:hAnsi="Calibri"/>
        </w:rPr>
        <w:t xml:space="preserve">ID: 791037533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Share Status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br/>
        <w:t xml:space="preserve">Access: </w:t>
      </w:r>
      <w:r>
        <w:rPr>
          <w:sz w:val="26"/>
          <w:szCs w:val="26"/>
          <w:rFonts w:ascii="Calibri" w:cs="Calibri" w:eastAsia="Calibri" w:hAnsi="Calibri"/>
        </w:rPr>
        <w:t xml:space="preserve">Public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Expires: </w:t>
      </w:r>
      <w:r>
        <w:rPr>
          <w:sz w:val="26"/>
          <w:szCs w:val="26"/>
          <w:rFonts w:ascii="Calibri" w:cs="Calibri" w:eastAsia="Calibri" w:hAnsi="Calibri"/>
        </w:rPr>
        <w:t xml:space="preserve">January 18, 2024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Shared content: </w:t>
      </w:r>
      <w:r>
        <w:rPr>
          <w:sz w:val="26"/>
          <w:szCs w:val="26"/>
          <w:rFonts w:ascii="Calibri" w:cs="Calibri" w:eastAsia="Calibri" w:hAnsi="Calibri"/>
        </w:rPr>
        <w:t xml:space="preserve">Video, Transcript, Notes, Meeting info, Insession Chat, Summary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Attendees</w:t>
      </w:r>
      <w:r>
        <w:rPr>
          <w:sz w:val="26"/>
          <w:szCs w:val="26"/>
          <w:rFonts w:ascii="Calibri" w:cs="Calibri" w:eastAsia="Calibri" w:hAnsi="Calibri"/>
        </w:rPr>
        <w:br/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Byron Cochrane (OpenWork)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byron@openwork.nz</w:t>
      </w:r>
    </w:p>
    <w:p>
      <w:r>
        <w:rPr>
          <w:sz w:val="26"/>
          <w:szCs w:val="26"/>
          <w:rFonts w:ascii="Calibri" w:cs="Calibri" w:eastAsia="Calibri" w:hAnsi="Calibri"/>
        </w:rPr>
        <w:t xml:space="preserve">Peter Parslow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peter.parslow@os.uk</w:t>
      </w:r>
    </w:p>
    <w:p>
      <w:r>
        <w:rPr>
          <w:sz w:val="26"/>
          <w:szCs w:val="26"/>
          <w:rFonts w:ascii="Calibri" w:cs="Calibri" w:eastAsia="Calibri" w:hAnsi="Calibri"/>
        </w:rPr>
        <w:t xml:space="preserve">Christin Henzen (TU Dresden)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chhen@tu-dresden.de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Talk Time</w:t>
      </w:r>
      <w:r>
        <w:rPr>
          <w:b/>
          <w:bCs/>
          <w:sz w:val="26"/>
          <w:szCs w:val="26"/>
          <w:rFonts w:ascii="Calibri" w:cs="Calibri" w:eastAsia="Calibri" w:hAnsi="Calibri"/>
        </w:rPr>
        <w:br/>
        <w:br/>
        <w:t xml:space="preserve">Organizer</w:t>
      </w:r>
      <w:r>
        <w:rPr>
          <w:sz w:val="26"/>
          <w:szCs w:val="26"/>
          <w:rFonts w:ascii="Calibri" w:cs="Calibri" w:eastAsia="Calibri" w:hAnsi="Calibri"/>
        </w:rPr>
        <w:br/>
      </w:r>
      <w:r>
        <w:rPr>
          <w:b/>
          <w:bCs/>
          <w:sz w:val="26"/>
          <w:szCs w:val="26"/>
          <w:rFonts w:ascii="Calibri" w:cs="Calibri" w:eastAsia="Calibri" w:hAnsi="Calibri"/>
        </w:rPr>
        <w:br/>
        <w:br/>
        <w:t xml:space="preserve">Attendees</w:t>
      </w:r>
      <w:r>
        <w:rPr>
          <w:sz w:val="26"/>
          <w:szCs w:val="26"/>
          <w:rFonts w:ascii="Calibri" w:cs="Calibri" w:eastAsia="Calibri" w:hAnsi="Calibri"/>
        </w:rPr>
        <w:br/>
        <w:t xml:space="preserve">100%</w:t>
      </w:r>
      <w:r>
        <w:rPr>
          <w:sz w:val="26"/>
          <w:szCs w:val="26"/>
          <w:rFonts w:ascii="Calibri" w:cs="Calibri" w:eastAsia="Calibri" w:hAnsi="Calibri"/>
        </w:rPr>
        <w:br/>
        <w:br/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Byron Cochrane (OpenWork)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65%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Peter Parslow</w:t>
      </w:r>
      <w:r>
        <w:rPr>
          <w:sz w:val="26"/>
          <w:szCs w:val="26"/>
          <w:rFonts w:ascii="Calibri" w:cs="Calibri" w:eastAsia="Calibri" w:hAnsi="Calibri"/>
        </w:rPr>
        <w:br/>
        <w:t xml:space="preserve">00 mins . 32%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Christin Henzen (TU Dresden)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2%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2024-10-18T02:11:50.366Z</dcterms:created>
  <dcterms:modified xsi:type="dcterms:W3CDTF">2024-10-18T02:11:50.366Z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