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801" w:rsidRDefault="00FD5BD3">
      <w:r w:rsidRPr="00FD5BD3">
        <w:rPr>
          <w:b/>
          <w:bCs/>
          <w:sz w:val="24"/>
          <w:szCs w:val="36"/>
        </w:rPr>
        <w:drawing>
          <wp:anchor distT="0" distB="0" distL="114300" distR="114300" simplePos="0" relativeHeight="251658240" behindDoc="0" locked="0" layoutInCell="1" allowOverlap="1" wp14:anchorId="3651DA89" wp14:editId="7D398DD6">
            <wp:simplePos x="0" y="0"/>
            <wp:positionH relativeFrom="margin">
              <wp:align>left</wp:align>
            </wp:positionH>
            <wp:positionV relativeFrom="paragraph">
              <wp:posOffset>232410</wp:posOffset>
            </wp:positionV>
            <wp:extent cx="5445125" cy="7985760"/>
            <wp:effectExtent l="0" t="0" r="317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798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5BD3">
        <w:rPr>
          <w:b/>
          <w:bCs/>
          <w:sz w:val="24"/>
          <w:szCs w:val="36"/>
        </w:rPr>
        <w:t>Appendix</w:t>
      </w:r>
      <w:r>
        <w:t>:</w:t>
      </w:r>
      <w:bookmarkStart w:id="0" w:name="_GoBack"/>
      <w:bookmarkEnd w:id="0"/>
    </w:p>
    <w:sectPr w:rsidR="002C280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16"/>
    <w:rsid w:val="002974DD"/>
    <w:rsid w:val="0062163F"/>
    <w:rsid w:val="00E70816"/>
    <w:rsid w:val="00FD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7F85"/>
  <w15:chartTrackingRefBased/>
  <w15:docId w15:val="{EC32D850-50AB-4DAB-A7C7-F58E5C68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3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Zhichao</dc:creator>
  <cp:keywords/>
  <dc:description/>
  <cp:lastModifiedBy>PENG, Zhichao</cp:lastModifiedBy>
  <cp:revision>1</cp:revision>
  <dcterms:created xsi:type="dcterms:W3CDTF">2016-12-04T19:20:00Z</dcterms:created>
  <dcterms:modified xsi:type="dcterms:W3CDTF">2016-12-04T19:45:00Z</dcterms:modified>
</cp:coreProperties>
</file>