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2B66B" w14:textId="77777777" w:rsidR="008B4BC3" w:rsidRDefault="008B4BC3" w:rsidP="008B4BC3">
      <w:pPr>
        <w:pStyle w:val="NormalWeb"/>
        <w:spacing w:before="0" w:beforeAutospacing="0" w:after="0" w:afterAutospacing="0"/>
        <w:jc w:val="both"/>
        <w:textAlignment w:val="baseline"/>
        <w:rPr>
          <w:b/>
          <w:bCs/>
          <w:color w:val="000000"/>
          <w:sz w:val="25"/>
          <w:szCs w:val="25"/>
        </w:rPr>
      </w:pPr>
      <w:r>
        <w:rPr>
          <w:b/>
          <w:bCs/>
          <w:color w:val="000000"/>
          <w:sz w:val="25"/>
          <w:szCs w:val="25"/>
        </w:rPr>
        <w:t>Manage system configuration:</w:t>
      </w:r>
    </w:p>
    <w:p w14:paraId="370D08E1" w14:textId="374F3D53" w:rsidR="008B4BC3" w:rsidRDefault="008B4BC3" w:rsidP="008B4BC3">
      <w:pPr>
        <w:pStyle w:val="NormalWeb"/>
        <w:spacing w:before="0" w:beforeAutospacing="0" w:after="0" w:afterAutospacing="0"/>
        <w:jc w:val="center"/>
      </w:pPr>
      <w:r>
        <w:rPr>
          <w:rFonts w:ascii="Arial" w:hAnsi="Arial" w:cs="Arial"/>
          <w:noProof/>
          <w:color w:val="000000"/>
          <w:sz w:val="22"/>
          <w:szCs w:val="22"/>
          <w:bdr w:val="none" w:sz="0" w:space="0" w:color="auto" w:frame="1"/>
        </w:rPr>
        <w:drawing>
          <wp:inline distT="0" distB="0" distL="0" distR="0" wp14:anchorId="4BA71A8F" wp14:editId="7AF32C92">
            <wp:extent cx="5653478" cy="8020050"/>
            <wp:effectExtent l="0" t="0" r="4445" b="0"/>
            <wp:docPr id="1762821172" name="Picture 1"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821172" name="Picture 1" descr="A screenshot of a documen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54418" cy="8021384"/>
                    </a:xfrm>
                    <a:prstGeom prst="rect">
                      <a:avLst/>
                    </a:prstGeom>
                    <a:noFill/>
                    <a:ln>
                      <a:noFill/>
                    </a:ln>
                  </pic:spPr>
                </pic:pic>
              </a:graphicData>
            </a:graphic>
          </wp:inline>
        </w:drawing>
      </w:r>
    </w:p>
    <w:p w14:paraId="0A1A69B2" w14:textId="77777777" w:rsidR="008B4BC3" w:rsidRDefault="008B4BC3" w:rsidP="008B4BC3">
      <w:pPr>
        <w:pStyle w:val="NormalWeb"/>
        <w:spacing w:before="0" w:beforeAutospacing="0" w:after="0" w:afterAutospacing="0"/>
        <w:jc w:val="both"/>
      </w:pPr>
      <w:r>
        <w:rPr>
          <w:color w:val="000000"/>
          <w:sz w:val="25"/>
          <w:szCs w:val="25"/>
        </w:rPr>
        <w:lastRenderedPageBreak/>
        <w:t>The diagram displays three options that SPSO can do to manipulate the printing system. For the first one, SPSO can change the default amount of paper that the school can give each semester. The second option will change the date that students can receive the paper in each semester. In the final option, SPSO will change the file type (.pdf, .jpeg, .png, .docx, etc.) that students are allowed to print from. Or SPSO can choose not to change anything and go back to the main page.</w:t>
      </w:r>
    </w:p>
    <w:p w14:paraId="33DABE35" w14:textId="77777777" w:rsidR="00EA7860" w:rsidRDefault="00EA7860"/>
    <w:sectPr w:rsidR="00EA78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147E55"/>
    <w:multiLevelType w:val="multilevel"/>
    <w:tmpl w:val="B9688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4243062">
    <w:abstractNumId w:val="0"/>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BC7"/>
    <w:rsid w:val="008B4BC3"/>
    <w:rsid w:val="00BE7BC7"/>
    <w:rsid w:val="00EA78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DE326"/>
  <w15:chartTrackingRefBased/>
  <w15:docId w15:val="{58E4912D-E83F-40F8-BCBA-CB10C0C72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8"/>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4BC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16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Words>
  <Characters>437</Characters>
  <Application>Microsoft Office Word</Application>
  <DocSecurity>0</DocSecurity>
  <Lines>3</Lines>
  <Paragraphs>1</Paragraphs>
  <ScaleCrop>false</ScaleCrop>
  <Company/>
  <LinksUpToDate>false</LinksUpToDate>
  <CharactersWithSpaces>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Nguyen</dc:creator>
  <cp:keywords/>
  <dc:description/>
  <cp:lastModifiedBy>Phuc Nguyen</cp:lastModifiedBy>
  <cp:revision>2</cp:revision>
  <dcterms:created xsi:type="dcterms:W3CDTF">2023-11-19T13:58:00Z</dcterms:created>
  <dcterms:modified xsi:type="dcterms:W3CDTF">2023-11-19T13:58:00Z</dcterms:modified>
</cp:coreProperties>
</file>