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CD8E0" w14:textId="2D363121" w:rsidR="00985D49" w:rsidRDefault="009337CF" w:rsidP="00EF6752">
      <w:pPr>
        <w:jc w:val="center"/>
      </w:pPr>
      <w:r>
        <w:t>Charakteryzacja próbek</w:t>
      </w:r>
    </w:p>
    <w:p w14:paraId="1716401A" w14:textId="55713D4B" w:rsidR="001E1689" w:rsidRDefault="001E1689" w:rsidP="001E1689">
      <w:pPr>
        <w:rPr>
          <w:b/>
          <w:bCs/>
        </w:rPr>
      </w:pPr>
      <w:r w:rsidRPr="001E1689">
        <w:rPr>
          <w:b/>
          <w:bCs/>
        </w:rPr>
        <w:t>Grupa A: Próbki z Minimalnym Wpływem Kontaktów (Próbki 1, 2, 8)</w:t>
      </w:r>
    </w:p>
    <w:p w14:paraId="1C04CAD1" w14:textId="02B59479" w:rsidR="006D0BB3" w:rsidRDefault="006D0BB3" w:rsidP="006D0BB3">
      <w:pPr>
        <w:ind w:left="708"/>
      </w:pPr>
      <w:r>
        <w:t>Charakterystyczne cechy:</w:t>
      </w:r>
    </w:p>
    <w:p w14:paraId="7EE56E71" w14:textId="77777777" w:rsidR="006D0BB3" w:rsidRDefault="006D0BB3" w:rsidP="006D0BB3">
      <w:pPr>
        <w:ind w:left="708"/>
      </w:pPr>
      <w:r>
        <w:t>- Mała zmienność Rd(I) dla stałego T</w:t>
      </w:r>
    </w:p>
    <w:p w14:paraId="42CADFEF" w14:textId="77777777" w:rsidR="006D0BB3" w:rsidRDefault="006D0BB3" w:rsidP="006D0BB3">
      <w:pPr>
        <w:ind w:left="708"/>
      </w:pPr>
      <w:r>
        <w:t>- Duża symetria względem prądu</w:t>
      </w:r>
    </w:p>
    <w:p w14:paraId="7BFDA977" w14:textId="77777777" w:rsidR="006D0BB3" w:rsidRDefault="006D0BB3" w:rsidP="006D0BB3">
      <w:pPr>
        <w:ind w:left="708"/>
      </w:pPr>
      <w:r>
        <w:t>- Mały wpływ kontaktów na wykres</w:t>
      </w:r>
    </w:p>
    <w:p w14:paraId="74493FA2" w14:textId="3DA73FA0" w:rsidR="006D0BB3" w:rsidRDefault="006D0BB3" w:rsidP="006D0BB3">
      <w:pPr>
        <w:ind w:left="708"/>
      </w:pPr>
      <w:r>
        <w:t>- Gładkie przejście Rd(T) dla stałego I</w:t>
      </w:r>
    </w:p>
    <w:p w14:paraId="58A71A95" w14:textId="2315FC0D" w:rsidR="001E1689" w:rsidRPr="00AA1D7D" w:rsidRDefault="003773CD" w:rsidP="001E1689">
      <w:pPr>
        <w:rPr>
          <w:b/>
          <w:bCs/>
        </w:rPr>
      </w:pPr>
      <w:r w:rsidRPr="00AA1D7D">
        <w:rPr>
          <w:b/>
          <w:bCs/>
        </w:rPr>
        <w:t>Grupa B: Próbki ze Średnim/Dużym Wpływem Kontaktów i Dobra Symetrią (Próbki 3, 4, 6, 7)</w:t>
      </w:r>
    </w:p>
    <w:p w14:paraId="48142568" w14:textId="645A03D4" w:rsidR="00F55B13" w:rsidRDefault="00F55B13" w:rsidP="00F55B13">
      <w:pPr>
        <w:ind w:left="708"/>
      </w:pPr>
      <w:r>
        <w:t>Charakterystyczne cechy:</w:t>
      </w:r>
    </w:p>
    <w:p w14:paraId="47EBD96D" w14:textId="77777777" w:rsidR="00F55B13" w:rsidRDefault="00F55B13" w:rsidP="00F55B13">
      <w:pPr>
        <w:ind w:left="708"/>
      </w:pPr>
      <w:r>
        <w:t>- Średnia do dużej zmienność Rd(I) dla stałego T</w:t>
      </w:r>
    </w:p>
    <w:p w14:paraId="3E0111D9" w14:textId="77777777" w:rsidR="00F55B13" w:rsidRDefault="00F55B13" w:rsidP="00F55B13">
      <w:pPr>
        <w:ind w:left="708"/>
      </w:pPr>
      <w:r>
        <w:t>- Duża symetria względem prądu</w:t>
      </w:r>
    </w:p>
    <w:p w14:paraId="4A169736" w14:textId="77777777" w:rsidR="00F55B13" w:rsidRDefault="00F55B13" w:rsidP="00F55B13">
      <w:pPr>
        <w:ind w:left="708"/>
      </w:pPr>
      <w:r>
        <w:t xml:space="preserve">- Wyraźny wpływ kontaktów </w:t>
      </w:r>
    </w:p>
    <w:p w14:paraId="5FB3C33D" w14:textId="77777777" w:rsidR="00F55B13" w:rsidRDefault="00F55B13" w:rsidP="00F55B13">
      <w:pPr>
        <w:ind w:left="708"/>
      </w:pPr>
      <w:r>
        <w:t>- Niemonotoniczność Rd(I) (jedno lub więcej ekstremów)</w:t>
      </w:r>
    </w:p>
    <w:p w14:paraId="0E55E616" w14:textId="77777777" w:rsidR="00F55B13" w:rsidRDefault="00F55B13" w:rsidP="00F55B13">
      <w:pPr>
        <w:ind w:left="708"/>
      </w:pPr>
      <w:r>
        <w:t>- Dominujące maksimum Rd w pobliżu 0A</w:t>
      </w:r>
    </w:p>
    <w:p w14:paraId="5A81ED36" w14:textId="0BEE4198" w:rsidR="003773CD" w:rsidRPr="00576B3A" w:rsidRDefault="003773CD" w:rsidP="00EF6752">
      <w:pPr>
        <w:rPr>
          <w:b/>
          <w:bCs/>
        </w:rPr>
      </w:pPr>
      <w:r w:rsidRPr="00576B3A">
        <w:rPr>
          <w:b/>
          <w:bCs/>
        </w:rPr>
        <w:t>Grupa C: Próbki ze Złożonym Zachowaniem i Ostrymi Przejściami (Próbki 5, 11)</w:t>
      </w:r>
    </w:p>
    <w:p w14:paraId="01066461" w14:textId="77777777" w:rsidR="00576B3A" w:rsidRDefault="00576B3A" w:rsidP="00576B3A">
      <w:pPr>
        <w:ind w:left="708"/>
      </w:pPr>
      <w:r>
        <w:t>Charakterystyczne cechy:</w:t>
      </w:r>
    </w:p>
    <w:p w14:paraId="5B6892F4" w14:textId="77777777" w:rsidR="00576B3A" w:rsidRDefault="00576B3A" w:rsidP="00576B3A">
      <w:pPr>
        <w:ind w:left="708"/>
      </w:pPr>
      <w:r>
        <w:t>- Mała wariancja Rd(I) dla większej części wykresu, ale duża dla wąskich zakresów prądów bliskich 0A</w:t>
      </w:r>
    </w:p>
    <w:p w14:paraId="55DA74C7" w14:textId="77777777" w:rsidR="00576B3A" w:rsidRDefault="00576B3A" w:rsidP="00576B3A">
      <w:pPr>
        <w:ind w:left="708"/>
      </w:pPr>
      <w:r>
        <w:t>- Gwałtowne przejścia w obszarze wpływu złącz</w:t>
      </w:r>
    </w:p>
    <w:p w14:paraId="38BEE3D7" w14:textId="77777777" w:rsidR="00576B3A" w:rsidRDefault="00576B3A" w:rsidP="00576B3A">
      <w:pPr>
        <w:ind w:left="708"/>
      </w:pPr>
      <w:r>
        <w:t>- Dominujące maksimum Rd w pobliżu 0A</w:t>
      </w:r>
    </w:p>
    <w:p w14:paraId="0E377804" w14:textId="548E65B9" w:rsidR="00576B3A" w:rsidRDefault="00576B3A" w:rsidP="00576B3A">
      <w:pPr>
        <w:ind w:left="708"/>
      </w:pPr>
      <w:r>
        <w:t>- Ostre przejście Rd(T) dla wąskich zakresów prądów</w:t>
      </w:r>
    </w:p>
    <w:p w14:paraId="75E1495D" w14:textId="77777777" w:rsidR="00576B3A" w:rsidRDefault="00576B3A" w:rsidP="00576B3A">
      <w:pPr>
        <w:ind w:left="708"/>
      </w:pPr>
    </w:p>
    <w:p w14:paraId="574CC28B" w14:textId="77777777" w:rsidR="00576B3A" w:rsidRPr="00CD6BFE" w:rsidRDefault="00576B3A" w:rsidP="00576B3A">
      <w:pPr>
        <w:rPr>
          <w:b/>
          <w:bCs/>
        </w:rPr>
      </w:pPr>
      <w:r w:rsidRPr="00CD6BFE">
        <w:rPr>
          <w:b/>
          <w:bCs/>
        </w:rPr>
        <w:t>Grupa D: Próbki z Niemonotoniczną Zależnością od Temperatury (Próbki 9, 10)</w:t>
      </w:r>
    </w:p>
    <w:p w14:paraId="6DAAA81D" w14:textId="4FDC6152" w:rsidR="00576B3A" w:rsidRDefault="00576B3A" w:rsidP="00576B3A">
      <w:pPr>
        <w:ind w:left="708"/>
      </w:pPr>
      <w:r>
        <w:t>Charakterystyczne cechy:</w:t>
      </w:r>
    </w:p>
    <w:p w14:paraId="4700592B" w14:textId="77777777" w:rsidR="00576B3A" w:rsidRDefault="00576B3A" w:rsidP="00576B3A">
      <w:pPr>
        <w:ind w:left="708"/>
      </w:pPr>
      <w:r>
        <w:t>- Funkcja niemonotoczniczna - maksimum Rd dla średnich temperatur</w:t>
      </w:r>
    </w:p>
    <w:p w14:paraId="7369B18A" w14:textId="77777777" w:rsidR="00576B3A" w:rsidRDefault="00576B3A" w:rsidP="00576B3A">
      <w:pPr>
        <w:ind w:left="708"/>
      </w:pPr>
      <w:r>
        <w:t>- Niejasny wpływ kontaktów (trudno określić czy maksimum to efekt kontaktów czy cecha próbki)</w:t>
      </w:r>
    </w:p>
    <w:p w14:paraId="38CD030E" w14:textId="77777777" w:rsidR="00576B3A" w:rsidRDefault="00576B3A" w:rsidP="00576B3A">
      <w:pPr>
        <w:ind w:left="708"/>
      </w:pPr>
      <w:r>
        <w:t>- Różnorodne zachowanie Rd(I)</w:t>
      </w:r>
    </w:p>
    <w:p w14:paraId="2C4861A6" w14:textId="77777777" w:rsidR="002F57B1" w:rsidRDefault="002F57B1">
      <w:pPr>
        <w:rPr>
          <w:b/>
          <w:bCs/>
        </w:rPr>
      </w:pPr>
      <w:r>
        <w:rPr>
          <w:b/>
          <w:bCs/>
        </w:rPr>
        <w:br w:type="page"/>
      </w:r>
    </w:p>
    <w:p w14:paraId="3999696F" w14:textId="1BAB0647" w:rsidR="00EF6752" w:rsidRPr="008163B0" w:rsidRDefault="00576B3A" w:rsidP="00EF6752">
      <w:pPr>
        <w:rPr>
          <w:b/>
          <w:bCs/>
        </w:rPr>
      </w:pPr>
      <w:r>
        <w:rPr>
          <w:b/>
          <w:bCs/>
        </w:rPr>
        <w:lastRenderedPageBreak/>
        <w:t>Próbka</w:t>
      </w:r>
      <w:r w:rsidR="008163B0" w:rsidRPr="008163B0">
        <w:rPr>
          <w:b/>
          <w:bCs/>
        </w:rPr>
        <w:t xml:space="preserve"> 1</w:t>
      </w:r>
    </w:p>
    <w:p w14:paraId="249D42CC" w14:textId="0C4ABCAE" w:rsidR="00EF6752" w:rsidRDefault="00EF6752" w:rsidP="00EF6752">
      <w:r>
        <w:t>Plik:</w:t>
      </w:r>
      <w:r w:rsidRPr="00EF6752">
        <w:t xml:space="preserve"> </w:t>
      </w:r>
      <w:r w:rsidR="008163B0" w:rsidRPr="008163B0">
        <w:t>sampledata/becnhmark/samples/A-B_VI_sample01.csv</w:t>
      </w:r>
    </w:p>
    <w:p w14:paraId="640CA966" w14:textId="308E7561" w:rsidR="00EF6752" w:rsidRDefault="00EF6752" w:rsidP="00EF6752">
      <w:r>
        <w:t xml:space="preserve">Pochodzenie: </w:t>
      </w:r>
      <w:r w:rsidR="001E3E7D" w:rsidRPr="001E3E7D">
        <w:t>dataset/01_Cooling_SZ_sample1/A-B_VI.csv</w:t>
      </w:r>
    </w:p>
    <w:p w14:paraId="6439D59D" w14:textId="19C4DDE6" w:rsidR="008860D6" w:rsidRDefault="008860D6" w:rsidP="00EF6752"/>
    <w:p w14:paraId="30818FAE" w14:textId="1D37BB80" w:rsidR="008860D6" w:rsidRDefault="008860D6" w:rsidP="00EF6752">
      <w:r>
        <w:rPr>
          <w:noProof/>
        </w:rPr>
        <w:drawing>
          <wp:inline distT="0" distB="0" distL="0" distR="0" wp14:anchorId="0AC2D0D7" wp14:editId="38BF47F1">
            <wp:extent cx="5760085" cy="4316730"/>
            <wp:effectExtent l="0" t="0" r="0" b="762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EF73C" w14:textId="3904B448" w:rsidR="00EF6752" w:rsidRDefault="00EF6752"/>
    <w:p w14:paraId="0484F425" w14:textId="5937BAAD" w:rsidR="00EF6752" w:rsidRDefault="006B4F79">
      <w:r w:rsidRPr="006B4F79">
        <w:rPr>
          <w:b/>
          <w:bCs/>
        </w:rPr>
        <w:t>Rezystancja Rd maleje dla malejącego T</w:t>
      </w:r>
      <w:r w:rsidR="008860D6" w:rsidRPr="006B4F79">
        <w:t>: TAK</w:t>
      </w:r>
    </w:p>
    <w:p w14:paraId="3A0718D3" w14:textId="49B02048" w:rsidR="008860D6" w:rsidRDefault="008860D6">
      <w:r w:rsidRPr="008860D6">
        <w:rPr>
          <w:b/>
          <w:bCs/>
        </w:rPr>
        <w:t>Wpływ kontaktów na wykres:</w:t>
      </w:r>
      <w:r>
        <w:t xml:space="preserve"> MAŁY</w:t>
      </w:r>
    </w:p>
    <w:p w14:paraId="04D3431A" w14:textId="4264373D" w:rsidR="008860D6" w:rsidRDefault="00520B77">
      <w:r>
        <w:rPr>
          <w:b/>
          <w:bCs/>
        </w:rPr>
        <w:t>Symetria względem prądu</w:t>
      </w:r>
      <w:r w:rsidR="008860D6" w:rsidRPr="0026568E">
        <w:rPr>
          <w:b/>
          <w:bCs/>
        </w:rPr>
        <w:t>:</w:t>
      </w:r>
      <w:r w:rsidR="008860D6">
        <w:t xml:space="preserve"> </w:t>
      </w:r>
      <w:r>
        <w:t>DUŻA</w:t>
      </w:r>
    </w:p>
    <w:p w14:paraId="19A8072A" w14:textId="63BDBE90" w:rsidR="00520B77" w:rsidRDefault="00520B77">
      <w:r w:rsidRPr="00862851">
        <w:rPr>
          <w:b/>
          <w:bCs/>
        </w:rPr>
        <w:t>Zmienność Rd</w:t>
      </w:r>
      <w:r w:rsidR="00FE6AFB">
        <w:rPr>
          <w:b/>
          <w:bCs/>
        </w:rPr>
        <w:t>(I)</w:t>
      </w:r>
      <w:r w:rsidR="00B57C5A">
        <w:rPr>
          <w:b/>
          <w:bCs/>
        </w:rPr>
        <w:t xml:space="preserve"> (wariancja Rd)</w:t>
      </w:r>
      <w:r w:rsidRPr="00862851">
        <w:rPr>
          <w:b/>
          <w:bCs/>
        </w:rPr>
        <w:t xml:space="preserve"> dla stałego T:</w:t>
      </w:r>
      <w:r>
        <w:t xml:space="preserve"> MAŁ</w:t>
      </w:r>
      <w:r w:rsidR="00913D72">
        <w:t>A</w:t>
      </w:r>
    </w:p>
    <w:p w14:paraId="14C97948" w14:textId="6238821E" w:rsidR="00862851" w:rsidRDefault="00520B77">
      <w:r w:rsidRPr="00862851">
        <w:rPr>
          <w:b/>
          <w:bCs/>
        </w:rPr>
        <w:t>Monotoniczność Rd</w:t>
      </w:r>
      <w:r w:rsidR="00FE6AFB">
        <w:rPr>
          <w:b/>
          <w:bCs/>
        </w:rPr>
        <w:t xml:space="preserve">(I) </w:t>
      </w:r>
      <w:r w:rsidRPr="00862851">
        <w:rPr>
          <w:b/>
          <w:bCs/>
        </w:rPr>
        <w:t xml:space="preserve">dla stałego T: </w:t>
      </w:r>
      <w:r>
        <w:t>NIE</w:t>
      </w:r>
      <w:r w:rsidR="007B3BEA">
        <w:t xml:space="preserve"> (minimum dla jednej polaryzacji, maksimum dla przeciwnej polaryzacji)</w:t>
      </w:r>
    </w:p>
    <w:p w14:paraId="4E3A1C8A" w14:textId="56B2A5FB" w:rsidR="00EE396E" w:rsidRDefault="00667EE8">
      <w:r>
        <w:rPr>
          <w:b/>
          <w:bCs/>
        </w:rPr>
        <w:t xml:space="preserve">Wyraźny obszar wpływu złącz: </w:t>
      </w:r>
      <w:r w:rsidR="00862851">
        <w:t>ŁAGODNE</w:t>
      </w:r>
    </w:p>
    <w:p w14:paraId="3ABC24FC" w14:textId="12165006" w:rsidR="00FE6AFB" w:rsidRDefault="00FE6AFB">
      <w:r w:rsidRPr="00913D72">
        <w:rPr>
          <w:b/>
          <w:bCs/>
        </w:rPr>
        <w:t>Gładkie przejście Rd(T) dla stałego I:</w:t>
      </w:r>
      <w:r>
        <w:t xml:space="preserve"> TAK</w:t>
      </w:r>
    </w:p>
    <w:p w14:paraId="7D08BA36" w14:textId="0092105F" w:rsidR="00A83391" w:rsidRDefault="00A83391">
      <w:r w:rsidRPr="00A83391">
        <w:rPr>
          <w:b/>
          <w:bCs/>
        </w:rPr>
        <w:t>Dominujące maksimum Rd w pobliżu 0 A:</w:t>
      </w:r>
      <w:r>
        <w:t xml:space="preserve"> NIE</w:t>
      </w:r>
    </w:p>
    <w:p w14:paraId="220DC775" w14:textId="66A07531" w:rsidR="00FE6AFB" w:rsidRDefault="00FE6AFB">
      <w:r>
        <w:br w:type="page"/>
      </w:r>
    </w:p>
    <w:p w14:paraId="5FCB3292" w14:textId="5F992097" w:rsidR="008163B0" w:rsidRPr="00FD651A" w:rsidRDefault="00576B3A" w:rsidP="008163B0">
      <w:pPr>
        <w:rPr>
          <w:b/>
          <w:bCs/>
        </w:rPr>
      </w:pPr>
      <w:r>
        <w:rPr>
          <w:b/>
          <w:bCs/>
        </w:rPr>
        <w:lastRenderedPageBreak/>
        <w:t>Próbka</w:t>
      </w:r>
      <w:r w:rsidR="008163B0" w:rsidRPr="00FD651A">
        <w:rPr>
          <w:b/>
          <w:bCs/>
        </w:rPr>
        <w:t xml:space="preserve"> 2</w:t>
      </w:r>
    </w:p>
    <w:p w14:paraId="115FFF68" w14:textId="1D090878" w:rsidR="008163B0" w:rsidRPr="00FD651A" w:rsidRDefault="008163B0" w:rsidP="008163B0">
      <w:r w:rsidRPr="00FD651A">
        <w:t xml:space="preserve">Plik: </w:t>
      </w:r>
      <w:r w:rsidR="00FE6AFB" w:rsidRPr="00FD651A">
        <w:t>sampledata/becnhmark/samples/A-B_VI_sample02.csv</w:t>
      </w:r>
    </w:p>
    <w:p w14:paraId="2AD5EFA1" w14:textId="77F0A96B" w:rsidR="008163B0" w:rsidRPr="00FD651A" w:rsidRDefault="008163B0" w:rsidP="008163B0">
      <w:r w:rsidRPr="00FD651A">
        <w:t xml:space="preserve">Pochodzenie: </w:t>
      </w:r>
      <w:r w:rsidR="00FE6AFB" w:rsidRPr="00FD651A">
        <w:t>dataset/02_SZ/A-B_VI.csv</w:t>
      </w:r>
    </w:p>
    <w:p w14:paraId="3906946B" w14:textId="2B873C70" w:rsidR="00FE6AFB" w:rsidRPr="00FD651A" w:rsidRDefault="00FE6AFB" w:rsidP="00913D72">
      <w:r w:rsidRPr="00FD651A">
        <w:rPr>
          <w:b/>
          <w:bCs/>
          <w:noProof/>
        </w:rPr>
        <w:drawing>
          <wp:inline distT="0" distB="0" distL="0" distR="0" wp14:anchorId="316F4F5A" wp14:editId="2BAF8BE1">
            <wp:extent cx="5755640" cy="4316730"/>
            <wp:effectExtent l="0" t="0" r="0" b="762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5E0A" w14:textId="20F29F2B" w:rsidR="00913D72" w:rsidRPr="00FD651A" w:rsidRDefault="00913D72" w:rsidP="00913D72"/>
    <w:p w14:paraId="6AFCAF5E" w14:textId="5C4E0240" w:rsidR="00913D72" w:rsidRPr="00FD651A" w:rsidRDefault="006B4F79" w:rsidP="00913D72">
      <w:r w:rsidRPr="006B4F79">
        <w:rPr>
          <w:b/>
          <w:bCs/>
        </w:rPr>
        <w:t>Rezystancja Rd maleje dla malejącego T</w:t>
      </w:r>
      <w:r w:rsidR="00913D72" w:rsidRPr="006B4F79">
        <w:t>: NIE</w:t>
      </w:r>
    </w:p>
    <w:p w14:paraId="7AE09A83" w14:textId="77777777" w:rsidR="00913D72" w:rsidRPr="00FD651A" w:rsidRDefault="00913D72" w:rsidP="00913D72">
      <w:r w:rsidRPr="00FD651A">
        <w:rPr>
          <w:b/>
          <w:bCs/>
        </w:rPr>
        <w:t>Wpływ kontaktów na wykres:</w:t>
      </w:r>
      <w:r w:rsidRPr="00FD651A">
        <w:t xml:space="preserve"> MAŁY</w:t>
      </w:r>
    </w:p>
    <w:p w14:paraId="15948D0D" w14:textId="77777777" w:rsidR="00913D72" w:rsidRPr="00FD651A" w:rsidRDefault="00913D72" w:rsidP="00913D72">
      <w:r w:rsidRPr="00FD651A">
        <w:rPr>
          <w:b/>
          <w:bCs/>
        </w:rPr>
        <w:t>Symetria względem prądu:</w:t>
      </w:r>
      <w:r w:rsidRPr="00FD651A">
        <w:t xml:space="preserve"> DUŻA</w:t>
      </w:r>
    </w:p>
    <w:p w14:paraId="7EF3F021" w14:textId="1B02ACB5" w:rsidR="00913D72" w:rsidRPr="00FD651A" w:rsidRDefault="00913D72" w:rsidP="00913D72">
      <w:r w:rsidRPr="00FD651A">
        <w:rPr>
          <w:b/>
          <w:bCs/>
        </w:rPr>
        <w:t>Zmienność Rd(I) (wariancja Rd) dla stałego T:</w:t>
      </w:r>
      <w:r w:rsidRPr="00FD651A">
        <w:t xml:space="preserve"> MAŁA</w:t>
      </w:r>
    </w:p>
    <w:p w14:paraId="6F501BF8" w14:textId="18DFB6DF" w:rsidR="00913D72" w:rsidRPr="00FD651A" w:rsidRDefault="00913D72" w:rsidP="00913D72">
      <w:r w:rsidRPr="00FD651A">
        <w:rPr>
          <w:b/>
          <w:bCs/>
        </w:rPr>
        <w:t xml:space="preserve">Monotoniczność Rd(I) dla stałego T: </w:t>
      </w:r>
      <w:r w:rsidRPr="00FD651A">
        <w:t>TAK</w:t>
      </w:r>
    </w:p>
    <w:p w14:paraId="6F4DEE34" w14:textId="0A163759" w:rsidR="00913D72" w:rsidRPr="007F495A" w:rsidRDefault="00667EE8" w:rsidP="00913D72">
      <w:r>
        <w:rPr>
          <w:b/>
          <w:bCs/>
        </w:rPr>
        <w:t xml:space="preserve">Wyraźny obszar wpływu złącz: </w:t>
      </w:r>
      <w:r w:rsidR="00913D72" w:rsidRPr="007F495A">
        <w:t>ŁAGODNE</w:t>
      </w:r>
    </w:p>
    <w:p w14:paraId="1BB83D80" w14:textId="41B7A866" w:rsidR="00913D72" w:rsidRDefault="00913D72" w:rsidP="00913D72">
      <w:r w:rsidRPr="007F495A">
        <w:rPr>
          <w:b/>
          <w:bCs/>
        </w:rPr>
        <w:t>Gładkie przejście Rd(T) dla stałego I:</w:t>
      </w:r>
      <w:r w:rsidRPr="007F495A">
        <w:t xml:space="preserve"> NIE</w:t>
      </w:r>
    </w:p>
    <w:p w14:paraId="26AEE765" w14:textId="77777777" w:rsidR="00A83391" w:rsidRDefault="00A83391" w:rsidP="00A83391">
      <w:r w:rsidRPr="00A83391">
        <w:rPr>
          <w:b/>
          <w:bCs/>
        </w:rPr>
        <w:t>Dominujące maksimum Rd w pobliżu 0 A:</w:t>
      </w:r>
      <w:r>
        <w:t xml:space="preserve"> NIE</w:t>
      </w:r>
    </w:p>
    <w:p w14:paraId="2F880336" w14:textId="77777777" w:rsidR="00FD651A" w:rsidRDefault="00FD651A">
      <w:pPr>
        <w:rPr>
          <w:b/>
          <w:bCs/>
        </w:rPr>
      </w:pPr>
      <w:r>
        <w:rPr>
          <w:b/>
          <w:bCs/>
        </w:rPr>
        <w:br w:type="page"/>
      </w:r>
    </w:p>
    <w:p w14:paraId="09E4F5AA" w14:textId="3AEC2334" w:rsidR="00FD651A" w:rsidRPr="00B0135A" w:rsidRDefault="00576B3A" w:rsidP="00FD651A">
      <w:pPr>
        <w:rPr>
          <w:b/>
          <w:bCs/>
        </w:rPr>
      </w:pPr>
      <w:r>
        <w:rPr>
          <w:b/>
          <w:bCs/>
        </w:rPr>
        <w:lastRenderedPageBreak/>
        <w:t>Próbka</w:t>
      </w:r>
      <w:r w:rsidR="00FD651A" w:rsidRPr="00B0135A">
        <w:rPr>
          <w:b/>
          <w:bCs/>
        </w:rPr>
        <w:t xml:space="preserve"> 3</w:t>
      </w:r>
    </w:p>
    <w:p w14:paraId="2FB13E1F" w14:textId="0C0D3C60" w:rsidR="00FD651A" w:rsidRPr="00B0135A" w:rsidRDefault="00FD651A" w:rsidP="00FD651A">
      <w:r w:rsidRPr="00B0135A">
        <w:t>Plik: sampledata/becnhmark/samples/A-B_VI_sample0</w:t>
      </w:r>
      <w:r w:rsidR="00B0135A" w:rsidRPr="00B0135A">
        <w:t>3</w:t>
      </w:r>
      <w:r w:rsidRPr="00B0135A">
        <w:t>.csv</w:t>
      </w:r>
    </w:p>
    <w:p w14:paraId="3DA8EA0D" w14:textId="2170EC01" w:rsidR="00FD651A" w:rsidRPr="00B0135A" w:rsidRDefault="00FD651A" w:rsidP="00FD651A">
      <w:r w:rsidRPr="00B0135A">
        <w:t xml:space="preserve">Pochodzenie: </w:t>
      </w:r>
      <w:r w:rsidR="00B0135A" w:rsidRPr="00B0135A">
        <w:t>dataset/03_V(IT)/Cooling_SZ_135-10K/A-B_VI.csv</w:t>
      </w:r>
    </w:p>
    <w:p w14:paraId="1427D6CF" w14:textId="477ABE28" w:rsidR="00FD651A" w:rsidRPr="00B0135A" w:rsidRDefault="00B0135A" w:rsidP="00FD651A">
      <w:r w:rsidRPr="00B0135A">
        <w:rPr>
          <w:b/>
          <w:bCs/>
          <w:noProof/>
        </w:rPr>
        <w:drawing>
          <wp:inline distT="0" distB="0" distL="0" distR="0" wp14:anchorId="1EC7F3DD" wp14:editId="122F9BDA">
            <wp:extent cx="5755640" cy="4316730"/>
            <wp:effectExtent l="0" t="0" r="0" b="762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6DC2" w14:textId="77777777" w:rsidR="00FD651A" w:rsidRPr="00B0135A" w:rsidRDefault="00FD651A" w:rsidP="00FD651A"/>
    <w:p w14:paraId="5C478BE8" w14:textId="78947B99" w:rsidR="00FD651A" w:rsidRPr="00B0135A" w:rsidRDefault="006B4F79" w:rsidP="00FD651A">
      <w:r w:rsidRPr="006B4F79">
        <w:rPr>
          <w:b/>
          <w:bCs/>
        </w:rPr>
        <w:t>Rezystancja Rd maleje dla malejącego T</w:t>
      </w:r>
      <w:r w:rsidR="00FD651A" w:rsidRPr="006B4F79">
        <w:t>: NIE</w:t>
      </w:r>
    </w:p>
    <w:p w14:paraId="3FCF3AB8" w14:textId="76111B98" w:rsidR="00FD651A" w:rsidRPr="00B0135A" w:rsidRDefault="00FD651A" w:rsidP="00FD651A">
      <w:r w:rsidRPr="00B0135A">
        <w:rPr>
          <w:b/>
          <w:bCs/>
        </w:rPr>
        <w:t>Wpływ kontaktów na wykres:</w:t>
      </w:r>
      <w:r w:rsidRPr="00B0135A">
        <w:t xml:space="preserve"> </w:t>
      </w:r>
      <w:r w:rsidR="00B0135A" w:rsidRPr="00B0135A">
        <w:t>DUŻY</w:t>
      </w:r>
    </w:p>
    <w:p w14:paraId="0C0C6CDA" w14:textId="77777777" w:rsidR="00FD651A" w:rsidRPr="00B0135A" w:rsidRDefault="00FD651A" w:rsidP="00FD651A">
      <w:r w:rsidRPr="00B0135A">
        <w:rPr>
          <w:b/>
          <w:bCs/>
        </w:rPr>
        <w:t>Symetria względem prądu:</w:t>
      </w:r>
      <w:r w:rsidRPr="00B0135A">
        <w:t xml:space="preserve"> DUŻA</w:t>
      </w:r>
    </w:p>
    <w:p w14:paraId="53B8B006" w14:textId="1ADB2A5C" w:rsidR="00FD651A" w:rsidRPr="00B0135A" w:rsidRDefault="00FD651A" w:rsidP="00FD651A">
      <w:r w:rsidRPr="00B0135A">
        <w:rPr>
          <w:b/>
          <w:bCs/>
        </w:rPr>
        <w:t>Zmienność Rd(I) (wariancja Rd) dla stałego T:</w:t>
      </w:r>
      <w:r w:rsidRPr="00B0135A">
        <w:t xml:space="preserve"> </w:t>
      </w:r>
      <w:r w:rsidR="00B0135A" w:rsidRPr="00B0135A">
        <w:t>DUŻA</w:t>
      </w:r>
    </w:p>
    <w:p w14:paraId="6F45C54C" w14:textId="0FFB73B8" w:rsidR="00FD651A" w:rsidRPr="00B0135A" w:rsidRDefault="00FD651A" w:rsidP="00FD651A">
      <w:r w:rsidRPr="00B0135A">
        <w:rPr>
          <w:b/>
          <w:bCs/>
        </w:rPr>
        <w:t xml:space="preserve">Monotoniczność Rd(I) dla stałego T: </w:t>
      </w:r>
      <w:r w:rsidR="00B0135A" w:rsidRPr="00B0135A">
        <w:t>NIE</w:t>
      </w:r>
      <w:r w:rsidR="00BB711A">
        <w:t xml:space="preserve"> (kilka ekstremów)</w:t>
      </w:r>
    </w:p>
    <w:p w14:paraId="62AEDCC2" w14:textId="02301BD9" w:rsidR="00FD651A" w:rsidRPr="00B0135A" w:rsidRDefault="00667EE8" w:rsidP="00FD651A">
      <w:r>
        <w:rPr>
          <w:b/>
          <w:bCs/>
        </w:rPr>
        <w:t xml:space="preserve">Wyraźny obszar wpływu złącz: </w:t>
      </w:r>
      <w:r w:rsidR="00C9605C">
        <w:t>TAK</w:t>
      </w:r>
      <w:r w:rsidR="0078636B">
        <w:t xml:space="preserve"> (większość obszaru wykresu posiada widoczny wpływ złacz)</w:t>
      </w:r>
    </w:p>
    <w:p w14:paraId="6957EAE5" w14:textId="1EEFDADF" w:rsidR="00FD651A" w:rsidRDefault="00FD651A" w:rsidP="00FD651A">
      <w:r w:rsidRPr="00B0135A">
        <w:rPr>
          <w:b/>
          <w:bCs/>
        </w:rPr>
        <w:t>Gładkie przejście Rd(T) dla stałego I:</w:t>
      </w:r>
      <w:r w:rsidRPr="00B0135A">
        <w:t xml:space="preserve"> NIE</w:t>
      </w:r>
    </w:p>
    <w:p w14:paraId="581CD722" w14:textId="274CE358" w:rsidR="002F57B1" w:rsidRDefault="00A83391" w:rsidP="00A83391">
      <w:r w:rsidRPr="00A83391">
        <w:rPr>
          <w:b/>
          <w:bCs/>
        </w:rPr>
        <w:t>Dominujące maksimum Rd w pobliżu 0 A:</w:t>
      </w:r>
      <w:r>
        <w:t xml:space="preserve"> TAK</w:t>
      </w:r>
    </w:p>
    <w:p w14:paraId="4BBA64C9" w14:textId="77777777" w:rsidR="002F57B1" w:rsidRDefault="002F57B1">
      <w:r>
        <w:br w:type="page"/>
      </w:r>
    </w:p>
    <w:p w14:paraId="43F9F334" w14:textId="355C27D8" w:rsidR="00C41C4A" w:rsidRPr="00BD31A2" w:rsidRDefault="00576B3A" w:rsidP="00C41C4A">
      <w:pPr>
        <w:rPr>
          <w:b/>
          <w:bCs/>
        </w:rPr>
      </w:pPr>
      <w:r>
        <w:rPr>
          <w:b/>
          <w:bCs/>
        </w:rPr>
        <w:lastRenderedPageBreak/>
        <w:t>Próbka</w:t>
      </w:r>
      <w:r w:rsidR="00C41C4A" w:rsidRPr="00BD31A2">
        <w:rPr>
          <w:b/>
          <w:bCs/>
        </w:rPr>
        <w:t xml:space="preserve"> 4</w:t>
      </w:r>
    </w:p>
    <w:p w14:paraId="66F3EF2D" w14:textId="79340CD1" w:rsidR="00C41C4A" w:rsidRPr="00F857FC" w:rsidRDefault="00C41C4A" w:rsidP="00C41C4A">
      <w:r w:rsidRPr="00F857FC">
        <w:t>Plik: sampledata/becnhmark/samples/A-B_VI_sample04.csv</w:t>
      </w:r>
    </w:p>
    <w:p w14:paraId="372B70A8" w14:textId="5820BC42" w:rsidR="00C41C4A" w:rsidRPr="00127BDF" w:rsidRDefault="00C41C4A" w:rsidP="00C41C4A">
      <w:r w:rsidRPr="00F857FC">
        <w:t xml:space="preserve">Pochodzenie: </w:t>
      </w:r>
      <w:r w:rsidR="00BD31A2" w:rsidRPr="00F857FC">
        <w:t>dataset/</w:t>
      </w:r>
      <w:r w:rsidR="00BD31A2" w:rsidRPr="00127BDF">
        <w:t>03_V(IT)/Cooling_SZ_170-135K/A-B_VI.csv</w:t>
      </w:r>
    </w:p>
    <w:p w14:paraId="188DB8AC" w14:textId="1EEF214C" w:rsidR="00C41C4A" w:rsidRPr="00127BDF" w:rsidRDefault="00BD31A2" w:rsidP="00C41C4A">
      <w:r w:rsidRPr="00127BDF">
        <w:rPr>
          <w:b/>
          <w:bCs/>
          <w:noProof/>
        </w:rPr>
        <w:drawing>
          <wp:inline distT="0" distB="0" distL="0" distR="0" wp14:anchorId="7B54C6DF" wp14:editId="77A563B5">
            <wp:extent cx="5755640" cy="4316730"/>
            <wp:effectExtent l="0" t="0" r="0" b="762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5795" w14:textId="77777777" w:rsidR="00C41C4A" w:rsidRPr="00127BDF" w:rsidRDefault="00C41C4A" w:rsidP="00C41C4A"/>
    <w:p w14:paraId="5F16B257" w14:textId="463A8879" w:rsidR="00C41C4A" w:rsidRPr="00127BDF" w:rsidRDefault="00C41C4A" w:rsidP="00C41C4A">
      <w:r w:rsidRPr="00127BDF">
        <w:rPr>
          <w:b/>
          <w:bCs/>
        </w:rPr>
        <w:t xml:space="preserve">Rezystancja </w:t>
      </w:r>
      <w:r w:rsidR="00F857FC" w:rsidRPr="00127BDF">
        <w:rPr>
          <w:b/>
          <w:bCs/>
        </w:rPr>
        <w:t xml:space="preserve">Rd </w:t>
      </w:r>
      <w:r w:rsidRPr="00127BDF">
        <w:rPr>
          <w:b/>
          <w:bCs/>
        </w:rPr>
        <w:t xml:space="preserve">maleje </w:t>
      </w:r>
      <w:r w:rsidR="00F857FC" w:rsidRPr="00127BDF">
        <w:rPr>
          <w:b/>
          <w:bCs/>
        </w:rPr>
        <w:t>dla malejącego T</w:t>
      </w:r>
      <w:r w:rsidRPr="00127BDF">
        <w:t>: NIE</w:t>
      </w:r>
    </w:p>
    <w:p w14:paraId="04C48AD3" w14:textId="0569DE84" w:rsidR="00C41C4A" w:rsidRPr="00127BDF" w:rsidRDefault="00C41C4A" w:rsidP="00C41C4A">
      <w:r w:rsidRPr="00127BDF">
        <w:rPr>
          <w:b/>
          <w:bCs/>
        </w:rPr>
        <w:t>Wpływ kontaktów na wykres:</w:t>
      </w:r>
      <w:r w:rsidRPr="00127BDF">
        <w:t xml:space="preserve"> </w:t>
      </w:r>
      <w:r w:rsidR="003C4CB0" w:rsidRPr="00127BDF">
        <w:t>ŚREDNI</w:t>
      </w:r>
    </w:p>
    <w:p w14:paraId="030E849E" w14:textId="77777777" w:rsidR="00C41C4A" w:rsidRPr="00127BDF" w:rsidRDefault="00C41C4A" w:rsidP="00C41C4A">
      <w:r w:rsidRPr="00127BDF">
        <w:rPr>
          <w:b/>
          <w:bCs/>
        </w:rPr>
        <w:t>Symetria względem prądu:</w:t>
      </w:r>
      <w:r w:rsidRPr="00127BDF">
        <w:t xml:space="preserve"> DUŻA</w:t>
      </w:r>
    </w:p>
    <w:p w14:paraId="5F024B35" w14:textId="1C8E36DC" w:rsidR="00C41C4A" w:rsidRPr="00127BDF" w:rsidRDefault="00C41C4A" w:rsidP="00C41C4A">
      <w:r w:rsidRPr="00127BDF">
        <w:rPr>
          <w:b/>
          <w:bCs/>
        </w:rPr>
        <w:t>Zmienność Rd(I) (wariancja Rd) dla stałego T:</w:t>
      </w:r>
      <w:r w:rsidRPr="00127BDF">
        <w:t xml:space="preserve"> </w:t>
      </w:r>
      <w:r w:rsidR="003C4CB0" w:rsidRPr="00127BDF">
        <w:t>ŚREDNIA</w:t>
      </w:r>
    </w:p>
    <w:p w14:paraId="760C17BB" w14:textId="009D27F1" w:rsidR="00C41C4A" w:rsidRPr="00127BDF" w:rsidRDefault="00C41C4A" w:rsidP="00C41C4A">
      <w:r w:rsidRPr="00127BDF">
        <w:rPr>
          <w:b/>
          <w:bCs/>
        </w:rPr>
        <w:t xml:space="preserve">Monotoniczność Rd(I) dla stałego T: </w:t>
      </w:r>
      <w:r w:rsidRPr="00127BDF">
        <w:t>NIE</w:t>
      </w:r>
      <w:r w:rsidR="003C4CB0" w:rsidRPr="00127BDF">
        <w:t xml:space="preserve"> (jedno maksimum)</w:t>
      </w:r>
    </w:p>
    <w:p w14:paraId="48F74BDB" w14:textId="060D13B8" w:rsidR="00C41C4A" w:rsidRPr="00127BDF" w:rsidRDefault="00667EE8" w:rsidP="00C41C4A">
      <w:r>
        <w:rPr>
          <w:b/>
          <w:bCs/>
        </w:rPr>
        <w:t xml:space="preserve">Wyraźny obszar wpływu złącz: </w:t>
      </w:r>
      <w:r w:rsidR="00127BDF" w:rsidRPr="00127BDF">
        <w:t>ŁAGODNE</w:t>
      </w:r>
    </w:p>
    <w:p w14:paraId="5225F230" w14:textId="19B2DC7A" w:rsidR="00C41C4A" w:rsidRPr="00127BDF" w:rsidRDefault="00C41C4A" w:rsidP="00C41C4A">
      <w:r w:rsidRPr="00127BDF">
        <w:rPr>
          <w:b/>
          <w:bCs/>
        </w:rPr>
        <w:t>Gładkie przejście Rd(T) dla stałego I:</w:t>
      </w:r>
      <w:r w:rsidRPr="00127BDF">
        <w:t xml:space="preserve"> </w:t>
      </w:r>
      <w:r w:rsidR="00127BDF" w:rsidRPr="00127BDF">
        <w:t>TAK</w:t>
      </w:r>
    </w:p>
    <w:p w14:paraId="14C90F48" w14:textId="0F6C4B3C" w:rsidR="00C41C4A" w:rsidRDefault="00C41C4A" w:rsidP="00C41C4A">
      <w:r w:rsidRPr="00127BDF">
        <w:rPr>
          <w:b/>
          <w:bCs/>
        </w:rPr>
        <w:t>Dominujące maksimum Rd w pobliżu 0 A:</w:t>
      </w:r>
      <w:r w:rsidRPr="00127BDF">
        <w:t xml:space="preserve"> TAK</w:t>
      </w:r>
    </w:p>
    <w:p w14:paraId="488EE4A9" w14:textId="2CE6F326" w:rsidR="00694434" w:rsidRDefault="00694434">
      <w:r>
        <w:br w:type="page"/>
      </w:r>
    </w:p>
    <w:p w14:paraId="3F2C0D8A" w14:textId="35A89A24" w:rsidR="00694434" w:rsidRPr="00863B61" w:rsidRDefault="00576B3A" w:rsidP="00694434">
      <w:pPr>
        <w:rPr>
          <w:b/>
          <w:bCs/>
        </w:rPr>
      </w:pPr>
      <w:r>
        <w:rPr>
          <w:b/>
          <w:bCs/>
        </w:rPr>
        <w:lastRenderedPageBreak/>
        <w:t>Próbka</w:t>
      </w:r>
      <w:r w:rsidR="00694434" w:rsidRPr="00863B61">
        <w:rPr>
          <w:b/>
          <w:bCs/>
        </w:rPr>
        <w:t xml:space="preserve"> 5</w:t>
      </w:r>
    </w:p>
    <w:p w14:paraId="18103BA8" w14:textId="7C4D9E33" w:rsidR="00694434" w:rsidRPr="00863B61" w:rsidRDefault="00694434" w:rsidP="00694434">
      <w:r w:rsidRPr="00863B61">
        <w:t>Plik: sampledata/becnhmark/samples/A-B_VI_sample05.csv</w:t>
      </w:r>
    </w:p>
    <w:p w14:paraId="41CD4B50" w14:textId="386B3606" w:rsidR="00694434" w:rsidRPr="00863B61" w:rsidRDefault="00694434" w:rsidP="00694434">
      <w:r w:rsidRPr="00863B61">
        <w:t>Pochodzenie: dataset/03_V(IT)/Cooling_SZ_315-250K/A-B_VI.csv</w:t>
      </w:r>
    </w:p>
    <w:p w14:paraId="7BCF0723" w14:textId="77D9AA3D" w:rsidR="00694434" w:rsidRPr="0078636B" w:rsidRDefault="00694434" w:rsidP="00694434">
      <w:r w:rsidRPr="0078636B">
        <w:rPr>
          <w:b/>
          <w:bCs/>
          <w:noProof/>
        </w:rPr>
        <w:drawing>
          <wp:inline distT="0" distB="0" distL="0" distR="0" wp14:anchorId="5724AAA8" wp14:editId="1E8BE4EA">
            <wp:extent cx="5755640" cy="4316730"/>
            <wp:effectExtent l="0" t="0" r="0" b="762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CA11" w14:textId="77777777" w:rsidR="00694434" w:rsidRPr="0078636B" w:rsidRDefault="00694434" w:rsidP="00694434"/>
    <w:p w14:paraId="6CC1CDDB" w14:textId="77777777" w:rsidR="00694434" w:rsidRPr="0078636B" w:rsidRDefault="00694434" w:rsidP="00694434">
      <w:r w:rsidRPr="0078636B">
        <w:rPr>
          <w:b/>
          <w:bCs/>
        </w:rPr>
        <w:t>Rezystancja Rd maleje dla malejącego T</w:t>
      </w:r>
      <w:r w:rsidRPr="0078636B">
        <w:t>: NIE</w:t>
      </w:r>
    </w:p>
    <w:p w14:paraId="62034909" w14:textId="2B37561F" w:rsidR="00694434" w:rsidRPr="0078636B" w:rsidRDefault="00694434" w:rsidP="00694434">
      <w:r w:rsidRPr="0078636B">
        <w:rPr>
          <w:b/>
          <w:bCs/>
        </w:rPr>
        <w:t>Wpływ kontaktów na wykres:</w:t>
      </w:r>
      <w:r w:rsidRPr="0078636B">
        <w:t xml:space="preserve"> </w:t>
      </w:r>
      <w:r w:rsidR="00863B61" w:rsidRPr="0078636B">
        <w:t>DUŻY (tylko dla małych T)</w:t>
      </w:r>
    </w:p>
    <w:p w14:paraId="3315CF7D" w14:textId="77777777" w:rsidR="00694434" w:rsidRPr="0078636B" w:rsidRDefault="00694434" w:rsidP="00694434">
      <w:r w:rsidRPr="0078636B">
        <w:rPr>
          <w:b/>
          <w:bCs/>
        </w:rPr>
        <w:t>Symetria względem prądu:</w:t>
      </w:r>
      <w:r w:rsidRPr="0078636B">
        <w:t xml:space="preserve"> DUŻA</w:t>
      </w:r>
    </w:p>
    <w:p w14:paraId="66C5B37E" w14:textId="70333D41" w:rsidR="00694434" w:rsidRPr="004D6D40" w:rsidRDefault="00694434" w:rsidP="00694434">
      <w:r w:rsidRPr="0078636B">
        <w:rPr>
          <w:b/>
          <w:bCs/>
        </w:rPr>
        <w:t>Zmienność Rd(I) (wariancja Rd) dla stałego T:</w:t>
      </w:r>
      <w:r w:rsidRPr="0078636B">
        <w:t xml:space="preserve"> </w:t>
      </w:r>
      <w:r w:rsidR="00863B61" w:rsidRPr="0078636B">
        <w:t>MAŁA</w:t>
      </w:r>
      <w:r w:rsidR="00863B61" w:rsidRPr="00B718D5">
        <w:t xml:space="preserve"> -dla większości wykresu, DUŻA dla wąskiego </w:t>
      </w:r>
      <w:r w:rsidR="00863B61" w:rsidRPr="004D6D40">
        <w:t xml:space="preserve">zakresów prądów bliskich </w:t>
      </w:r>
      <w:r w:rsidR="00A97EA6">
        <w:t>0 A</w:t>
      </w:r>
      <w:r w:rsidR="00863B61" w:rsidRPr="004D6D40">
        <w:t xml:space="preserve"> i małych T)</w:t>
      </w:r>
    </w:p>
    <w:p w14:paraId="4983D4BF" w14:textId="3D2066F5" w:rsidR="00694434" w:rsidRPr="004D6D40" w:rsidRDefault="00694434" w:rsidP="00694434">
      <w:r w:rsidRPr="004D6D40">
        <w:rPr>
          <w:b/>
          <w:bCs/>
        </w:rPr>
        <w:t xml:space="preserve">Monotoniczność Rd(I) dla stałego T: </w:t>
      </w:r>
      <w:r w:rsidR="00B718D5" w:rsidRPr="004D6D40">
        <w:rPr>
          <w:b/>
          <w:bCs/>
        </w:rPr>
        <w:t xml:space="preserve">TAK </w:t>
      </w:r>
      <w:r w:rsidR="00B718D5" w:rsidRPr="004D6D40">
        <w:t>-dla większości wykresu,</w:t>
      </w:r>
      <w:r w:rsidRPr="004D6D40">
        <w:t xml:space="preserve"> jedno </w:t>
      </w:r>
      <w:r w:rsidR="00B718D5" w:rsidRPr="004D6D40">
        <w:t xml:space="preserve">duże masimum  peak dla wąskiego zakresów prądów bliskich </w:t>
      </w:r>
      <w:r w:rsidR="00A97EA6">
        <w:t>0 A</w:t>
      </w:r>
      <w:r w:rsidR="00B718D5" w:rsidRPr="004D6D40">
        <w:t xml:space="preserve"> i małych T)</w:t>
      </w:r>
    </w:p>
    <w:p w14:paraId="61857369" w14:textId="0A1595AF" w:rsidR="00694434" w:rsidRPr="004D6D40" w:rsidRDefault="00667EE8" w:rsidP="00694434">
      <w:r>
        <w:rPr>
          <w:b/>
          <w:bCs/>
        </w:rPr>
        <w:t xml:space="preserve">Wyraźny obszar wpływu złącz: </w:t>
      </w:r>
      <w:r w:rsidR="00B718D5" w:rsidRPr="004D6D40">
        <w:t>GWAŁTOWNE</w:t>
      </w:r>
    </w:p>
    <w:p w14:paraId="4573CF34" w14:textId="58053BE7" w:rsidR="0078636B" w:rsidRPr="004D6D40" w:rsidRDefault="00694434" w:rsidP="0078636B">
      <w:r w:rsidRPr="004D6D40">
        <w:rPr>
          <w:b/>
          <w:bCs/>
        </w:rPr>
        <w:t>Gładkie przejście Rd(T) dla stałego I:</w:t>
      </w:r>
      <w:r w:rsidRPr="004D6D40">
        <w:t xml:space="preserve"> TAK</w:t>
      </w:r>
      <w:r w:rsidR="0078636B" w:rsidRPr="004D6D40">
        <w:t xml:space="preserve">, OSTRE dla wąskiego zakresów prądów bliskich </w:t>
      </w:r>
      <w:r w:rsidR="00A97EA6">
        <w:t>0 A</w:t>
      </w:r>
      <w:r w:rsidR="0078636B" w:rsidRPr="004D6D40">
        <w:t xml:space="preserve"> i małych T)</w:t>
      </w:r>
    </w:p>
    <w:p w14:paraId="175581BD" w14:textId="5D830AB4" w:rsidR="000216E2" w:rsidRPr="004D6D40" w:rsidRDefault="00694434" w:rsidP="00694434">
      <w:r w:rsidRPr="004D6D40">
        <w:rPr>
          <w:b/>
          <w:bCs/>
        </w:rPr>
        <w:t>Dominujące maksimum Rd w pobliżu 0 A:</w:t>
      </w:r>
      <w:r w:rsidRPr="004D6D40">
        <w:t xml:space="preserve"> TAK</w:t>
      </w:r>
    </w:p>
    <w:p w14:paraId="073E73E2" w14:textId="77777777" w:rsidR="000216E2" w:rsidRPr="004D6D40" w:rsidRDefault="000216E2">
      <w:r w:rsidRPr="004D6D40">
        <w:br w:type="page"/>
      </w:r>
    </w:p>
    <w:p w14:paraId="01F06C70" w14:textId="28620A2C" w:rsidR="000216E2" w:rsidRPr="004D6D40" w:rsidRDefault="00576B3A" w:rsidP="000216E2">
      <w:pPr>
        <w:rPr>
          <w:b/>
          <w:bCs/>
        </w:rPr>
      </w:pPr>
      <w:r>
        <w:rPr>
          <w:b/>
          <w:bCs/>
        </w:rPr>
        <w:lastRenderedPageBreak/>
        <w:t>Próbka</w:t>
      </w:r>
      <w:r w:rsidR="000216E2" w:rsidRPr="004D6D40">
        <w:rPr>
          <w:b/>
          <w:bCs/>
        </w:rPr>
        <w:t xml:space="preserve"> 6</w:t>
      </w:r>
    </w:p>
    <w:p w14:paraId="7F7CB52A" w14:textId="3376B3A0" w:rsidR="000216E2" w:rsidRPr="004D6D40" w:rsidRDefault="000216E2" w:rsidP="000216E2">
      <w:r w:rsidRPr="004D6D40">
        <w:t>Plik: sampledata/becnhmark/samples/A-B_VI_sample06.csv</w:t>
      </w:r>
    </w:p>
    <w:p w14:paraId="6E3EFA1A" w14:textId="4406E2F2" w:rsidR="000216E2" w:rsidRPr="004D6D40" w:rsidRDefault="000216E2" w:rsidP="000216E2">
      <w:r w:rsidRPr="004D6D40">
        <w:t xml:space="preserve">Pochodzenie: </w:t>
      </w:r>
      <w:r w:rsidR="002B3C70" w:rsidRPr="004D6D40">
        <w:t>dataset/05_Cooling_SZ/A-B_IV.csv</w:t>
      </w:r>
    </w:p>
    <w:p w14:paraId="010DB34E" w14:textId="344A9A12" w:rsidR="000216E2" w:rsidRPr="004D6D40" w:rsidRDefault="002B3C70" w:rsidP="000216E2">
      <w:r w:rsidRPr="004D6D40">
        <w:rPr>
          <w:b/>
          <w:bCs/>
          <w:noProof/>
        </w:rPr>
        <w:drawing>
          <wp:inline distT="0" distB="0" distL="0" distR="0" wp14:anchorId="5697377E" wp14:editId="2C72343C">
            <wp:extent cx="5755640" cy="4316730"/>
            <wp:effectExtent l="0" t="0" r="0" b="762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748E" w14:textId="77777777" w:rsidR="000216E2" w:rsidRPr="004D6D40" w:rsidRDefault="000216E2" w:rsidP="000216E2"/>
    <w:p w14:paraId="11182E6D" w14:textId="77777777" w:rsidR="000216E2" w:rsidRPr="004D6D40" w:rsidRDefault="000216E2" w:rsidP="000216E2">
      <w:r w:rsidRPr="004D6D40">
        <w:rPr>
          <w:b/>
          <w:bCs/>
        </w:rPr>
        <w:t>Rezystancja Rd maleje dla malejącego T</w:t>
      </w:r>
      <w:r w:rsidRPr="004D6D40">
        <w:t>: NIE</w:t>
      </w:r>
    </w:p>
    <w:p w14:paraId="67B9CB78" w14:textId="66AF5DDF" w:rsidR="000216E2" w:rsidRPr="004D6D40" w:rsidRDefault="000216E2" w:rsidP="000216E2">
      <w:r w:rsidRPr="004D6D40">
        <w:rPr>
          <w:b/>
          <w:bCs/>
        </w:rPr>
        <w:t>Wpływ kontaktów na wykres:</w:t>
      </w:r>
      <w:r w:rsidRPr="004D6D40">
        <w:t xml:space="preserve"> </w:t>
      </w:r>
      <w:r w:rsidR="00F14509" w:rsidRPr="004D6D40">
        <w:t>DUŻY</w:t>
      </w:r>
    </w:p>
    <w:p w14:paraId="5DBF9A2F" w14:textId="77777777" w:rsidR="000216E2" w:rsidRPr="004D6D40" w:rsidRDefault="000216E2" w:rsidP="000216E2">
      <w:r w:rsidRPr="004D6D40">
        <w:rPr>
          <w:b/>
          <w:bCs/>
        </w:rPr>
        <w:t>Symetria względem prądu:</w:t>
      </w:r>
      <w:r w:rsidRPr="004D6D40">
        <w:t xml:space="preserve"> DUŻA</w:t>
      </w:r>
    </w:p>
    <w:p w14:paraId="1A8AD617" w14:textId="6BECF724" w:rsidR="000216E2" w:rsidRPr="004D6D40" w:rsidRDefault="000216E2" w:rsidP="000216E2">
      <w:r w:rsidRPr="004D6D40">
        <w:rPr>
          <w:b/>
          <w:bCs/>
        </w:rPr>
        <w:t>Zmienność Rd(I) (wariancja Rd) dla stałego T:</w:t>
      </w:r>
      <w:r w:rsidRPr="004D6D40">
        <w:t xml:space="preserve"> </w:t>
      </w:r>
      <w:r w:rsidR="00F14509" w:rsidRPr="004D6D40">
        <w:t>DUŻA</w:t>
      </w:r>
    </w:p>
    <w:p w14:paraId="5B44021A" w14:textId="77777777" w:rsidR="000216E2" w:rsidRPr="004D6D40" w:rsidRDefault="000216E2" w:rsidP="000216E2">
      <w:r w:rsidRPr="004D6D40">
        <w:rPr>
          <w:b/>
          <w:bCs/>
        </w:rPr>
        <w:t xml:space="preserve">Monotoniczność Rd(I) dla stałego T: </w:t>
      </w:r>
      <w:r w:rsidRPr="004D6D40">
        <w:t>NIE (jedno maksimum)</w:t>
      </w:r>
    </w:p>
    <w:p w14:paraId="5B117FCD" w14:textId="46C0BE76" w:rsidR="000216E2" w:rsidRPr="004D6D40" w:rsidRDefault="00667EE8" w:rsidP="000216E2">
      <w:r>
        <w:rPr>
          <w:b/>
          <w:bCs/>
        </w:rPr>
        <w:t xml:space="preserve">Wyraźny obszar wpływu złącz: </w:t>
      </w:r>
      <w:r w:rsidR="000216E2" w:rsidRPr="004D6D40">
        <w:t>ŁAGODNE</w:t>
      </w:r>
    </w:p>
    <w:p w14:paraId="4960CBF1" w14:textId="77777777" w:rsidR="000216E2" w:rsidRPr="004D6D40" w:rsidRDefault="000216E2" w:rsidP="000216E2">
      <w:r w:rsidRPr="004D6D40">
        <w:rPr>
          <w:b/>
          <w:bCs/>
        </w:rPr>
        <w:t>Gładkie przejście Rd(T) dla stałego I:</w:t>
      </w:r>
      <w:r w:rsidRPr="004D6D40">
        <w:t xml:space="preserve"> TAK</w:t>
      </w:r>
    </w:p>
    <w:p w14:paraId="217CA8AE" w14:textId="77777777" w:rsidR="000216E2" w:rsidRDefault="000216E2" w:rsidP="000216E2">
      <w:r w:rsidRPr="004D6D40">
        <w:rPr>
          <w:b/>
          <w:bCs/>
        </w:rPr>
        <w:t>Dominujące maksimum Rd w pobliżu 0 A:</w:t>
      </w:r>
      <w:r w:rsidRPr="004D6D40">
        <w:t xml:space="preserve"> TAK</w:t>
      </w:r>
    </w:p>
    <w:p w14:paraId="17A630AC" w14:textId="6157D00E" w:rsidR="000D4B7F" w:rsidRDefault="000D4B7F">
      <w:r>
        <w:br w:type="page"/>
      </w:r>
    </w:p>
    <w:p w14:paraId="1EF1D763" w14:textId="5E44CF82" w:rsidR="000D4B7F" w:rsidRPr="000D4B7F" w:rsidRDefault="00576B3A" w:rsidP="000D4B7F">
      <w:pPr>
        <w:rPr>
          <w:b/>
          <w:bCs/>
        </w:rPr>
      </w:pPr>
      <w:r>
        <w:rPr>
          <w:b/>
          <w:bCs/>
        </w:rPr>
        <w:lastRenderedPageBreak/>
        <w:t>Próbka</w:t>
      </w:r>
      <w:r w:rsidR="000D4B7F" w:rsidRPr="000D4B7F">
        <w:rPr>
          <w:b/>
          <w:bCs/>
        </w:rPr>
        <w:t xml:space="preserve"> 7</w:t>
      </w:r>
    </w:p>
    <w:p w14:paraId="3EE0AA49" w14:textId="4A6C6311" w:rsidR="000D4B7F" w:rsidRPr="000D4B7F" w:rsidRDefault="000D4B7F" w:rsidP="000D4B7F">
      <w:r w:rsidRPr="000D4B7F">
        <w:t>Plik: sampledata/becnhmark/samples/A-B_VI_sample07.csv</w:t>
      </w:r>
    </w:p>
    <w:p w14:paraId="4BF19623" w14:textId="407BDDC9" w:rsidR="000D4B7F" w:rsidRPr="000D4B7F" w:rsidRDefault="000D4B7F" w:rsidP="000D4B7F">
      <w:r w:rsidRPr="000D4B7F">
        <w:t>Pochodzenie: dataset/09_10379, ramp0,5_grzanie/Ramp0,5_300-5K/A-B_VI.csv</w:t>
      </w:r>
    </w:p>
    <w:p w14:paraId="0E19962F" w14:textId="64CBD21B" w:rsidR="000D4B7F" w:rsidRPr="004C5CED" w:rsidRDefault="000D4B7F" w:rsidP="000D4B7F">
      <w:r w:rsidRPr="004C5CED">
        <w:rPr>
          <w:b/>
          <w:bCs/>
          <w:noProof/>
        </w:rPr>
        <w:drawing>
          <wp:inline distT="0" distB="0" distL="0" distR="0" wp14:anchorId="7E309A04" wp14:editId="1063EEC6">
            <wp:extent cx="5755640" cy="4316730"/>
            <wp:effectExtent l="0" t="0" r="0" b="762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37E9" w14:textId="77777777" w:rsidR="000D4B7F" w:rsidRPr="004C5CED" w:rsidRDefault="000D4B7F" w:rsidP="000D4B7F"/>
    <w:p w14:paraId="3EA486EA" w14:textId="77777777" w:rsidR="000D4B7F" w:rsidRPr="004C5CED" w:rsidRDefault="000D4B7F" w:rsidP="000D4B7F">
      <w:r w:rsidRPr="004C5CED">
        <w:rPr>
          <w:b/>
          <w:bCs/>
        </w:rPr>
        <w:t>Rezystancja Rd maleje dla malejącego T</w:t>
      </w:r>
      <w:r w:rsidRPr="004C5CED">
        <w:t>: NIE</w:t>
      </w:r>
    </w:p>
    <w:p w14:paraId="48D88B5C" w14:textId="77777777" w:rsidR="000D4B7F" w:rsidRPr="004C5CED" w:rsidRDefault="000D4B7F" w:rsidP="000D4B7F">
      <w:r w:rsidRPr="004C5CED">
        <w:rPr>
          <w:b/>
          <w:bCs/>
        </w:rPr>
        <w:t>Wpływ kontaktów na wykres:</w:t>
      </w:r>
      <w:r w:rsidRPr="004C5CED">
        <w:t xml:space="preserve"> DUŻY</w:t>
      </w:r>
    </w:p>
    <w:p w14:paraId="366725C9" w14:textId="77777777" w:rsidR="000D4B7F" w:rsidRPr="004C5CED" w:rsidRDefault="000D4B7F" w:rsidP="000D4B7F">
      <w:r w:rsidRPr="004C5CED">
        <w:rPr>
          <w:b/>
          <w:bCs/>
        </w:rPr>
        <w:t>Symetria względem prądu:</w:t>
      </w:r>
      <w:r w:rsidRPr="004C5CED">
        <w:t xml:space="preserve"> DUŻA</w:t>
      </w:r>
    </w:p>
    <w:p w14:paraId="2E214FEF" w14:textId="77777777" w:rsidR="000D4B7F" w:rsidRPr="004C5CED" w:rsidRDefault="000D4B7F" w:rsidP="000D4B7F">
      <w:r w:rsidRPr="004C5CED">
        <w:rPr>
          <w:b/>
          <w:bCs/>
        </w:rPr>
        <w:t>Zmienność Rd(I) (wariancja Rd) dla stałego T:</w:t>
      </w:r>
      <w:r w:rsidRPr="004C5CED">
        <w:t xml:space="preserve"> DUŻA</w:t>
      </w:r>
    </w:p>
    <w:p w14:paraId="4F045B57" w14:textId="59BCF253" w:rsidR="000D4B7F" w:rsidRPr="004C5CED" w:rsidRDefault="000D4B7F" w:rsidP="000D4B7F">
      <w:r w:rsidRPr="004C5CED">
        <w:rPr>
          <w:b/>
          <w:bCs/>
        </w:rPr>
        <w:t xml:space="preserve">Monotoniczność Rd(I) dla stałego T: </w:t>
      </w:r>
      <w:r w:rsidRPr="004C5CED">
        <w:t>NIE (jedno maksimum dla dużych T, kilka maksimów dla małych T)</w:t>
      </w:r>
    </w:p>
    <w:p w14:paraId="7530F870" w14:textId="17D41565" w:rsidR="000D4B7F" w:rsidRPr="004C5CED" w:rsidRDefault="00667EE8" w:rsidP="000D4B7F">
      <w:r>
        <w:rPr>
          <w:b/>
          <w:bCs/>
        </w:rPr>
        <w:t xml:space="preserve">Wyraźny obszar wpływu złącz: </w:t>
      </w:r>
      <w:r w:rsidR="000D4B7F" w:rsidRPr="004C5CED">
        <w:t>ŁAGODNE brakl widocznych ostrych granic</w:t>
      </w:r>
    </w:p>
    <w:p w14:paraId="72B7C6BD" w14:textId="1BE5604B" w:rsidR="000D4B7F" w:rsidRPr="004C5CED" w:rsidRDefault="000D4B7F" w:rsidP="000D4B7F">
      <w:r w:rsidRPr="004C5CED">
        <w:rPr>
          <w:b/>
          <w:bCs/>
        </w:rPr>
        <w:t>Gładkie przejście Rd(T) dla stałego I:</w:t>
      </w:r>
      <w:r w:rsidRPr="004C5CED">
        <w:t xml:space="preserve"> TAK, widoczne minimum typu siodło dla średnich temperatur</w:t>
      </w:r>
    </w:p>
    <w:p w14:paraId="438F750E" w14:textId="3F287A78" w:rsidR="009D5711" w:rsidRDefault="000D4B7F">
      <w:r w:rsidRPr="004C5CED">
        <w:rPr>
          <w:b/>
          <w:bCs/>
        </w:rPr>
        <w:t>Dominujące maksimum Rd w pobliżu 0 A:</w:t>
      </w:r>
      <w:r w:rsidRPr="004C5CED">
        <w:t xml:space="preserve"> TAK</w:t>
      </w:r>
      <w:r w:rsidR="00EC21F3" w:rsidRPr="004C5CED">
        <w:t>, towarzyszą mu 2 symetryczne maksima</w:t>
      </w:r>
    </w:p>
    <w:p w14:paraId="0EEF1B4D" w14:textId="77777777" w:rsidR="009D5711" w:rsidRDefault="009D5711">
      <w:r>
        <w:br w:type="page"/>
      </w:r>
    </w:p>
    <w:p w14:paraId="1651E2AE" w14:textId="04B5E0CF" w:rsidR="008C1A18" w:rsidRPr="00CE63C3" w:rsidRDefault="00576B3A" w:rsidP="008C1A18">
      <w:pPr>
        <w:rPr>
          <w:b/>
          <w:bCs/>
        </w:rPr>
      </w:pPr>
      <w:r>
        <w:rPr>
          <w:b/>
          <w:bCs/>
        </w:rPr>
        <w:lastRenderedPageBreak/>
        <w:t>Próbka</w:t>
      </w:r>
      <w:r w:rsidR="008C1A18" w:rsidRPr="00CE63C3">
        <w:rPr>
          <w:b/>
          <w:bCs/>
        </w:rPr>
        <w:t xml:space="preserve"> 8</w:t>
      </w:r>
    </w:p>
    <w:p w14:paraId="5E71F883" w14:textId="3A49606B" w:rsidR="008C1A18" w:rsidRPr="003D6B66" w:rsidRDefault="008C1A18" w:rsidP="008C1A18">
      <w:r w:rsidRPr="00CE63C3">
        <w:t>Plik: sampledata</w:t>
      </w:r>
      <w:r w:rsidRPr="003D6B66">
        <w:t>/becnhmark/samples/A-B_VI_sample08.csv</w:t>
      </w:r>
    </w:p>
    <w:p w14:paraId="5557A87C" w14:textId="59F94824" w:rsidR="008C1A18" w:rsidRPr="003D6B66" w:rsidRDefault="008C1A18" w:rsidP="008C1A18">
      <w:r w:rsidRPr="003D6B66">
        <w:t>Pochodzenie: dataset\10_10464, ContactTest\V(IT)\2rozm/A-B_VI.csv</w:t>
      </w:r>
    </w:p>
    <w:p w14:paraId="1EE7704B" w14:textId="2A560146" w:rsidR="008C1A18" w:rsidRPr="003D6B66" w:rsidRDefault="00CE63C3" w:rsidP="008C1A18">
      <w:r w:rsidRPr="003D6B66">
        <w:rPr>
          <w:b/>
          <w:bCs/>
          <w:noProof/>
        </w:rPr>
        <w:drawing>
          <wp:inline distT="0" distB="0" distL="0" distR="0" wp14:anchorId="072C56DA" wp14:editId="10DDDC38">
            <wp:extent cx="5755640" cy="4316730"/>
            <wp:effectExtent l="0" t="0" r="0" b="762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BF85" w14:textId="77777777" w:rsidR="008C1A18" w:rsidRPr="003D6B66" w:rsidRDefault="008C1A18" w:rsidP="008C1A18"/>
    <w:p w14:paraId="367F15BA" w14:textId="7DFA5098" w:rsidR="008C1A18" w:rsidRPr="003D6B66" w:rsidRDefault="008C1A18" w:rsidP="008C1A18">
      <w:r w:rsidRPr="003D6B66">
        <w:rPr>
          <w:b/>
          <w:bCs/>
        </w:rPr>
        <w:t>Rezystancja Rd maleje dla malejącego T</w:t>
      </w:r>
      <w:r w:rsidRPr="003D6B66">
        <w:t xml:space="preserve">: </w:t>
      </w:r>
      <w:r w:rsidR="00CE63C3" w:rsidRPr="003D6B66">
        <w:t>TAK</w:t>
      </w:r>
    </w:p>
    <w:p w14:paraId="44715431" w14:textId="77777777" w:rsidR="008C1A18" w:rsidRPr="003D6B66" w:rsidRDefault="008C1A18" w:rsidP="008C1A18">
      <w:r w:rsidRPr="003D6B66">
        <w:rPr>
          <w:b/>
          <w:bCs/>
        </w:rPr>
        <w:t>Wpływ kontaktów na wykres:</w:t>
      </w:r>
      <w:r w:rsidRPr="003D6B66">
        <w:t xml:space="preserve"> MAŁY</w:t>
      </w:r>
    </w:p>
    <w:p w14:paraId="4AB7AA8D" w14:textId="77777777" w:rsidR="008C1A18" w:rsidRPr="003D6B66" w:rsidRDefault="008C1A18" w:rsidP="008C1A18">
      <w:r w:rsidRPr="003D6B66">
        <w:rPr>
          <w:b/>
          <w:bCs/>
        </w:rPr>
        <w:t>Symetria względem prądu:</w:t>
      </w:r>
      <w:r w:rsidRPr="003D6B66">
        <w:t xml:space="preserve"> DUŻA</w:t>
      </w:r>
    </w:p>
    <w:p w14:paraId="0316B965" w14:textId="77777777" w:rsidR="008C1A18" w:rsidRPr="003D6B66" w:rsidRDefault="008C1A18" w:rsidP="008C1A18">
      <w:r w:rsidRPr="003D6B66">
        <w:rPr>
          <w:b/>
          <w:bCs/>
        </w:rPr>
        <w:t>Zmienność Rd(I) (wariancja Rd) dla stałego T:</w:t>
      </w:r>
      <w:r w:rsidRPr="003D6B66">
        <w:t xml:space="preserve"> MAŁA</w:t>
      </w:r>
    </w:p>
    <w:p w14:paraId="19D306D3" w14:textId="77777777" w:rsidR="008C1A18" w:rsidRPr="003D6B66" w:rsidRDefault="008C1A18" w:rsidP="008C1A18">
      <w:r w:rsidRPr="003D6B66">
        <w:rPr>
          <w:b/>
          <w:bCs/>
        </w:rPr>
        <w:t xml:space="preserve">Monotoniczność Rd(I) dla stałego T: </w:t>
      </w:r>
      <w:r w:rsidRPr="003D6B66">
        <w:t>TAK</w:t>
      </w:r>
    </w:p>
    <w:p w14:paraId="4FB989CC" w14:textId="0D6356FB" w:rsidR="008C1A18" w:rsidRPr="003D6B66" w:rsidRDefault="00667EE8" w:rsidP="008C1A18">
      <w:r>
        <w:rPr>
          <w:b/>
          <w:bCs/>
        </w:rPr>
        <w:t xml:space="preserve">Wyraźny obszar wpływu złącz: </w:t>
      </w:r>
      <w:r w:rsidR="00F752F8" w:rsidRPr="003D6B66">
        <w:t>NIEWIDOCZNE</w:t>
      </w:r>
    </w:p>
    <w:p w14:paraId="1BE829FC" w14:textId="280F7961" w:rsidR="008C1A18" w:rsidRPr="003D6B66" w:rsidRDefault="008C1A18" w:rsidP="008C1A18">
      <w:r w:rsidRPr="003D6B66">
        <w:rPr>
          <w:b/>
          <w:bCs/>
        </w:rPr>
        <w:t>Gładkie przejście Rd(T) dla stałego I:</w:t>
      </w:r>
      <w:r w:rsidR="00F752F8" w:rsidRPr="003D6B66">
        <w:rPr>
          <w:b/>
          <w:bCs/>
        </w:rPr>
        <w:t xml:space="preserve"> </w:t>
      </w:r>
      <w:r w:rsidR="00F752F8" w:rsidRPr="003D6B66">
        <w:t>TAK</w:t>
      </w:r>
      <w:r w:rsidR="00C400B4" w:rsidRPr="003D6B66">
        <w:t xml:space="preserve"> -</w:t>
      </w:r>
      <w:r w:rsidR="00F752F8" w:rsidRPr="003D6B66">
        <w:t xml:space="preserve"> wartości w przybliżeniu stałe</w:t>
      </w:r>
    </w:p>
    <w:p w14:paraId="349F57FA" w14:textId="77777777" w:rsidR="008C1A18" w:rsidRDefault="008C1A18" w:rsidP="008C1A18">
      <w:r w:rsidRPr="003D6B66">
        <w:rPr>
          <w:b/>
          <w:bCs/>
        </w:rPr>
        <w:t>Dominujące maksimum Rd w pobliżu 0 A:</w:t>
      </w:r>
      <w:r w:rsidRPr="003D6B66">
        <w:t xml:space="preserve"> NIE</w:t>
      </w:r>
    </w:p>
    <w:p w14:paraId="5EBD1169" w14:textId="3A02FA4B" w:rsidR="00672196" w:rsidRDefault="00672196">
      <w:r>
        <w:br w:type="page"/>
      </w:r>
    </w:p>
    <w:p w14:paraId="78561F21" w14:textId="0F5D63D8" w:rsidR="00AD3DE2" w:rsidRPr="00CD6493" w:rsidRDefault="00576B3A" w:rsidP="00AD3DE2">
      <w:pPr>
        <w:rPr>
          <w:b/>
          <w:bCs/>
        </w:rPr>
      </w:pPr>
      <w:r>
        <w:rPr>
          <w:b/>
          <w:bCs/>
        </w:rPr>
        <w:lastRenderedPageBreak/>
        <w:t>Próbka</w:t>
      </w:r>
      <w:r w:rsidR="00AD3DE2" w:rsidRPr="00CD6493">
        <w:rPr>
          <w:b/>
          <w:bCs/>
        </w:rPr>
        <w:t xml:space="preserve"> 9</w:t>
      </w:r>
    </w:p>
    <w:p w14:paraId="1AF5309F" w14:textId="064E930C" w:rsidR="00AD3DE2" w:rsidRPr="00CD6493" w:rsidRDefault="00AD3DE2" w:rsidP="00AD3DE2">
      <w:r w:rsidRPr="00CD6493">
        <w:t>Plik: sampledata/becnhmark/samples/A-B_VI_sample0</w:t>
      </w:r>
      <w:r w:rsidR="00672196" w:rsidRPr="00CD6493">
        <w:t>9</w:t>
      </w:r>
      <w:r w:rsidRPr="00CD6493">
        <w:t>.csv</w:t>
      </w:r>
    </w:p>
    <w:p w14:paraId="4B571283" w14:textId="2142401E" w:rsidR="00AD3DE2" w:rsidRPr="00CD6493" w:rsidRDefault="00AD3DE2" w:rsidP="00AD3DE2">
      <w:r w:rsidRPr="00CD6493">
        <w:t xml:space="preserve">Pochodzenie: </w:t>
      </w:r>
      <w:r w:rsidR="00B41A2A" w:rsidRPr="00CD6493">
        <w:t>dataset/13_10462, V(i) - analiza rozmiarowa kontaktów/_koniczyna_1/A-B_VI.csv</w:t>
      </w:r>
    </w:p>
    <w:p w14:paraId="666E01C1" w14:textId="07924BAB" w:rsidR="00AD3DE2" w:rsidRPr="00CD6493" w:rsidRDefault="00D13C20" w:rsidP="00AD3DE2">
      <w:r w:rsidRPr="00CD6493">
        <w:rPr>
          <w:b/>
          <w:bCs/>
          <w:noProof/>
        </w:rPr>
        <w:drawing>
          <wp:inline distT="0" distB="0" distL="0" distR="0" wp14:anchorId="09172EF9" wp14:editId="636A7EE0">
            <wp:extent cx="5760085" cy="4318635"/>
            <wp:effectExtent l="0" t="0" r="0" b="571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44F9" w14:textId="77777777" w:rsidR="00AD3DE2" w:rsidRPr="00CD6493" w:rsidRDefault="00AD3DE2" w:rsidP="00AD3DE2"/>
    <w:p w14:paraId="13D0C19A" w14:textId="66783ABE" w:rsidR="00AD3DE2" w:rsidRPr="00CD6493" w:rsidRDefault="00AD3DE2" w:rsidP="00AD3DE2">
      <w:r w:rsidRPr="00CD6493">
        <w:rPr>
          <w:b/>
          <w:bCs/>
        </w:rPr>
        <w:t>Rezystancja Rd maleje dla malejącego T</w:t>
      </w:r>
      <w:r w:rsidRPr="00CD6493">
        <w:t xml:space="preserve">: </w:t>
      </w:r>
      <w:r w:rsidR="00D13C20" w:rsidRPr="00CD6493">
        <w:t>FUNKCJA NIEMONOTOCZNICZNA – maksimum Rd dla średnich T</w:t>
      </w:r>
    </w:p>
    <w:p w14:paraId="4A9FECD0" w14:textId="0903F155" w:rsidR="00AD3DE2" w:rsidRPr="00CD6493" w:rsidRDefault="00AD3DE2" w:rsidP="00AD3DE2">
      <w:r w:rsidRPr="00CD6493">
        <w:rPr>
          <w:b/>
          <w:bCs/>
        </w:rPr>
        <w:t>Wpływ kontaktów na wykres:</w:t>
      </w:r>
      <w:r w:rsidRPr="00CD6493">
        <w:t xml:space="preserve"> </w:t>
      </w:r>
      <w:r w:rsidRPr="00CD6493">
        <w:rPr>
          <w:color w:val="FF0000"/>
        </w:rPr>
        <w:t>MAŁY</w:t>
      </w:r>
      <w:r w:rsidR="00D13C20" w:rsidRPr="00CD6493">
        <w:rPr>
          <w:color w:val="FF0000"/>
        </w:rPr>
        <w:t xml:space="preserve"> ????</w:t>
      </w:r>
    </w:p>
    <w:p w14:paraId="744CC66B" w14:textId="46DBF832" w:rsidR="00AD3DE2" w:rsidRPr="00CD6493" w:rsidRDefault="00AD3DE2" w:rsidP="00AD3DE2">
      <w:r w:rsidRPr="00CD6493">
        <w:rPr>
          <w:b/>
          <w:bCs/>
        </w:rPr>
        <w:t>Symetria względem prądu:</w:t>
      </w:r>
      <w:r w:rsidRPr="00CD6493">
        <w:t xml:space="preserve"> </w:t>
      </w:r>
      <w:r w:rsidRPr="00CD6493">
        <w:rPr>
          <w:color w:val="FF0000"/>
        </w:rPr>
        <w:t>DUŻA</w:t>
      </w:r>
      <w:r w:rsidR="00D13C20" w:rsidRPr="00CD6493">
        <w:rPr>
          <w:color w:val="FF0000"/>
        </w:rPr>
        <w:t xml:space="preserve"> – czy to maksimum dla średnich T to wpływ kontaktów czy cecha próbki ??</w:t>
      </w:r>
    </w:p>
    <w:p w14:paraId="4064F56D" w14:textId="77777777" w:rsidR="00AD3DE2" w:rsidRPr="00CD6493" w:rsidRDefault="00AD3DE2" w:rsidP="00AD3DE2">
      <w:r w:rsidRPr="00CD6493">
        <w:rPr>
          <w:b/>
          <w:bCs/>
        </w:rPr>
        <w:t>Zmienność Rd(I) (wariancja Rd) dla stałego T:</w:t>
      </w:r>
      <w:r w:rsidRPr="00CD6493">
        <w:t xml:space="preserve"> MAŁA</w:t>
      </w:r>
    </w:p>
    <w:p w14:paraId="7C28287E" w14:textId="25E2E9CD" w:rsidR="00AD3DE2" w:rsidRPr="00CD6493" w:rsidRDefault="00AD3DE2" w:rsidP="00AD3DE2">
      <w:r w:rsidRPr="00CD6493">
        <w:rPr>
          <w:b/>
          <w:bCs/>
        </w:rPr>
        <w:t xml:space="preserve">Monotoniczność Rd(I) dla stałego T: </w:t>
      </w:r>
      <w:r w:rsidRPr="00CD6493">
        <w:t>TAK</w:t>
      </w:r>
      <w:r w:rsidR="00FA7307" w:rsidRPr="00CD6493">
        <w:t xml:space="preserve"> </w:t>
      </w:r>
    </w:p>
    <w:p w14:paraId="2BA65812" w14:textId="79B26514" w:rsidR="00AD3DE2" w:rsidRPr="00CD6493" w:rsidRDefault="00667EE8" w:rsidP="00AD3DE2">
      <w:r>
        <w:rPr>
          <w:b/>
          <w:bCs/>
        </w:rPr>
        <w:t xml:space="preserve">Wyraźny obszar wpływu złącz: </w:t>
      </w:r>
      <w:r w:rsidR="00AD3DE2" w:rsidRPr="00CD6493">
        <w:t>NIEWIDOCZNE</w:t>
      </w:r>
    </w:p>
    <w:p w14:paraId="278D6C67" w14:textId="77777777" w:rsidR="00AD3DE2" w:rsidRPr="00CD6493" w:rsidRDefault="00AD3DE2" w:rsidP="00AD3DE2">
      <w:r w:rsidRPr="00CD6493">
        <w:rPr>
          <w:b/>
          <w:bCs/>
        </w:rPr>
        <w:t xml:space="preserve">Gładkie przejście Rd(T) dla stałego I: </w:t>
      </w:r>
      <w:r w:rsidRPr="00CD6493">
        <w:t>TAK - wartości w przybliżeniu stałe</w:t>
      </w:r>
    </w:p>
    <w:p w14:paraId="7784784B" w14:textId="77CE8E45" w:rsidR="00D5575A" w:rsidRDefault="00AD3DE2" w:rsidP="00AD3DE2">
      <w:r w:rsidRPr="00CD6493">
        <w:rPr>
          <w:b/>
          <w:bCs/>
        </w:rPr>
        <w:t>Dominujące maksimum Rd w pobliżu 0 A:</w:t>
      </w:r>
      <w:r w:rsidRPr="00CD6493">
        <w:t xml:space="preserve"> NIE</w:t>
      </w:r>
    </w:p>
    <w:p w14:paraId="4A34F210" w14:textId="77777777" w:rsidR="00D5575A" w:rsidRDefault="00D5575A">
      <w:r>
        <w:br w:type="page"/>
      </w:r>
    </w:p>
    <w:p w14:paraId="03823C55" w14:textId="0ACD9A19" w:rsidR="000A290C" w:rsidRPr="009B14CC" w:rsidRDefault="00576B3A" w:rsidP="000A290C">
      <w:pPr>
        <w:rPr>
          <w:b/>
          <w:bCs/>
        </w:rPr>
      </w:pPr>
      <w:r>
        <w:rPr>
          <w:b/>
          <w:bCs/>
        </w:rPr>
        <w:lastRenderedPageBreak/>
        <w:t>Próbka</w:t>
      </w:r>
      <w:r w:rsidR="000A290C" w:rsidRPr="009B14CC">
        <w:rPr>
          <w:b/>
          <w:bCs/>
        </w:rPr>
        <w:t xml:space="preserve"> 10</w:t>
      </w:r>
    </w:p>
    <w:p w14:paraId="3651371C" w14:textId="4983C943" w:rsidR="000A290C" w:rsidRPr="009B14CC" w:rsidRDefault="000A290C" w:rsidP="000A290C">
      <w:r w:rsidRPr="009B14CC">
        <w:t>Plik: sampledata/becnhmark/samples/A-B_VI_sample</w:t>
      </w:r>
      <w:r w:rsidR="002413A6" w:rsidRPr="009B14CC">
        <w:t>10</w:t>
      </w:r>
      <w:r w:rsidRPr="009B14CC">
        <w:t>.csv</w:t>
      </w:r>
    </w:p>
    <w:p w14:paraId="64BC09C8" w14:textId="6BAD8A89" w:rsidR="000A290C" w:rsidRPr="009B14CC" w:rsidRDefault="000A290C" w:rsidP="000A290C">
      <w:r w:rsidRPr="009B14CC">
        <w:t xml:space="preserve">Pochodzenie: </w:t>
      </w:r>
      <w:r w:rsidR="00EA28D0" w:rsidRPr="009B14CC">
        <w:t>dataset/13_10462, V(i) - analiza rozmiarowa kontaktów/_koniczyna_5/A-B_VI.csv</w:t>
      </w:r>
    </w:p>
    <w:p w14:paraId="1CD02AFB" w14:textId="717FB35C" w:rsidR="000A290C" w:rsidRPr="009B14CC" w:rsidRDefault="00EA28D0" w:rsidP="000A290C">
      <w:r w:rsidRPr="009B14CC">
        <w:rPr>
          <w:b/>
          <w:bCs/>
          <w:noProof/>
        </w:rPr>
        <w:drawing>
          <wp:inline distT="0" distB="0" distL="0" distR="0" wp14:anchorId="79CAA14B" wp14:editId="18E3AD65">
            <wp:extent cx="5760085" cy="4321810"/>
            <wp:effectExtent l="0" t="0" r="0" b="254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D932E" w14:textId="77777777" w:rsidR="000A290C" w:rsidRPr="009B14CC" w:rsidRDefault="000A290C" w:rsidP="000A290C"/>
    <w:p w14:paraId="18D44E2A" w14:textId="77777777" w:rsidR="000A290C" w:rsidRPr="009B14CC" w:rsidRDefault="000A290C" w:rsidP="000A290C">
      <w:r w:rsidRPr="009B14CC">
        <w:rPr>
          <w:b/>
          <w:bCs/>
        </w:rPr>
        <w:t>Rezystancja Rd maleje dla malejącego T</w:t>
      </w:r>
      <w:r w:rsidRPr="009B14CC">
        <w:t>: FUNKCJA NIEMONOTOCZNICZNA – maksimum Rd dla średnich T</w:t>
      </w:r>
    </w:p>
    <w:p w14:paraId="23C75DE0" w14:textId="77777777" w:rsidR="000A290C" w:rsidRPr="009B14CC" w:rsidRDefault="000A290C" w:rsidP="000A290C">
      <w:r w:rsidRPr="009B14CC">
        <w:rPr>
          <w:b/>
          <w:bCs/>
        </w:rPr>
        <w:t>Wpływ kontaktów na wykres:</w:t>
      </w:r>
      <w:r w:rsidRPr="009B14CC">
        <w:t xml:space="preserve"> </w:t>
      </w:r>
      <w:r w:rsidRPr="009B14CC">
        <w:rPr>
          <w:color w:val="FF0000"/>
        </w:rPr>
        <w:t>MAŁY ????</w:t>
      </w:r>
    </w:p>
    <w:p w14:paraId="32693231" w14:textId="77777777" w:rsidR="000A290C" w:rsidRPr="009B14CC" w:rsidRDefault="000A290C" w:rsidP="000A290C">
      <w:r w:rsidRPr="009B14CC">
        <w:rPr>
          <w:b/>
          <w:bCs/>
        </w:rPr>
        <w:t>Symetria względem prądu:</w:t>
      </w:r>
      <w:r w:rsidRPr="009B14CC">
        <w:t xml:space="preserve"> </w:t>
      </w:r>
      <w:r w:rsidRPr="009B14CC">
        <w:rPr>
          <w:color w:val="FF0000"/>
        </w:rPr>
        <w:t>DUŻA – czy to maksimum dla średnich T to wpływ kontaktów czy cecha próbki ??</w:t>
      </w:r>
    </w:p>
    <w:p w14:paraId="08B75726" w14:textId="54455E2E" w:rsidR="000A290C" w:rsidRPr="009B14CC" w:rsidRDefault="000A290C" w:rsidP="000A290C">
      <w:r w:rsidRPr="009B14CC">
        <w:rPr>
          <w:b/>
          <w:bCs/>
        </w:rPr>
        <w:t>Zmienność Rd(I) (wariancja Rd) dla stałego T:</w:t>
      </w:r>
      <w:r w:rsidRPr="009B14CC">
        <w:t xml:space="preserve"> </w:t>
      </w:r>
      <w:r w:rsidR="00C3737A" w:rsidRPr="009B14CC">
        <w:t>DUŻA</w:t>
      </w:r>
    </w:p>
    <w:p w14:paraId="7C96FC02" w14:textId="6BF98213" w:rsidR="000A290C" w:rsidRPr="009B14CC" w:rsidRDefault="000A290C" w:rsidP="000A290C">
      <w:r w:rsidRPr="009B14CC">
        <w:rPr>
          <w:b/>
          <w:bCs/>
        </w:rPr>
        <w:t xml:space="preserve">Monotoniczność Rd(I) dla stałego T: </w:t>
      </w:r>
      <w:r w:rsidR="00C3737A" w:rsidRPr="009B14CC">
        <w:t>NIE</w:t>
      </w:r>
    </w:p>
    <w:p w14:paraId="474EC333" w14:textId="19F90466" w:rsidR="000A290C" w:rsidRPr="009B14CC" w:rsidRDefault="00667EE8" w:rsidP="000A290C">
      <w:r w:rsidRPr="009B14CC">
        <w:rPr>
          <w:b/>
          <w:bCs/>
        </w:rPr>
        <w:t xml:space="preserve">Wyraźny obszar wpływu złącz: </w:t>
      </w:r>
      <w:r w:rsidR="00C3737A" w:rsidRPr="009B14CC">
        <w:rPr>
          <w:color w:val="FF0000"/>
        </w:rPr>
        <w:t>TRUDNO POWIEDZIEĆ</w:t>
      </w:r>
    </w:p>
    <w:p w14:paraId="33A359B7" w14:textId="79D060B0" w:rsidR="000A290C" w:rsidRPr="009B14CC" w:rsidRDefault="000A290C" w:rsidP="000A290C">
      <w:r w:rsidRPr="009B14CC">
        <w:rPr>
          <w:b/>
          <w:bCs/>
        </w:rPr>
        <w:t xml:space="preserve">Gładkie przejście Rd(T) dla stałego I: </w:t>
      </w:r>
      <w:r w:rsidR="006C6ECC" w:rsidRPr="009B14CC">
        <w:t>NIE</w:t>
      </w:r>
    </w:p>
    <w:p w14:paraId="1CB58152" w14:textId="7DEF4130" w:rsidR="009D5711" w:rsidRDefault="000A290C" w:rsidP="000A290C">
      <w:r w:rsidRPr="009B14CC">
        <w:rPr>
          <w:b/>
          <w:bCs/>
        </w:rPr>
        <w:t>Dominujące maksimum Rd w pobliżu 0 A:</w:t>
      </w:r>
      <w:r w:rsidRPr="009B14CC">
        <w:t xml:space="preserve"> NIE</w:t>
      </w:r>
    </w:p>
    <w:p w14:paraId="5EA4CEA3" w14:textId="77777777" w:rsidR="009D5711" w:rsidRDefault="009D5711">
      <w:r>
        <w:br w:type="page"/>
      </w:r>
    </w:p>
    <w:p w14:paraId="73983B52" w14:textId="0DA8EDCE" w:rsidR="009D5711" w:rsidRPr="00863B61" w:rsidRDefault="00576B3A" w:rsidP="009D5711">
      <w:pPr>
        <w:rPr>
          <w:b/>
          <w:bCs/>
        </w:rPr>
      </w:pPr>
      <w:r>
        <w:rPr>
          <w:b/>
          <w:bCs/>
        </w:rPr>
        <w:lastRenderedPageBreak/>
        <w:t>Próbka</w:t>
      </w:r>
      <w:r w:rsidR="009D5711" w:rsidRPr="00863B61">
        <w:rPr>
          <w:b/>
          <w:bCs/>
        </w:rPr>
        <w:t xml:space="preserve"> </w:t>
      </w:r>
      <w:r w:rsidR="009D5711">
        <w:rPr>
          <w:b/>
          <w:bCs/>
        </w:rPr>
        <w:t>11</w:t>
      </w:r>
    </w:p>
    <w:p w14:paraId="3228BF83" w14:textId="4AF8A80F" w:rsidR="009D5711" w:rsidRPr="00192BAE" w:rsidRDefault="009D5711" w:rsidP="009D5711">
      <w:r w:rsidRPr="00192BAE">
        <w:t>Plik: sampledata/becnhmark/samples/A-B_VI_sample11.csv</w:t>
      </w:r>
    </w:p>
    <w:p w14:paraId="6047CED8" w14:textId="6012726F" w:rsidR="009D5711" w:rsidRPr="00F34146" w:rsidRDefault="009D5711" w:rsidP="009D5711">
      <w:r w:rsidRPr="00192BAE">
        <w:t xml:space="preserve">Pochodzenie: dataset/13_10462, V(i) - analiza </w:t>
      </w:r>
      <w:r w:rsidRPr="00F34146">
        <w:t>rozmiarowa kontaktów/_koniczyna3_cooling/A-B_VI.csv</w:t>
      </w:r>
    </w:p>
    <w:p w14:paraId="3DD70E88" w14:textId="512B903D" w:rsidR="009D5711" w:rsidRPr="00F34146" w:rsidRDefault="009D5711" w:rsidP="009D5711">
      <w:r w:rsidRPr="00F34146">
        <w:rPr>
          <w:b/>
          <w:bCs/>
          <w:noProof/>
        </w:rPr>
        <w:drawing>
          <wp:inline distT="0" distB="0" distL="0" distR="0" wp14:anchorId="6E81F83F" wp14:editId="6FB0153C">
            <wp:extent cx="5758180" cy="4319905"/>
            <wp:effectExtent l="0" t="0" r="0" b="444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5DFB" w14:textId="77777777" w:rsidR="009D5711" w:rsidRPr="00F34146" w:rsidRDefault="009D5711" w:rsidP="009D5711"/>
    <w:p w14:paraId="2C035993" w14:textId="2BB3674B" w:rsidR="009D5711" w:rsidRPr="00F34146" w:rsidRDefault="009D5711" w:rsidP="009D5711">
      <w:r w:rsidRPr="00F34146">
        <w:rPr>
          <w:b/>
          <w:bCs/>
        </w:rPr>
        <w:t>Rezystancja Rd maleje dla malejącego T</w:t>
      </w:r>
      <w:r w:rsidRPr="00F34146">
        <w:t xml:space="preserve">: </w:t>
      </w:r>
      <w:r w:rsidR="00192BAE" w:rsidRPr="00F34146">
        <w:t>TRUDNO POWIEDZIEĆ</w:t>
      </w:r>
    </w:p>
    <w:p w14:paraId="17902BC1" w14:textId="1C8E75E0" w:rsidR="009D5711" w:rsidRPr="009B541C" w:rsidRDefault="009D5711" w:rsidP="009D5711">
      <w:r w:rsidRPr="009B541C">
        <w:rPr>
          <w:b/>
          <w:bCs/>
        </w:rPr>
        <w:t>Wpływ kontaktów na wykres:</w:t>
      </w:r>
      <w:r w:rsidRPr="009B541C">
        <w:t xml:space="preserve"> DUŻY</w:t>
      </w:r>
    </w:p>
    <w:p w14:paraId="10EB4C4E" w14:textId="77777777" w:rsidR="009D5711" w:rsidRPr="009B541C" w:rsidRDefault="009D5711" w:rsidP="009D5711">
      <w:r w:rsidRPr="009B541C">
        <w:rPr>
          <w:b/>
          <w:bCs/>
        </w:rPr>
        <w:t>Symetria względem prądu:</w:t>
      </w:r>
      <w:r w:rsidRPr="009B541C">
        <w:t xml:space="preserve"> DUŻA</w:t>
      </w:r>
    </w:p>
    <w:p w14:paraId="2DDB00DD" w14:textId="3D5781F8" w:rsidR="009D5711" w:rsidRPr="00581232" w:rsidRDefault="009D5711" w:rsidP="009D5711">
      <w:r w:rsidRPr="009B541C">
        <w:rPr>
          <w:b/>
          <w:bCs/>
        </w:rPr>
        <w:t>Zmienność Rd(I) (wariancja Rd) dla stałego T:</w:t>
      </w:r>
      <w:r w:rsidRPr="009B541C">
        <w:t xml:space="preserve"> MAŁA -dla większości wykresu, DUŻA dla wąskiego </w:t>
      </w:r>
      <w:r w:rsidRPr="00581232">
        <w:t xml:space="preserve">zakresów prądów bliskich </w:t>
      </w:r>
      <w:r w:rsidR="00192BAE" w:rsidRPr="00581232">
        <w:t>0</w:t>
      </w:r>
      <w:r w:rsidRPr="00581232">
        <w:t xml:space="preserve"> A i małych T)</w:t>
      </w:r>
    </w:p>
    <w:p w14:paraId="45BCDE6C" w14:textId="4E8A3FC8" w:rsidR="009D5711" w:rsidRPr="00581232" w:rsidRDefault="009D5711" w:rsidP="009D5711">
      <w:r w:rsidRPr="00581232">
        <w:rPr>
          <w:b/>
          <w:bCs/>
        </w:rPr>
        <w:t xml:space="preserve">Monotoniczność Rd(I) dla stałego T: </w:t>
      </w:r>
      <w:r w:rsidRPr="00581232">
        <w:t xml:space="preserve">dla większości wykresu, jedno duże masimum  peak dla wąskiego zakresów prądów bliskich </w:t>
      </w:r>
      <w:r w:rsidR="00A97EA6" w:rsidRPr="00581232">
        <w:t>0 A</w:t>
      </w:r>
      <w:r w:rsidRPr="00581232">
        <w:t xml:space="preserve"> i </w:t>
      </w:r>
      <w:r w:rsidR="00F34146" w:rsidRPr="00581232">
        <w:t>całego zakresu</w:t>
      </w:r>
      <w:r w:rsidRPr="00581232">
        <w:t xml:space="preserve"> T</w:t>
      </w:r>
      <w:r w:rsidR="00F34146" w:rsidRPr="00581232">
        <w:t>, gwałtowna zmiana wartości maksimum dla T granicznego dla środkowych temperatur</w:t>
      </w:r>
    </w:p>
    <w:p w14:paraId="79ADC1A7" w14:textId="2BE93EC6" w:rsidR="009D5711" w:rsidRPr="00581232" w:rsidRDefault="009D5711" w:rsidP="009D5711">
      <w:r w:rsidRPr="00581232">
        <w:rPr>
          <w:b/>
          <w:bCs/>
        </w:rPr>
        <w:t xml:space="preserve">Wyraźny obszar wpływu złącz: </w:t>
      </w:r>
      <w:r w:rsidR="00B53A7C" w:rsidRPr="00581232">
        <w:t>TAK</w:t>
      </w:r>
    </w:p>
    <w:p w14:paraId="19EB1D81" w14:textId="0698DACE" w:rsidR="009D5711" w:rsidRPr="00581232" w:rsidRDefault="009D5711" w:rsidP="009D5711">
      <w:r w:rsidRPr="00581232">
        <w:rPr>
          <w:b/>
          <w:bCs/>
        </w:rPr>
        <w:t>Gładkie przejście Rd(T) dla stałego I:</w:t>
      </w:r>
      <w:r w:rsidRPr="00581232">
        <w:t xml:space="preserve"> OSTRE dla wąskiego zakresów prądów bliskich </w:t>
      </w:r>
      <w:r w:rsidR="00A97EA6" w:rsidRPr="00581232">
        <w:t>0 A</w:t>
      </w:r>
      <w:r w:rsidRPr="00581232">
        <w:t xml:space="preserve"> i</w:t>
      </w:r>
      <w:r w:rsidR="0098151D" w:rsidRPr="00581232">
        <w:t xml:space="preserve"> całego zakresu</w:t>
      </w:r>
      <w:r w:rsidRPr="00581232">
        <w:t xml:space="preserve"> T</w:t>
      </w:r>
    </w:p>
    <w:p w14:paraId="00D5A399" w14:textId="4FFDA454" w:rsidR="00FE6AFB" w:rsidRDefault="009D5711">
      <w:r w:rsidRPr="00581232">
        <w:rPr>
          <w:b/>
          <w:bCs/>
        </w:rPr>
        <w:t>Dominujące maksimum Rd w pobliżu 0 A:</w:t>
      </w:r>
      <w:r w:rsidRPr="00581232">
        <w:t xml:space="preserve"> TAK</w:t>
      </w:r>
    </w:p>
    <w:sectPr w:rsidR="00FE6A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AD"/>
    <w:rsid w:val="000216E2"/>
    <w:rsid w:val="000A290C"/>
    <w:rsid w:val="000D4B7F"/>
    <w:rsid w:val="00127BDF"/>
    <w:rsid w:val="00192BAE"/>
    <w:rsid w:val="001E1689"/>
    <w:rsid w:val="001E3E7D"/>
    <w:rsid w:val="002413A6"/>
    <w:rsid w:val="00260CA0"/>
    <w:rsid w:val="0026568E"/>
    <w:rsid w:val="002B3C70"/>
    <w:rsid w:val="002F57B1"/>
    <w:rsid w:val="003773CD"/>
    <w:rsid w:val="003C4CB0"/>
    <w:rsid w:val="003D6B66"/>
    <w:rsid w:val="004C5CED"/>
    <w:rsid w:val="004D6D40"/>
    <w:rsid w:val="00520B77"/>
    <w:rsid w:val="00576B3A"/>
    <w:rsid w:val="00581232"/>
    <w:rsid w:val="00667EE8"/>
    <w:rsid w:val="00672196"/>
    <w:rsid w:val="00694434"/>
    <w:rsid w:val="006B4F79"/>
    <w:rsid w:val="006C6ECC"/>
    <w:rsid w:val="006D0BB3"/>
    <w:rsid w:val="0078636B"/>
    <w:rsid w:val="007B3BEA"/>
    <w:rsid w:val="007F495A"/>
    <w:rsid w:val="008163B0"/>
    <w:rsid w:val="00820383"/>
    <w:rsid w:val="00830173"/>
    <w:rsid w:val="00862851"/>
    <w:rsid w:val="00863B61"/>
    <w:rsid w:val="008860D6"/>
    <w:rsid w:val="008A76F0"/>
    <w:rsid w:val="008C1A18"/>
    <w:rsid w:val="00913D72"/>
    <w:rsid w:val="009337CF"/>
    <w:rsid w:val="0098151D"/>
    <w:rsid w:val="00985D49"/>
    <w:rsid w:val="009B14CC"/>
    <w:rsid w:val="009B541C"/>
    <w:rsid w:val="009D5711"/>
    <w:rsid w:val="00A06FE0"/>
    <w:rsid w:val="00A83391"/>
    <w:rsid w:val="00A97EA6"/>
    <w:rsid w:val="00AA1D7D"/>
    <w:rsid w:val="00AD3DE2"/>
    <w:rsid w:val="00B0135A"/>
    <w:rsid w:val="00B41A2A"/>
    <w:rsid w:val="00B53A7C"/>
    <w:rsid w:val="00B57C5A"/>
    <w:rsid w:val="00B718D5"/>
    <w:rsid w:val="00BB711A"/>
    <w:rsid w:val="00BD31A2"/>
    <w:rsid w:val="00C3737A"/>
    <w:rsid w:val="00C400B4"/>
    <w:rsid w:val="00C41C4A"/>
    <w:rsid w:val="00C842AD"/>
    <w:rsid w:val="00C9605C"/>
    <w:rsid w:val="00CD6493"/>
    <w:rsid w:val="00CD6BFE"/>
    <w:rsid w:val="00CE63C3"/>
    <w:rsid w:val="00D13C20"/>
    <w:rsid w:val="00D5575A"/>
    <w:rsid w:val="00EA28D0"/>
    <w:rsid w:val="00EC21F3"/>
    <w:rsid w:val="00EE396E"/>
    <w:rsid w:val="00EF6752"/>
    <w:rsid w:val="00F14509"/>
    <w:rsid w:val="00F34146"/>
    <w:rsid w:val="00F55B13"/>
    <w:rsid w:val="00F752F8"/>
    <w:rsid w:val="00F857FC"/>
    <w:rsid w:val="00FA7307"/>
    <w:rsid w:val="00FD651A"/>
    <w:rsid w:val="00FE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38DCE"/>
  <w15:chartTrackingRefBased/>
  <w15:docId w15:val="{0AE51EFE-8B46-4548-8E0A-5D4CEB10C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26568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6568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6568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6568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6568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12</Pages>
  <Words>1074</Words>
  <Characters>6449</Characters>
  <Application>Microsoft Office Word</Application>
  <DocSecurity>0</DocSecurity>
  <Lines>53</Lines>
  <Paragraphs>15</Paragraphs>
  <ScaleCrop>false</ScaleCrop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Przemek</dc:creator>
  <cp:keywords/>
  <dc:description/>
  <cp:lastModifiedBy>Przemek</cp:lastModifiedBy>
  <cp:revision>79</cp:revision>
  <cp:lastPrinted>2026-02-12T11:10:00Z</cp:lastPrinted>
  <dcterms:created xsi:type="dcterms:W3CDTF">2026-02-12T09:08:00Z</dcterms:created>
  <dcterms:modified xsi:type="dcterms:W3CDTF">2026-02-12T11:37:00Z</dcterms:modified>
</cp:coreProperties>
</file>