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321EAD" w:rsidP="00321EAD">
      <w:pPr>
        <w:jc w:val="center"/>
        <w:rPr>
          <w:b/>
          <w:sz w:val="24"/>
          <w:szCs w:val="24"/>
        </w:rPr>
      </w:pPr>
      <w:r w:rsidRPr="00321EAD">
        <w:rPr>
          <w:b/>
          <w:sz w:val="24"/>
          <w:szCs w:val="24"/>
        </w:rPr>
        <w:t>18. Elektrický prúd v polovodičoch a</w:t>
      </w:r>
      <w:r w:rsidR="009A3D24">
        <w:rPr>
          <w:b/>
          <w:sz w:val="24"/>
          <w:szCs w:val="24"/>
        </w:rPr>
        <w:t> </w:t>
      </w:r>
      <w:r w:rsidRPr="00321EAD">
        <w:rPr>
          <w:b/>
          <w:sz w:val="24"/>
          <w:szCs w:val="24"/>
        </w:rPr>
        <w:t>plynoch</w:t>
      </w:r>
    </w:p>
    <w:p w:rsidR="009A3D24" w:rsidRDefault="009A3D24" w:rsidP="009A3D24">
      <w:pPr>
        <w:spacing w:after="0"/>
      </w:pPr>
      <w:r>
        <w:t xml:space="preserve">- medzi polovodiče patria napríklad niektoré </w:t>
      </w:r>
      <w:proofErr w:type="spellStart"/>
      <w:r>
        <w:t>chem</w:t>
      </w:r>
      <w:proofErr w:type="spellEnd"/>
      <w:r>
        <w:t xml:space="preserve">. prvky (kremík, germánium, uhlík), niektoré </w:t>
      </w:r>
      <w:proofErr w:type="spellStart"/>
      <w:r>
        <w:t>chem</w:t>
      </w:r>
      <w:proofErr w:type="spellEnd"/>
      <w:r>
        <w:t>. zlúčeniny (sulfid olovnatý), aj niektoré organické látky (hemoglobín)</w:t>
      </w:r>
    </w:p>
    <w:p w:rsidR="009A3D24" w:rsidRPr="009A3D24" w:rsidRDefault="009A3D24" w:rsidP="009A3D24">
      <w:pPr>
        <w:spacing w:after="0"/>
      </w:pPr>
      <w:r>
        <w:t xml:space="preserve">- typickým znakom polovodičov je, že merný elektrický odpor </w:t>
      </w:r>
      <w:r>
        <w:rPr>
          <w:rFonts w:ascii="Symbol" w:hAnsi="Symbol"/>
        </w:rPr>
        <w:t></w:t>
      </w:r>
      <w:r>
        <w:t xml:space="preserve"> sa so zvyšujúcou teplotou u polovodičov rýchlo zmenšuje (naopak ako u kovov)</w:t>
      </w:r>
    </w:p>
    <w:p w:rsidR="00321EAD" w:rsidRPr="00321EAD" w:rsidRDefault="00321EAD" w:rsidP="009A3D24">
      <w:pPr>
        <w:spacing w:after="0"/>
        <w:rPr>
          <w:b/>
        </w:rPr>
      </w:pPr>
      <w:r w:rsidRPr="00321EAD">
        <w:rPr>
          <w:b/>
        </w:rPr>
        <w:t xml:space="preserve">Vlastné polovodiče: </w:t>
      </w:r>
    </w:p>
    <w:p w:rsidR="00321EAD" w:rsidRDefault="00321EAD" w:rsidP="009A3D24">
      <w:pPr>
        <w:spacing w:after="0"/>
      </w:pPr>
      <w:r>
        <w:t xml:space="preserve"> - vlastné polovodiče sú polovodiče, ktoré majú vlastnú vodivosť – je umožnená vlastnými elektrónmi atómov polovodičov</w:t>
      </w:r>
      <w:r w:rsidR="009A3D24">
        <w:t xml:space="preserve"> </w:t>
      </w:r>
    </w:p>
    <w:p w:rsidR="009A3D24" w:rsidRDefault="009A3D24" w:rsidP="009A3D24">
      <w:pPr>
        <w:spacing w:after="0"/>
      </w:pPr>
      <w:r>
        <w:t xml:space="preserve">- za normálnych okolností sa takýto polovodič javí ako izolant, avšak pri zvyšovaní teploty, zrušením niektorých väzieb vznikajú dva typy voľných častíc s nábojom – voľné elektróny a kladné diery </w:t>
      </w:r>
    </w:p>
    <w:p w:rsidR="009A3D24" w:rsidRDefault="009A3D24" w:rsidP="009A3D24">
      <w:pPr>
        <w:spacing w:after="0"/>
      </w:pPr>
      <w:proofErr w:type="spellStart"/>
      <w:r w:rsidRPr="009A3D24">
        <w:rPr>
          <w:b/>
        </w:rPr>
        <w:t>Prímesové</w:t>
      </w:r>
      <w:proofErr w:type="spellEnd"/>
      <w:r w:rsidRPr="009A3D24">
        <w:rPr>
          <w:b/>
        </w:rPr>
        <w:t xml:space="preserve"> polovodiče: </w:t>
      </w:r>
    </w:p>
    <w:p w:rsidR="00B966A4" w:rsidRDefault="00B966A4" w:rsidP="009A3D24">
      <w:pPr>
        <w:spacing w:after="0"/>
      </w:pPr>
      <w:r>
        <w:t>- voľné</w:t>
      </w:r>
      <w:r w:rsidR="009A3D24">
        <w:t xml:space="preserve"> </w:t>
      </w:r>
      <w:r>
        <w:t>elektróny</w:t>
      </w:r>
      <w:r w:rsidR="009A3D24">
        <w:t>, resp. kladné d</w:t>
      </w:r>
      <w:r>
        <w:t>ie</w:t>
      </w:r>
      <w:r w:rsidR="009A3D24">
        <w:t xml:space="preserve">ry </w:t>
      </w:r>
      <w:r>
        <w:t>môžeme</w:t>
      </w:r>
      <w:r w:rsidR="009A3D24">
        <w:t xml:space="preserve"> do polovodič</w:t>
      </w:r>
      <w:r>
        <w:t>a</w:t>
      </w:r>
      <w:r w:rsidR="009A3D24">
        <w:t xml:space="preserve"> </w:t>
      </w:r>
      <w:r>
        <w:t>dostať</w:t>
      </w:r>
      <w:r w:rsidR="009A3D24">
        <w:t xml:space="preserve"> </w:t>
      </w:r>
      <w:r>
        <w:t>tiež</w:t>
      </w:r>
      <w:r w:rsidR="009A3D24">
        <w:t xml:space="preserve"> pomoc</w:t>
      </w:r>
      <w:r>
        <w:t>ou</w:t>
      </w:r>
      <w:r w:rsidR="009A3D24">
        <w:t xml:space="preserve"> </w:t>
      </w:r>
      <w:r>
        <w:rPr>
          <w:b/>
          <w:bCs/>
        </w:rPr>
        <w:t>prímesí</w:t>
      </w:r>
    </w:p>
    <w:p w:rsidR="009A3D24" w:rsidRDefault="00B966A4" w:rsidP="009A3D24">
      <w:pPr>
        <w:spacing w:after="0"/>
      </w:pPr>
      <w:r>
        <w:t>- takejto</w:t>
      </w:r>
      <w:r w:rsidR="009A3D24">
        <w:t xml:space="preserve"> vodivosti </w:t>
      </w:r>
      <w:r>
        <w:t>hovoríme</w:t>
      </w:r>
      <w:r w:rsidR="009A3D24">
        <w:t xml:space="preserve"> nevlastn</w:t>
      </w:r>
      <w:r>
        <w:t>á</w:t>
      </w:r>
      <w:r w:rsidR="009A3D24">
        <w:t xml:space="preserve"> </w:t>
      </w:r>
      <w:r>
        <w:t>vodivosť</w:t>
      </w:r>
    </w:p>
    <w:p w:rsidR="00B966A4" w:rsidRDefault="00B966A4" w:rsidP="009A3D24">
      <w:pPr>
        <w:spacing w:after="0"/>
      </w:pPr>
      <w:r>
        <w:t xml:space="preserve">- </w:t>
      </w:r>
      <w:proofErr w:type="spellStart"/>
      <w:r>
        <w:t>prímesové</w:t>
      </w:r>
      <w:proofErr w:type="spellEnd"/>
      <w:r>
        <w:t xml:space="preserve"> polovodiče podľa prímesí rozdeľujeme na:</w:t>
      </w:r>
    </w:p>
    <w:p w:rsidR="00B966A4" w:rsidRDefault="00B966A4" w:rsidP="00FA67CB">
      <w:pPr>
        <w:spacing w:after="0"/>
      </w:pPr>
      <w:r w:rsidRPr="00FA67CB">
        <w:rPr>
          <w:u w:val="single"/>
        </w:rPr>
        <w:t>Polovodiče typu P:</w:t>
      </w:r>
      <w:r>
        <w:t xml:space="preserve"> </w:t>
      </w:r>
      <w:r>
        <w:rPr>
          <w:rFonts w:eastAsia="Times New Roman" w:cs="Times New Roman"/>
          <w:lang w:eastAsia="sk-SK"/>
        </w:rPr>
        <w:t xml:space="preserve">- polovodič, ktorý </w:t>
      </w:r>
      <w:r w:rsidR="00FA67CB">
        <w:t>vznikne pridaním Prvku prímesi, ktorý má o jeden elektrón menej</w:t>
      </w:r>
      <w:r w:rsidR="00AB1069">
        <w:t xml:space="preserve"> </w:t>
      </w:r>
      <w:bookmarkStart w:id="0" w:name="_GoBack"/>
      <w:bookmarkEnd w:id="0"/>
      <w:r w:rsidR="00FA67CB">
        <w:t xml:space="preserve">(prvok z nižšej skupiny), hovoríme mu </w:t>
      </w:r>
      <w:proofErr w:type="spellStart"/>
      <w:r w:rsidR="00FA67CB">
        <w:t>akceptor</w:t>
      </w:r>
      <w:proofErr w:type="spellEnd"/>
      <w:r w:rsidR="00FA67CB">
        <w:t xml:space="preserve"> (prijme jeden elektrón)</w:t>
      </w:r>
    </w:p>
    <w:p w:rsidR="00FA67CB" w:rsidRDefault="00FA67CB" w:rsidP="00FA67CB">
      <w:pPr>
        <w:spacing w:after="0"/>
      </w:pPr>
      <w:r>
        <w:t xml:space="preserve">                                   - takto vznikne v polovodiči nadbytok dier – vzniká polovodič typu P</w:t>
      </w:r>
    </w:p>
    <w:p w:rsidR="00FA67CB" w:rsidRDefault="00FA67CB" w:rsidP="00FA67CB">
      <w:pPr>
        <w:spacing w:after="0"/>
      </w:pPr>
      <w:r w:rsidRPr="00FA67CB">
        <w:rPr>
          <w:u w:val="single"/>
        </w:rPr>
        <w:t xml:space="preserve">Polovodiče typu </w:t>
      </w:r>
      <w:r>
        <w:rPr>
          <w:u w:val="single"/>
        </w:rPr>
        <w:t>N</w:t>
      </w:r>
      <w:r w:rsidRPr="00FA67CB">
        <w:rPr>
          <w:u w:val="single"/>
        </w:rPr>
        <w:t>:</w:t>
      </w:r>
      <w:r>
        <w:t xml:space="preserve"> - </w:t>
      </w:r>
      <w:r>
        <w:rPr>
          <w:rFonts w:eastAsia="Times New Roman" w:cs="Times New Roman"/>
          <w:lang w:eastAsia="sk-SK"/>
        </w:rPr>
        <w:t xml:space="preserve">polovodič, ktorý </w:t>
      </w:r>
      <w:r>
        <w:t xml:space="preserve">vznikne pridaním Prvku prímesi, ktorý má o jeden elektrón viac (prvok z vyššej skupiny), hovoríme mu </w:t>
      </w:r>
      <w:proofErr w:type="spellStart"/>
      <w:r>
        <w:t>donor</w:t>
      </w:r>
      <w:proofErr w:type="spellEnd"/>
      <w:r>
        <w:t xml:space="preserve"> (daruje jeden elektrón)</w:t>
      </w:r>
    </w:p>
    <w:p w:rsidR="00FA67CB" w:rsidRDefault="00FA67CB" w:rsidP="00FA67CB">
      <w:pPr>
        <w:spacing w:after="0"/>
      </w:pPr>
      <w:r>
        <w:t xml:space="preserve">  </w:t>
      </w:r>
      <w:r w:rsidR="00B422A4">
        <w:t xml:space="preserve">                              </w:t>
      </w:r>
      <w:r>
        <w:t xml:space="preserve"> - takto vznikne v polovodiči </w:t>
      </w:r>
      <w:r w:rsidR="00B422A4">
        <w:t xml:space="preserve">nadbytok </w:t>
      </w:r>
      <w:r>
        <w:t>voľných elektrónov – vzniká polovodič typu N</w:t>
      </w:r>
    </w:p>
    <w:p w:rsidR="00FA67CB" w:rsidRPr="00FA67CB" w:rsidRDefault="00FA67CB" w:rsidP="00FA67CB">
      <w:pPr>
        <w:spacing w:after="0"/>
        <w:rPr>
          <w:b/>
        </w:rPr>
      </w:pPr>
    </w:p>
    <w:p w:rsidR="00FA67CB" w:rsidRPr="00FA67CB" w:rsidRDefault="00FA67CB" w:rsidP="00FA67CB">
      <w:pPr>
        <w:spacing w:after="0"/>
        <w:rPr>
          <w:b/>
        </w:rPr>
      </w:pPr>
      <w:r w:rsidRPr="00FA67CB">
        <w:rPr>
          <w:b/>
        </w:rPr>
        <w:t>Diódový jav:</w:t>
      </w:r>
    </w:p>
    <w:p w:rsidR="00FA67CB" w:rsidRDefault="00FA67CB" w:rsidP="00FA67CB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j</w:t>
      </w:r>
      <w:r w:rsidRPr="00FA67CB">
        <w:rPr>
          <w:rFonts w:eastAsia="Times New Roman" w:cs="Times New Roman"/>
          <w:lang w:eastAsia="sk-SK"/>
        </w:rPr>
        <w:t>av v polovodičoch, ktorý možno využiť na usmernenie striedavého elektrického prúdu</w:t>
      </w:r>
    </w:p>
    <w:p w:rsidR="00FA67CB" w:rsidRDefault="00FA67CB" w:rsidP="00FA67CB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v</w:t>
      </w:r>
      <w:r w:rsidRPr="00FA67CB">
        <w:rPr>
          <w:rFonts w:eastAsia="Times New Roman" w:cs="Times New Roman"/>
          <w:lang w:eastAsia="sk-SK"/>
        </w:rPr>
        <w:t xml:space="preserve">zniká na styku kovu a polovodiča, </w:t>
      </w:r>
      <w:r>
        <w:rPr>
          <w:rFonts w:eastAsia="Times New Roman" w:cs="Times New Roman"/>
          <w:lang w:eastAsia="sk-SK"/>
        </w:rPr>
        <w:t>resp.</w:t>
      </w:r>
      <w:r w:rsidRPr="00FA67CB">
        <w:rPr>
          <w:rFonts w:eastAsia="Times New Roman" w:cs="Times New Roman"/>
          <w:lang w:eastAsia="sk-SK"/>
        </w:rPr>
        <w:t xml:space="preserve"> na styku polovodiča t</w:t>
      </w:r>
      <w:r>
        <w:rPr>
          <w:rFonts w:eastAsia="Times New Roman" w:cs="Times New Roman"/>
          <w:lang w:eastAsia="sk-SK"/>
        </w:rPr>
        <w:t>ypu P a N – na tzv. prechode PN</w:t>
      </w:r>
      <w:r w:rsidRPr="00FA67CB">
        <w:rPr>
          <w:rFonts w:eastAsia="Times New Roman" w:cs="Times New Roman"/>
          <w:lang w:eastAsia="sk-SK"/>
        </w:rPr>
        <w:t xml:space="preserve"> </w:t>
      </w:r>
    </w:p>
    <w:p w:rsidR="00FA67CB" w:rsidRDefault="00FA67CB" w:rsidP="00FA67CB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v</w:t>
      </w:r>
      <w:r w:rsidRPr="00FA67CB">
        <w:rPr>
          <w:rFonts w:eastAsia="Times New Roman" w:cs="Times New Roman"/>
          <w:lang w:eastAsia="sk-SK"/>
        </w:rPr>
        <w:t>yužív</w:t>
      </w:r>
      <w:r>
        <w:rPr>
          <w:rFonts w:eastAsia="Times New Roman" w:cs="Times New Roman"/>
          <w:lang w:eastAsia="sk-SK"/>
        </w:rPr>
        <w:t xml:space="preserve">a sa pri polovodičových diódach, </w:t>
      </w:r>
      <w:r w:rsidRPr="00FA67CB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p</w:t>
      </w:r>
      <w:r w:rsidRPr="00FA67CB">
        <w:rPr>
          <w:rFonts w:eastAsia="Times New Roman" w:cs="Times New Roman"/>
          <w:lang w:eastAsia="sk-SK"/>
        </w:rPr>
        <w:t xml:space="preserve">olovodičová dióda </w:t>
      </w:r>
      <w:r>
        <w:rPr>
          <w:rFonts w:eastAsia="Times New Roman" w:cs="Times New Roman"/>
          <w:lang w:eastAsia="sk-SK"/>
        </w:rPr>
        <w:t>=</w:t>
      </w:r>
      <w:r w:rsidRPr="00FA67CB">
        <w:rPr>
          <w:rFonts w:eastAsia="Times New Roman" w:cs="Times New Roman"/>
          <w:lang w:eastAsia="sk-SK"/>
        </w:rPr>
        <w:t xml:space="preserve"> vhodné usporiadanie polovod</w:t>
      </w:r>
      <w:r>
        <w:rPr>
          <w:rFonts w:eastAsia="Times New Roman" w:cs="Times New Roman"/>
          <w:lang w:eastAsia="sk-SK"/>
        </w:rPr>
        <w:t>iča typu P s polovodičom typu N</w:t>
      </w:r>
    </w:p>
    <w:p w:rsidR="00371CD7" w:rsidRDefault="00FA67CB" w:rsidP="00FA67CB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a</w:t>
      </w:r>
      <w:r w:rsidRPr="00FA67CB">
        <w:rPr>
          <w:rFonts w:eastAsia="Times New Roman" w:cs="Times New Roman"/>
          <w:lang w:eastAsia="sk-SK"/>
        </w:rPr>
        <w:t>k na prechod PN zapojíme zdroj napätia kladným pólom na oblasť P a záporným na oblasť N, poruší sa rovnováha medzi difúziou a elektrickými silami</w:t>
      </w:r>
      <w:r>
        <w:rPr>
          <w:rFonts w:eastAsia="Times New Roman" w:cs="Times New Roman"/>
          <w:lang w:eastAsia="sk-SK"/>
        </w:rPr>
        <w:t>,</w:t>
      </w:r>
      <w:r w:rsidRPr="00FA67CB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v</w:t>
      </w:r>
      <w:r w:rsidRPr="00FA67CB">
        <w:rPr>
          <w:rFonts w:eastAsia="Times New Roman" w:cs="Times New Roman"/>
          <w:lang w:eastAsia="sk-SK"/>
        </w:rPr>
        <w:t>onkajšie elektrické pole vyvolá pohyb nosičov smerom k rozhraniu PN</w:t>
      </w:r>
      <w:r w:rsidR="00371CD7">
        <w:rPr>
          <w:rFonts w:eastAsia="Times New Roman" w:cs="Times New Roman"/>
          <w:lang w:eastAsia="sk-SK"/>
        </w:rPr>
        <w:t>,</w:t>
      </w:r>
      <w:r w:rsidRPr="00FA67CB">
        <w:rPr>
          <w:rFonts w:eastAsia="Times New Roman" w:cs="Times New Roman"/>
          <w:lang w:eastAsia="sk-SK"/>
        </w:rPr>
        <w:t xml:space="preserve"> </w:t>
      </w:r>
      <w:r w:rsidR="00371CD7">
        <w:rPr>
          <w:rFonts w:eastAsia="Times New Roman" w:cs="Times New Roman"/>
          <w:lang w:eastAsia="sk-SK"/>
        </w:rPr>
        <w:t>o</w:t>
      </w:r>
      <w:r w:rsidRPr="00FA67CB">
        <w:rPr>
          <w:rFonts w:eastAsia="Times New Roman" w:cs="Times New Roman"/>
          <w:lang w:eastAsia="sk-SK"/>
        </w:rPr>
        <w:t>blasť bez nosičov zaniká a elektróny, re</w:t>
      </w:r>
      <w:r w:rsidR="00371CD7">
        <w:rPr>
          <w:rFonts w:eastAsia="Times New Roman" w:cs="Times New Roman"/>
          <w:lang w:eastAsia="sk-SK"/>
        </w:rPr>
        <w:t>sp. diery prechádzajú rozhraním</w:t>
      </w:r>
      <w:r w:rsidRPr="00FA67CB">
        <w:rPr>
          <w:rFonts w:eastAsia="Times New Roman" w:cs="Times New Roman"/>
          <w:lang w:eastAsia="sk-SK"/>
        </w:rPr>
        <w:t xml:space="preserve"> </w:t>
      </w:r>
    </w:p>
    <w:p w:rsidR="00FA67CB" w:rsidRPr="00FA67CB" w:rsidRDefault="00371CD7" w:rsidP="00FA67CB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371CD7">
        <w:rPr>
          <w:rFonts w:eastAsia="Times New Roman" w:cs="Times New Roman"/>
          <w:b/>
          <w:lang w:eastAsia="sk-SK"/>
        </w:rPr>
        <w:t>d</w:t>
      </w:r>
      <w:r w:rsidRPr="00FA67CB">
        <w:rPr>
          <w:rFonts w:eastAsia="Times New Roman" w:cs="Times New Roman"/>
          <w:b/>
          <w:lang w:eastAsia="sk-SK"/>
        </w:rPr>
        <w:t>ióda je zapojená v </w:t>
      </w:r>
      <w:r>
        <w:rPr>
          <w:rFonts w:eastAsia="Times New Roman" w:cs="Times New Roman"/>
          <w:b/>
          <w:lang w:eastAsia="sk-SK"/>
        </w:rPr>
        <w:t>priepustnom</w:t>
      </w:r>
      <w:r w:rsidRPr="00FA67CB">
        <w:rPr>
          <w:rFonts w:eastAsia="Times New Roman" w:cs="Times New Roman"/>
          <w:b/>
          <w:lang w:eastAsia="sk-SK"/>
        </w:rPr>
        <w:t xml:space="preserve"> smere</w:t>
      </w:r>
    </w:p>
    <w:p w:rsidR="00FA67CB" w:rsidRDefault="00371CD7" w:rsidP="00FA67CB">
      <w:pPr>
        <w:spacing w:after="0" w:line="240" w:lineRule="auto"/>
        <w:rPr>
          <w:rFonts w:eastAsia="Times New Roman" w:cs="Times New Roman"/>
          <w:b/>
          <w:lang w:eastAsia="sk-SK"/>
        </w:rPr>
      </w:pPr>
      <w:r>
        <w:rPr>
          <w:rFonts w:eastAsia="Times New Roman" w:cs="Times New Roman"/>
          <w:lang w:eastAsia="sk-SK"/>
        </w:rPr>
        <w:t>- a</w:t>
      </w:r>
      <w:r w:rsidR="00FA67CB" w:rsidRPr="00FA67CB">
        <w:rPr>
          <w:rFonts w:eastAsia="Times New Roman" w:cs="Times New Roman"/>
          <w:lang w:eastAsia="sk-SK"/>
        </w:rPr>
        <w:t xml:space="preserve">k zmeníme polaritu vonkajšieho zdroja, bude vonkajšie pole vyvolávať pohyb elektrónov, </w:t>
      </w:r>
      <w:proofErr w:type="spellStart"/>
      <w:r w:rsidR="00FA67CB" w:rsidRPr="00FA67CB">
        <w:rPr>
          <w:rFonts w:eastAsia="Times New Roman" w:cs="Times New Roman"/>
          <w:lang w:eastAsia="sk-SK"/>
        </w:rPr>
        <w:t>resp.dier</w:t>
      </w:r>
      <w:proofErr w:type="spellEnd"/>
      <w:r w:rsidR="00FA67CB" w:rsidRPr="00FA67CB">
        <w:rPr>
          <w:rFonts w:eastAsia="Times New Roman" w:cs="Times New Roman"/>
          <w:lang w:eastAsia="sk-SK"/>
        </w:rPr>
        <w:t xml:space="preserve"> smerom od rozhrania</w:t>
      </w:r>
      <w:r>
        <w:rPr>
          <w:rFonts w:eastAsia="Times New Roman" w:cs="Times New Roman"/>
          <w:lang w:eastAsia="sk-SK"/>
        </w:rPr>
        <w:t xml:space="preserve"> a odpor priechodu PN sa zväčší - </w:t>
      </w:r>
      <w:r w:rsidRPr="00371CD7">
        <w:rPr>
          <w:rFonts w:eastAsia="Times New Roman" w:cs="Times New Roman"/>
          <w:b/>
          <w:lang w:eastAsia="sk-SK"/>
        </w:rPr>
        <w:t>d</w:t>
      </w:r>
      <w:r w:rsidR="00FA67CB" w:rsidRPr="00FA67CB">
        <w:rPr>
          <w:rFonts w:eastAsia="Times New Roman" w:cs="Times New Roman"/>
          <w:b/>
          <w:lang w:eastAsia="sk-SK"/>
        </w:rPr>
        <w:t>ióda je zapojená v </w:t>
      </w:r>
      <w:proofErr w:type="spellStart"/>
      <w:r w:rsidR="00FA67CB" w:rsidRPr="00FA67CB">
        <w:rPr>
          <w:rFonts w:eastAsia="Times New Roman" w:cs="Times New Roman"/>
          <w:b/>
          <w:lang w:eastAsia="sk-SK"/>
        </w:rPr>
        <w:t>závernom</w:t>
      </w:r>
      <w:proofErr w:type="spellEnd"/>
      <w:r w:rsidR="00FA67CB" w:rsidRPr="00FA67CB">
        <w:rPr>
          <w:rFonts w:eastAsia="Times New Roman" w:cs="Times New Roman"/>
          <w:b/>
          <w:lang w:eastAsia="sk-SK"/>
        </w:rPr>
        <w:t xml:space="preserve"> smere</w:t>
      </w:r>
    </w:p>
    <w:p w:rsidR="00371CD7" w:rsidRDefault="00371CD7" w:rsidP="00FA67CB">
      <w:pPr>
        <w:spacing w:after="0" w:line="240" w:lineRule="auto"/>
        <w:rPr>
          <w:rFonts w:eastAsia="Times New Roman" w:cs="Times New Roman"/>
          <w:b/>
          <w:lang w:eastAsia="sk-SK"/>
        </w:rPr>
      </w:pPr>
    </w:p>
    <w:p w:rsidR="00371CD7" w:rsidRDefault="00371CD7" w:rsidP="00371CD7">
      <w:pPr>
        <w:spacing w:after="0" w:line="240" w:lineRule="auto"/>
        <w:rPr>
          <w:rFonts w:eastAsia="Times New Roman" w:cs="Times New Roman"/>
          <w:lang w:eastAsia="sk-SK"/>
        </w:rPr>
      </w:pPr>
      <w:r w:rsidRPr="00371CD7">
        <w:rPr>
          <w:rFonts w:eastAsia="Times New Roman" w:cs="Times New Roman"/>
          <w:b/>
          <w:lang w:eastAsia="sk-SK"/>
        </w:rPr>
        <w:t>Samostatný a nesamostatný výboj</w:t>
      </w:r>
      <w:r>
        <w:rPr>
          <w:rFonts w:eastAsia="Times New Roman" w:cs="Times New Roman"/>
          <w:b/>
          <w:lang w:eastAsia="sk-SK"/>
        </w:rPr>
        <w:t>:</w:t>
      </w:r>
    </w:p>
    <w:p w:rsidR="00371CD7" w:rsidRPr="00371CD7" w:rsidRDefault="00371CD7" w:rsidP="00371CD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371CD7">
        <w:rPr>
          <w:rFonts w:eastAsia="Times New Roman" w:cs="Times New Roman"/>
          <w:b/>
          <w:lang w:eastAsia="sk-SK"/>
        </w:rPr>
        <w:t>nesamostatný výboj</w:t>
      </w:r>
      <w:r>
        <w:rPr>
          <w:rFonts w:eastAsia="Times New Roman" w:cs="Times New Roman"/>
          <w:lang w:eastAsia="sk-SK"/>
        </w:rPr>
        <w:t xml:space="preserve"> = e</w:t>
      </w:r>
      <w:r w:rsidRPr="00371CD7">
        <w:rPr>
          <w:rFonts w:eastAsia="Times New Roman" w:cs="Times New Roman"/>
          <w:lang w:eastAsia="sk-SK"/>
        </w:rPr>
        <w:t>lektrický prúd v plyne prechádzajúci iba pri pôsobení ionizátor</w:t>
      </w:r>
      <w:r>
        <w:rPr>
          <w:rFonts w:eastAsia="Times New Roman" w:cs="Times New Roman"/>
          <w:lang w:eastAsia="sk-SK"/>
        </w:rPr>
        <w:t>a, b</w:t>
      </w:r>
      <w:r w:rsidRPr="00371CD7">
        <w:rPr>
          <w:rFonts w:eastAsia="Times New Roman" w:cs="Times New Roman"/>
          <w:lang w:eastAsia="sk-SK"/>
        </w:rPr>
        <w:t>ez pôsobenia ionizátora ió</w:t>
      </w:r>
      <w:r>
        <w:rPr>
          <w:rFonts w:eastAsia="Times New Roman" w:cs="Times New Roman"/>
          <w:lang w:eastAsia="sk-SK"/>
        </w:rPr>
        <w:t xml:space="preserve">ny rýchlo zaniknú </w:t>
      </w:r>
      <w:proofErr w:type="spellStart"/>
      <w:r>
        <w:rPr>
          <w:rFonts w:eastAsia="Times New Roman" w:cs="Times New Roman"/>
          <w:lang w:eastAsia="sk-SK"/>
        </w:rPr>
        <w:t>rekombináciou</w:t>
      </w:r>
      <w:proofErr w:type="spellEnd"/>
    </w:p>
    <w:p w:rsidR="002848AD" w:rsidRDefault="00DC1D09" w:rsidP="00DC1D09">
      <w:pPr>
        <w:spacing w:after="0" w:line="240" w:lineRule="auto"/>
      </w:pPr>
      <w:r>
        <w:rPr>
          <w:rFonts w:eastAsia="Times New Roman" w:cs="Times New Roman"/>
          <w:lang w:eastAsia="sk-SK"/>
        </w:rPr>
        <w:t xml:space="preserve">- </w:t>
      </w:r>
      <w:r w:rsidRPr="00DC1D09">
        <w:rPr>
          <w:rFonts w:eastAsia="Times New Roman" w:cs="Times New Roman"/>
          <w:b/>
          <w:lang w:eastAsia="sk-SK"/>
        </w:rPr>
        <w:t>samostatný výboj</w:t>
      </w:r>
      <w:r>
        <w:rPr>
          <w:rFonts w:eastAsia="Times New Roman" w:cs="Times New Roman"/>
          <w:lang w:eastAsia="sk-SK"/>
        </w:rPr>
        <w:t xml:space="preserve"> = udrží sa aj po odobratí ionizátora, podmienkou je však ionizácia nárazom – za vysokej teploty </w:t>
      </w:r>
      <w:r>
        <w:t>a m</w:t>
      </w:r>
      <w:r w:rsidR="002848AD">
        <w:t>ô</w:t>
      </w:r>
      <w:r>
        <w:t xml:space="preserve">že </w:t>
      </w:r>
      <w:r w:rsidR="002848AD">
        <w:t>dôjsť</w:t>
      </w:r>
      <w:r>
        <w:t xml:space="preserve"> k </w:t>
      </w:r>
      <w:r w:rsidR="002848AD">
        <w:t>premene</w:t>
      </w:r>
      <w:r>
        <w:t xml:space="preserve"> skupenstv</w:t>
      </w:r>
      <w:r w:rsidR="002848AD">
        <w:t>a</w:t>
      </w:r>
      <w:r>
        <w:t xml:space="preserve"> </w:t>
      </w:r>
      <w:r w:rsidR="002848AD">
        <w:t>na</w:t>
      </w:r>
      <w:r>
        <w:t xml:space="preserve"> </w:t>
      </w:r>
      <w:r w:rsidR="002848AD">
        <w:t>plazmu</w:t>
      </w:r>
      <w:r>
        <w:t xml:space="preserve"> </w:t>
      </w:r>
    </w:p>
    <w:p w:rsidR="00371CD7" w:rsidRDefault="00DC1D09" w:rsidP="00DC1D09">
      <w:pPr>
        <w:spacing w:after="0" w:line="240" w:lineRule="auto"/>
        <w:rPr>
          <w:rFonts w:eastAsia="Times New Roman" w:cs="Times New Roman"/>
          <w:lang w:eastAsia="sk-SK"/>
        </w:rPr>
      </w:pPr>
      <w:r>
        <w:t xml:space="preserve">Plazma </w:t>
      </w:r>
      <w:r w:rsidR="002848AD">
        <w:t>=</w:t>
      </w:r>
      <w:r>
        <w:t xml:space="preserve"> č</w:t>
      </w:r>
      <w:r w:rsidR="002848AD">
        <w:t>ia</w:t>
      </w:r>
      <w:r>
        <w:t>st</w:t>
      </w:r>
      <w:r w:rsidR="002848AD">
        <w:t>o</w:t>
      </w:r>
      <w:r>
        <w:t>čn</w:t>
      </w:r>
      <w:r w:rsidR="002848AD">
        <w:t>e</w:t>
      </w:r>
      <w:r>
        <w:t xml:space="preserve"> </w:t>
      </w:r>
      <w:r w:rsidR="002848AD">
        <w:t>alebo úplne ionizovaný plyn</w:t>
      </w:r>
      <w:r>
        <w:t xml:space="preserve"> </w:t>
      </w:r>
      <w:r w:rsidR="002848AD">
        <w:t>nachádza sa napr. v plameni, hviezdach...</w:t>
      </w:r>
    </w:p>
    <w:p w:rsidR="00DC1D09" w:rsidRDefault="00DC1D09" w:rsidP="00371CD7">
      <w:pPr>
        <w:spacing w:after="0" w:line="240" w:lineRule="auto"/>
        <w:rPr>
          <w:rFonts w:eastAsia="Times New Roman" w:cs="Times New Roman"/>
          <w:b/>
          <w:lang w:eastAsia="sk-SK"/>
        </w:rPr>
      </w:pPr>
    </w:p>
    <w:p w:rsidR="00371CD7" w:rsidRDefault="00371CD7" w:rsidP="00371CD7">
      <w:pPr>
        <w:spacing w:after="0" w:line="240" w:lineRule="auto"/>
        <w:rPr>
          <w:rFonts w:eastAsia="Times New Roman" w:cs="Times New Roman"/>
          <w:b/>
          <w:lang w:eastAsia="sk-SK"/>
        </w:rPr>
      </w:pPr>
      <w:r w:rsidRPr="00371CD7">
        <w:rPr>
          <w:rFonts w:eastAsia="Times New Roman" w:cs="Times New Roman"/>
          <w:b/>
          <w:lang w:eastAsia="sk-SK"/>
        </w:rPr>
        <w:t>Druhy výboja:</w:t>
      </w:r>
    </w:p>
    <w:p w:rsidR="00371CD7" w:rsidRDefault="00DC1D09" w:rsidP="00371CD7">
      <w:pPr>
        <w:spacing w:after="0" w:line="240" w:lineRule="auto"/>
        <w:rPr>
          <w:rFonts w:eastAsia="Times New Roman" w:cs="Times New Roman"/>
          <w:lang w:eastAsia="sk-SK"/>
        </w:rPr>
      </w:pPr>
      <w:r w:rsidRPr="00DC1D09">
        <w:rPr>
          <w:rFonts w:eastAsia="Times New Roman" w:cs="Times New Roman"/>
          <w:u w:val="single"/>
          <w:lang w:eastAsia="sk-SK"/>
        </w:rPr>
        <w:t>Iskrový</w:t>
      </w:r>
      <w:r w:rsidRPr="00250002">
        <w:rPr>
          <w:rFonts w:eastAsia="Times New Roman" w:cs="Times New Roman"/>
          <w:lang w:eastAsia="sk-SK"/>
        </w:rPr>
        <w:t>:</w:t>
      </w:r>
      <w:r>
        <w:rPr>
          <w:rFonts w:eastAsia="Times New Roman" w:cs="Times New Roman"/>
          <w:lang w:eastAsia="sk-SK"/>
        </w:rPr>
        <w:t xml:space="preserve"> </w:t>
      </w:r>
      <w:r>
        <w:t>- krátkodobý samostatný výboj, ktorý vzniká pri atmosférickom tlaku medzi dvoma vodičmi pri vysokom napätí,  v prírode sa vyskytuje ako blesk</w:t>
      </w:r>
    </w:p>
    <w:p w:rsidR="00DC1D09" w:rsidRDefault="00DC1D09" w:rsidP="00371CD7">
      <w:pPr>
        <w:spacing w:after="0" w:line="240" w:lineRule="auto"/>
      </w:pPr>
      <w:r w:rsidRPr="00DC1D09">
        <w:rPr>
          <w:rFonts w:eastAsia="Times New Roman" w:cs="Times New Roman"/>
          <w:u w:val="single"/>
          <w:lang w:eastAsia="sk-SK"/>
        </w:rPr>
        <w:t>Oblúkový</w:t>
      </w:r>
      <w:r w:rsidRPr="00250002">
        <w:rPr>
          <w:rFonts w:eastAsia="Times New Roman" w:cs="Times New Roman"/>
          <w:lang w:eastAsia="sk-SK"/>
        </w:rPr>
        <w:t xml:space="preserve">: </w:t>
      </w:r>
      <w:r w:rsidRPr="00250002">
        <w:t>-</w:t>
      </w:r>
      <w:r>
        <w:t xml:space="preserve"> samostatný výboj medzi dvoma elektródami, výboj sprevádza vysoký prúd a vysoká teplota</w:t>
      </w:r>
    </w:p>
    <w:p w:rsidR="00DC1D09" w:rsidRPr="00DC1D09" w:rsidRDefault="00DC1D09" w:rsidP="00371CD7">
      <w:pPr>
        <w:spacing w:after="0" w:line="240" w:lineRule="auto"/>
        <w:rPr>
          <w:rFonts w:eastAsia="Times New Roman" w:cs="Times New Roman"/>
          <w:u w:val="single"/>
          <w:lang w:eastAsia="sk-SK"/>
        </w:rPr>
      </w:pPr>
      <w:r>
        <w:t>- používa sa pri zváraní kovov</w:t>
      </w:r>
    </w:p>
    <w:p w:rsidR="00DC1D09" w:rsidRDefault="00DC1D09" w:rsidP="00371CD7">
      <w:pPr>
        <w:spacing w:after="0" w:line="240" w:lineRule="auto"/>
      </w:pPr>
      <w:r>
        <w:rPr>
          <w:rFonts w:eastAsia="Times New Roman" w:cs="Times New Roman"/>
          <w:u w:val="single"/>
          <w:lang w:eastAsia="sk-SK"/>
        </w:rPr>
        <w:t>Koróna</w:t>
      </w:r>
      <w:r w:rsidRPr="00250002">
        <w:rPr>
          <w:rFonts w:eastAsia="Times New Roman" w:cs="Times New Roman"/>
          <w:lang w:eastAsia="sk-SK"/>
        </w:rPr>
        <w:t xml:space="preserve">: </w:t>
      </w:r>
      <w:r w:rsidRPr="00250002">
        <w:t>vzniká</w:t>
      </w:r>
      <w:r>
        <w:t xml:space="preserve"> v nehomogénnom elektrickom poli – napríklad v okolí hrotov, drôtov apod. </w:t>
      </w:r>
    </w:p>
    <w:p w:rsidR="00DC1D09" w:rsidRPr="00DC1D09" w:rsidRDefault="00DC1D09" w:rsidP="00371CD7">
      <w:pPr>
        <w:spacing w:after="0" w:line="240" w:lineRule="auto"/>
        <w:rPr>
          <w:rFonts w:eastAsia="Times New Roman" w:cs="Times New Roman"/>
          <w:lang w:eastAsia="sk-SK"/>
        </w:rPr>
      </w:pPr>
      <w:r>
        <w:lastRenderedPageBreak/>
        <w:t>- vzniká tiež na vedení vysokého napätia ako nežiadúci efekt a spôsobuje straty, prípadne rušenie televízneho a rádiového signálu</w:t>
      </w:r>
    </w:p>
    <w:p w:rsidR="00371CD7" w:rsidRPr="00371CD7" w:rsidRDefault="00371CD7" w:rsidP="00371CD7">
      <w:pPr>
        <w:spacing w:after="0" w:line="240" w:lineRule="auto"/>
        <w:rPr>
          <w:rFonts w:eastAsia="Times New Roman" w:cs="Times New Roman"/>
          <w:lang w:eastAsia="sk-SK"/>
        </w:rPr>
      </w:pPr>
    </w:p>
    <w:p w:rsidR="00371CD7" w:rsidRPr="00371CD7" w:rsidRDefault="00371CD7" w:rsidP="00371CD7">
      <w:pPr>
        <w:spacing w:after="0" w:line="240" w:lineRule="auto"/>
        <w:rPr>
          <w:rFonts w:eastAsia="Times New Roman" w:cs="Times New Roman"/>
          <w:lang w:eastAsia="sk-SK"/>
        </w:rPr>
      </w:pPr>
      <w:r w:rsidRPr="00371CD7">
        <w:rPr>
          <w:rFonts w:eastAsia="Times New Roman" w:cs="Times New Roman"/>
          <w:lang w:eastAsia="sk-SK"/>
        </w:rPr>
        <w:t> </w:t>
      </w:r>
    </w:p>
    <w:p w:rsidR="00371CD7" w:rsidRPr="00FA67CB" w:rsidRDefault="00371CD7" w:rsidP="00371CD7">
      <w:pPr>
        <w:spacing w:after="0" w:line="240" w:lineRule="auto"/>
        <w:rPr>
          <w:rFonts w:eastAsia="Times New Roman" w:cs="Times New Roman"/>
          <w:lang w:eastAsia="sk-SK"/>
        </w:rPr>
      </w:pPr>
    </w:p>
    <w:p w:rsidR="00FA67CB" w:rsidRPr="00FA67CB" w:rsidRDefault="00FA67CB" w:rsidP="00FA67CB">
      <w:pPr>
        <w:spacing w:after="0" w:line="240" w:lineRule="auto"/>
        <w:rPr>
          <w:rFonts w:eastAsia="Times New Roman" w:cs="Times New Roman"/>
          <w:lang w:eastAsia="sk-SK"/>
        </w:rPr>
      </w:pPr>
    </w:p>
    <w:p w:rsidR="00FA67CB" w:rsidRPr="00FA67CB" w:rsidRDefault="00FA67CB" w:rsidP="00FA67CB">
      <w:pPr>
        <w:spacing w:after="0"/>
      </w:pPr>
    </w:p>
    <w:sectPr w:rsidR="00FA67CB" w:rsidRPr="00FA6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AD"/>
    <w:rsid w:val="00250002"/>
    <w:rsid w:val="002848AD"/>
    <w:rsid w:val="00321EAD"/>
    <w:rsid w:val="00371CD7"/>
    <w:rsid w:val="005958C0"/>
    <w:rsid w:val="009A3D24"/>
    <w:rsid w:val="00AB1069"/>
    <w:rsid w:val="00B422A4"/>
    <w:rsid w:val="00B966A4"/>
    <w:rsid w:val="00DC1D09"/>
    <w:rsid w:val="00FA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2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21E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2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2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3</cp:revision>
  <dcterms:created xsi:type="dcterms:W3CDTF">2016-05-10T08:58:00Z</dcterms:created>
  <dcterms:modified xsi:type="dcterms:W3CDTF">2016-05-19T14:20:00Z</dcterms:modified>
</cp:coreProperties>
</file>