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E56" w:rsidRPr="00495AC2" w:rsidRDefault="006F415A" w:rsidP="00495AC2">
      <w:pPr>
        <w:rPr>
          <w:b/>
          <w:sz w:val="32"/>
          <w:szCs w:val="32"/>
        </w:rPr>
      </w:pPr>
      <w:r w:rsidRPr="00495AC2">
        <w:rPr>
          <w:b/>
          <w:sz w:val="32"/>
          <w:szCs w:val="32"/>
        </w:rPr>
        <w:t>Zadanie č. 24</w:t>
      </w:r>
    </w:p>
    <w:p w:rsidR="006F415A" w:rsidRPr="00495AC2" w:rsidRDefault="00495AC2">
      <w:pPr>
        <w:rPr>
          <w:b/>
          <w:u w:val="single"/>
        </w:rPr>
      </w:pPr>
      <w:r w:rsidRPr="00495AC2">
        <w:rPr>
          <w:b/>
          <w:noProof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05pt;margin-top:8.5pt;width:476.05pt;height:39.35pt;z-index:251660288;mso-width-relative:margin;mso-height-relative:margin">
            <v:textbox>
              <w:txbxContent>
                <w:p w:rsidR="002C4E56" w:rsidRPr="00495AC2" w:rsidRDefault="002C4E56" w:rsidP="002C4E56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495AC2">
                    <w:rPr>
                      <w:b/>
                    </w:rPr>
                    <w:t>Aké typy trhov poznáte a ktoré subjekty sú jeho súčasťou?</w:t>
                  </w:r>
                  <w:r w:rsidRPr="00495AC2">
                    <w:rPr>
                      <w:b/>
                    </w:rPr>
                    <w:tab/>
                  </w:r>
                </w:p>
                <w:p w:rsidR="002C4E56" w:rsidRPr="00495AC2" w:rsidRDefault="002C4E56" w:rsidP="002C4E56">
                  <w:pPr>
                    <w:ind w:left="360"/>
                    <w:rPr>
                      <w:b/>
                    </w:rPr>
                  </w:pPr>
                  <w:r w:rsidRPr="00495AC2">
                    <w:rPr>
                      <w:b/>
                    </w:rPr>
                    <w:tab/>
                    <w:t>- Vysvetlite pojem neviditeľná ruka trhu.</w:t>
                  </w:r>
                </w:p>
                <w:p w:rsidR="002C4E56" w:rsidRPr="00495AC2" w:rsidRDefault="002C4E56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6F415A" w:rsidRPr="00495AC2" w:rsidRDefault="006F415A">
      <w:pPr>
        <w:rPr>
          <w:b/>
          <w:u w:val="single"/>
        </w:rPr>
      </w:pPr>
    </w:p>
    <w:p w:rsidR="006F415A" w:rsidRPr="00495AC2" w:rsidRDefault="006F415A">
      <w:pPr>
        <w:rPr>
          <w:b/>
          <w:u w:val="single"/>
        </w:rPr>
      </w:pPr>
    </w:p>
    <w:p w:rsidR="006F415A" w:rsidRPr="00495AC2" w:rsidRDefault="006F415A">
      <w:pPr>
        <w:rPr>
          <w:b/>
          <w:u w:val="single"/>
        </w:rPr>
      </w:pPr>
    </w:p>
    <w:p w:rsidR="006F415A" w:rsidRPr="00495AC2" w:rsidRDefault="002C4E56" w:rsidP="006F415A">
      <w:pPr>
        <w:rPr>
          <w:b/>
          <w:i/>
        </w:rPr>
      </w:pPr>
      <w:r w:rsidRPr="00495AC2">
        <w:rPr>
          <w:b/>
          <w:u w:val="single"/>
        </w:rPr>
        <w:t>Typy trhov:</w:t>
      </w:r>
      <w:r w:rsidRPr="00495AC2">
        <w:br/>
      </w:r>
      <w:r w:rsidRPr="00495AC2">
        <w:rPr>
          <w:b/>
          <w:i/>
        </w:rPr>
        <w:t>1)</w:t>
      </w:r>
      <w:r w:rsidRPr="00495AC2">
        <w:rPr>
          <w:i/>
        </w:rPr>
        <w:t xml:space="preserve"> </w:t>
      </w:r>
      <w:r w:rsidRPr="00495AC2">
        <w:rPr>
          <w:b/>
          <w:i/>
          <w:u w:val="single"/>
        </w:rPr>
        <w:t>podľa počtu predávaných tovarov (a služieb):</w:t>
      </w:r>
      <w:r w:rsidRPr="00495AC2">
        <w:rPr>
          <w:i/>
        </w:rPr>
        <w:br/>
      </w:r>
      <w:r w:rsidRPr="00495AC2">
        <w:rPr>
          <w:b/>
        </w:rPr>
        <w:t>• čiastkový trh</w:t>
      </w:r>
      <w:r w:rsidRPr="00495AC2">
        <w:t>: predáva a kupuje iba 1 druh tovaru</w:t>
      </w:r>
      <w:r w:rsidRPr="00495AC2">
        <w:br/>
      </w:r>
      <w:r w:rsidRPr="00495AC2">
        <w:rPr>
          <w:b/>
        </w:rPr>
        <w:t>•</w:t>
      </w:r>
      <w:r w:rsidRPr="00495AC2">
        <w:t xml:space="preserve"> </w:t>
      </w:r>
      <w:r w:rsidRPr="00495AC2">
        <w:rPr>
          <w:b/>
        </w:rPr>
        <w:t>agregátny</w:t>
      </w:r>
      <w:r w:rsidRPr="00495AC2">
        <w:t>=súhrnný trh: všetky tovary a všetky služby</w:t>
      </w:r>
      <w:r w:rsidRPr="00495AC2">
        <w:br/>
      </w:r>
      <w:r w:rsidRPr="00495AC2">
        <w:rPr>
          <w:b/>
          <w:i/>
        </w:rPr>
        <w:t xml:space="preserve">2) </w:t>
      </w:r>
      <w:r w:rsidRPr="00495AC2">
        <w:rPr>
          <w:b/>
          <w:i/>
          <w:u w:val="single"/>
        </w:rPr>
        <w:t>podľa predmetu kúpy a predaja:</w:t>
      </w:r>
      <w:r w:rsidRPr="00495AC2">
        <w:rPr>
          <w:b/>
          <w:i/>
        </w:rPr>
        <w:br/>
      </w:r>
      <w:r w:rsidRPr="00495AC2">
        <w:t xml:space="preserve">• </w:t>
      </w:r>
      <w:r w:rsidRPr="00495AC2">
        <w:rPr>
          <w:b/>
        </w:rPr>
        <w:t>trh výrobných faktorov</w:t>
      </w:r>
      <w:r w:rsidRPr="00495AC2">
        <w:t xml:space="preserve"> – práca, pôda, stroje</w:t>
      </w:r>
      <w:r w:rsidRPr="00495AC2">
        <w:br/>
        <w:t xml:space="preserve">• </w:t>
      </w:r>
      <w:r w:rsidRPr="00495AC2">
        <w:rPr>
          <w:b/>
        </w:rPr>
        <w:t>trh tovarov</w:t>
      </w:r>
      <w:r w:rsidRPr="00495AC2">
        <w:t xml:space="preserve"> – určený na osobnú spotrebu</w:t>
      </w:r>
      <w:r w:rsidRPr="00495AC2">
        <w:br/>
        <w:t xml:space="preserve">• </w:t>
      </w:r>
      <w:r w:rsidRPr="00495AC2">
        <w:rPr>
          <w:b/>
        </w:rPr>
        <w:t>finančný trh</w:t>
      </w:r>
      <w:r w:rsidRPr="00495AC2">
        <w:t xml:space="preserve"> – prerozdeľovanie </w:t>
      </w:r>
      <w:proofErr w:type="spellStart"/>
      <w:r w:rsidRPr="00495AC2">
        <w:t>peňaž</w:t>
      </w:r>
      <w:proofErr w:type="spellEnd"/>
      <w:r w:rsidRPr="00495AC2">
        <w:t>./</w:t>
      </w:r>
      <w:proofErr w:type="spellStart"/>
      <w:r w:rsidRPr="00495AC2">
        <w:t>finanč</w:t>
      </w:r>
      <w:proofErr w:type="spellEnd"/>
      <w:r w:rsidRPr="00495AC2">
        <w:t>. prostriedkov – zúčastňujú sa podnikatelia, banky, štát, jednotlivci,..</w:t>
      </w:r>
      <w:r w:rsidRPr="00495AC2">
        <w:br/>
      </w:r>
      <w:r w:rsidRPr="00495AC2">
        <w:rPr>
          <w:b/>
          <w:i/>
        </w:rPr>
        <w:t xml:space="preserve">3) </w:t>
      </w:r>
      <w:r w:rsidRPr="00495AC2">
        <w:rPr>
          <w:b/>
          <w:i/>
          <w:u w:val="single"/>
        </w:rPr>
        <w:t>podľa územného hľadiska:</w:t>
      </w:r>
      <w:r w:rsidRPr="00495AC2">
        <w:br/>
        <w:t xml:space="preserve">• </w:t>
      </w:r>
      <w:r w:rsidRPr="00495AC2">
        <w:rPr>
          <w:b/>
        </w:rPr>
        <w:t>miestny trh</w:t>
      </w:r>
      <w:r w:rsidRPr="00495AC2">
        <w:t xml:space="preserve"> – </w:t>
      </w:r>
      <w:proofErr w:type="spellStart"/>
      <w:r w:rsidRPr="00495AC2">
        <w:t>vrámci</w:t>
      </w:r>
      <w:proofErr w:type="spellEnd"/>
      <w:r w:rsidRPr="00495AC2">
        <w:t xml:space="preserve"> regiónu</w:t>
      </w:r>
      <w:r w:rsidRPr="00495AC2">
        <w:br/>
        <w:t xml:space="preserve">• </w:t>
      </w:r>
      <w:r w:rsidRPr="00495AC2">
        <w:rPr>
          <w:b/>
        </w:rPr>
        <w:t>národný trh</w:t>
      </w:r>
      <w:r w:rsidRPr="00495AC2">
        <w:t xml:space="preserve"> – výstava spojená s predajom nábytku, automobilov, ..</w:t>
      </w:r>
      <w:r w:rsidRPr="00495AC2">
        <w:br/>
        <w:t xml:space="preserve">• </w:t>
      </w:r>
      <w:r w:rsidRPr="00495AC2">
        <w:rPr>
          <w:b/>
        </w:rPr>
        <w:t>medzinárodný trh</w:t>
      </w:r>
      <w:r w:rsidRPr="00495AC2">
        <w:t xml:space="preserve"> – trh EÚ</w:t>
      </w:r>
      <w:r w:rsidRPr="00495AC2">
        <w:br/>
        <w:t xml:space="preserve">• </w:t>
      </w:r>
      <w:r w:rsidRPr="00495AC2">
        <w:rPr>
          <w:b/>
        </w:rPr>
        <w:t>svetový trh</w:t>
      </w:r>
      <w:r w:rsidRPr="00495AC2">
        <w:t xml:space="preserve"> – zúčastňuje sa celý svet</w:t>
      </w:r>
      <w:r w:rsidR="006F415A" w:rsidRPr="00495AC2">
        <w:br/>
      </w:r>
      <w:r w:rsidR="006F415A" w:rsidRPr="00495AC2">
        <w:br/>
      </w:r>
      <w:r w:rsidR="006F415A" w:rsidRPr="00495AC2">
        <w:rPr>
          <w:rStyle w:val="Vrazn"/>
        </w:rPr>
        <w:t>Trhové subjekty:</w:t>
      </w:r>
    </w:p>
    <w:p w:rsidR="006F415A" w:rsidRPr="00495AC2" w:rsidRDefault="006F415A" w:rsidP="006F415A">
      <w:pPr>
        <w:pStyle w:val="Normlnywebov"/>
        <w:shd w:val="clear" w:color="auto" w:fill="FFFFFF"/>
        <w:spacing w:before="0" w:beforeAutospacing="0" w:after="0" w:afterAutospacing="0"/>
      </w:pPr>
      <w:r w:rsidRPr="00495AC2">
        <w:t> </w:t>
      </w:r>
    </w:p>
    <w:p w:rsidR="006F415A" w:rsidRPr="00495AC2" w:rsidRDefault="006F415A" w:rsidP="006F415A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495AC2">
        <w:t>Rozoznávame 4 základné trhové subjekty, ktoré pôsobia na trhu:</w:t>
      </w:r>
    </w:p>
    <w:p w:rsidR="006F415A" w:rsidRPr="00495AC2" w:rsidRDefault="006F415A" w:rsidP="006F415A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495AC2">
        <w:rPr>
          <w:rStyle w:val="Vrazn"/>
          <w:u w:val="single"/>
        </w:rPr>
        <w:t>Domácnosti</w:t>
      </w:r>
      <w:r w:rsidRPr="00495AC2">
        <w:rPr>
          <w:rStyle w:val="apple-converted-space"/>
        </w:rPr>
        <w:t> </w:t>
      </w:r>
      <w:r w:rsidRPr="00495AC2">
        <w:t>– subjekt, ktorý vstupuje na trh preto, aby kúpil výrobky a služby na uspokojenie svojich potrieb. Na trhu však domácnosti môžu vystupovať aj ako predávajúci. Sú totiž vlastníkmi práce, pôdy a úspor /výrobných faktorov/ a tie na trhu výrobných faktorov predávajú podnikom.</w:t>
      </w:r>
    </w:p>
    <w:p w:rsidR="006F415A" w:rsidRPr="00495AC2" w:rsidRDefault="006F415A" w:rsidP="006F415A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495AC2">
        <w:rPr>
          <w:rStyle w:val="Vrazn"/>
          <w:u w:val="single"/>
        </w:rPr>
        <w:t>Podniky</w:t>
      </w:r>
      <w:r w:rsidRPr="00495AC2">
        <w:rPr>
          <w:rStyle w:val="apple-converted-space"/>
          <w:b/>
          <w:bCs/>
        </w:rPr>
        <w:t> </w:t>
      </w:r>
      <w:r w:rsidRPr="00495AC2">
        <w:t>– subjekt, ktorý na trhu výrobných faktorov kupuje výrobné faktory potrebné na výrobu Na trhu výrobkov a služieb predáva svoje produkty.</w:t>
      </w:r>
    </w:p>
    <w:p w:rsidR="006F415A" w:rsidRPr="00495AC2" w:rsidRDefault="006F415A" w:rsidP="006F415A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495AC2">
        <w:rPr>
          <w:rStyle w:val="Vrazn"/>
          <w:u w:val="single"/>
        </w:rPr>
        <w:t>Štát</w:t>
      </w:r>
      <w:r w:rsidRPr="00495AC2">
        <w:rPr>
          <w:rStyle w:val="apple-converted-space"/>
        </w:rPr>
        <w:t> </w:t>
      </w:r>
      <w:r w:rsidRPr="00495AC2">
        <w:t>– je špecifickým subjektom trhu. Na trhu vystupuje ako predávajúci i ako kupujúci. Jeho hlavnou úlohou však je vytvárať podmienky pre fungovanie trhu. V prípade, ak trhový mechanizmus začína zlyhávať má za úlohu korigovať nepriaznivý dopad na ekonomiku.</w:t>
      </w:r>
    </w:p>
    <w:p w:rsidR="006F415A" w:rsidRPr="00495AC2" w:rsidRDefault="006F415A" w:rsidP="006F415A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495AC2">
        <w:rPr>
          <w:rStyle w:val="Vrazn"/>
          <w:u w:val="single"/>
        </w:rPr>
        <w:t>Zahraničie</w:t>
      </w:r>
      <w:r w:rsidRPr="00495AC2">
        <w:rPr>
          <w:rStyle w:val="apple-converted-space"/>
        </w:rPr>
        <w:t> </w:t>
      </w:r>
      <w:r w:rsidRPr="00495AC2">
        <w:t>– každá národná ekonomika je súčasťou svetovej ekonomiky a zapája sa do medzinárodných vzťahov. V národnej ekonomike môžu vystupovať zahraničné domácnosti i zahraničné podniky. Ide o pracovníkov, ktorí si hľadajú prácu na zahraničných pracovných trhoch, napr. Slováci hľadajúci si prácu na írskom pracovnom trhu, či nemeckom pracovnom trhu, resp. podniky, ktoré podnikajú v zahraničí.</w:t>
      </w:r>
    </w:p>
    <w:p w:rsidR="006F415A" w:rsidRPr="00495AC2" w:rsidRDefault="006F415A" w:rsidP="006F415A">
      <w:pPr>
        <w:jc w:val="both"/>
      </w:pPr>
    </w:p>
    <w:p w:rsidR="00495AC2" w:rsidRDefault="006F415A" w:rsidP="006F415A">
      <w:pPr>
        <w:jc w:val="both"/>
        <w:rPr>
          <w:rFonts w:ascii="Arial" w:hAnsi="Arial" w:cs="Arial"/>
        </w:rPr>
      </w:pPr>
      <w:r w:rsidRPr="00495AC2">
        <w:rPr>
          <w:rFonts w:ascii="Arial" w:hAnsi="Arial" w:cs="Arial"/>
          <w:b/>
          <w:u w:val="single"/>
        </w:rPr>
        <w:t xml:space="preserve">Neviditeľná ruka trhu: </w:t>
      </w:r>
      <w:r w:rsidRPr="00495AC2">
        <w:rPr>
          <w:rFonts w:ascii="Arial" w:hAnsi="Arial" w:cs="Arial"/>
        </w:rPr>
        <w:t xml:space="preserve"> je pojem zavedený ekonómom Adamom </w:t>
      </w:r>
      <w:proofErr w:type="spellStart"/>
      <w:r w:rsidRPr="00495AC2">
        <w:rPr>
          <w:rFonts w:ascii="Arial" w:hAnsi="Arial" w:cs="Arial"/>
        </w:rPr>
        <w:t>Smithom</w:t>
      </w:r>
      <w:proofErr w:type="spellEnd"/>
      <w:r w:rsidRPr="00495AC2">
        <w:rPr>
          <w:rFonts w:ascii="Arial" w:hAnsi="Arial" w:cs="Arial"/>
        </w:rPr>
        <w:t xml:space="preserve">. V diele Bohatstvo národov (občas udávané Pojednanie o podstate a pôvode bohatstva národov) a v jeho ďalších dielach </w:t>
      </w:r>
      <w:proofErr w:type="spellStart"/>
      <w:r w:rsidRPr="00495AC2">
        <w:rPr>
          <w:rFonts w:ascii="Arial" w:hAnsi="Arial" w:cs="Arial"/>
        </w:rPr>
        <w:t>Smith</w:t>
      </w:r>
      <w:proofErr w:type="spellEnd"/>
      <w:r w:rsidRPr="00495AC2">
        <w:rPr>
          <w:rFonts w:ascii="Arial" w:hAnsi="Arial" w:cs="Arial"/>
        </w:rPr>
        <w:t xml:space="preserve"> tvrdil, že na slobodnom trhu jedinec sledujúci svoj ​​vlastný záujem tiež podporuje blahobyt celej spoločnosti prostredníctvom princípu, ktorý nazýval "neviditeľná ruka". Argumentoval, že každý jedinec, ktorý maximalizuje svoje výnosy, súčasne maximalizuje i celkové výnosy spoločnosti ako celku, pretože tieto celkové výnosy sú identické ako je súčet všetkých individuálnych výnosov.</w:t>
      </w:r>
    </w:p>
    <w:p w:rsidR="006F415A" w:rsidRPr="00495AC2" w:rsidRDefault="006F415A" w:rsidP="006F415A">
      <w:pPr>
        <w:jc w:val="both"/>
        <w:rPr>
          <w:rFonts w:ascii="Arial" w:hAnsi="Arial" w:cs="Arial"/>
        </w:rPr>
      </w:pPr>
      <w:r w:rsidRPr="00495AC2">
        <w:rPr>
          <w:rFonts w:ascii="Arial" w:hAnsi="Arial" w:cs="Arial"/>
        </w:rPr>
        <w:br/>
      </w:r>
    </w:p>
    <w:p w:rsidR="006F415A" w:rsidRPr="00495AC2" w:rsidRDefault="00495AC2" w:rsidP="006F415A">
      <w:pPr>
        <w:jc w:val="both"/>
        <w:rPr>
          <w:rFonts w:ascii="Arial" w:hAnsi="Arial" w:cs="Arial"/>
        </w:rPr>
      </w:pPr>
      <w:r w:rsidRPr="00495AC2">
        <w:rPr>
          <w:rFonts w:ascii="Arial" w:hAnsi="Arial" w:cs="Arial"/>
          <w:noProof/>
          <w:lang w:eastAsia="en-US"/>
        </w:rPr>
        <w:lastRenderedPageBreak/>
        <w:pict>
          <v:shape id="_x0000_s1028" type="#_x0000_t202" style="position:absolute;left:0;text-align:left;margin-left:-8.35pt;margin-top:-8.5pt;width:440.3pt;height:99.9pt;z-index:251662336;mso-width-relative:margin;mso-height-relative:margin">
            <v:textbox style="mso-next-textbox:#_x0000_s1028">
              <w:txbxContent>
                <w:p w:rsidR="006F415A" w:rsidRPr="00495AC2" w:rsidRDefault="006F415A" w:rsidP="006F415A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495AC2">
                    <w:rPr>
                      <w:b/>
                    </w:rPr>
                    <w:t>Zostavte dôležitosť meradiel ekonomickej výkonnosti.</w:t>
                  </w:r>
                </w:p>
                <w:p w:rsidR="006F415A" w:rsidRPr="00495AC2" w:rsidRDefault="006F415A" w:rsidP="006F415A">
                  <w:pPr>
                    <w:ind w:left="360"/>
                    <w:rPr>
                      <w:b/>
                    </w:rPr>
                  </w:pPr>
                </w:p>
                <w:p w:rsidR="006F415A" w:rsidRPr="00495AC2" w:rsidRDefault="006F415A" w:rsidP="006F415A">
                  <w:pPr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495AC2">
                    <w:rPr>
                      <w:b/>
                    </w:rPr>
                    <w:t>Ktorý ukazovateľ je na začiatku krivky hospodárskeho cyklu.</w:t>
                  </w:r>
                </w:p>
                <w:p w:rsidR="006F415A" w:rsidRPr="00495AC2" w:rsidRDefault="006F415A" w:rsidP="006F415A">
                  <w:pPr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495AC2">
                    <w:rPr>
                      <w:b/>
                    </w:rPr>
                    <w:t>Graficky znázornite hospodársky cyklus</w:t>
                  </w:r>
                </w:p>
                <w:p w:rsidR="006F415A" w:rsidRPr="00495AC2" w:rsidRDefault="006F415A" w:rsidP="006F415A">
                  <w:pPr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495AC2">
                    <w:rPr>
                      <w:b/>
                    </w:rPr>
                    <w:t>Ktoré ukazovatele najvýraznejšie charakterizujú rozdiel medzi vyspelou a rozvinutou ekonomikou.</w:t>
                  </w:r>
                </w:p>
                <w:p w:rsidR="006F415A" w:rsidRDefault="006F415A"/>
              </w:txbxContent>
            </v:textbox>
          </v:shape>
        </w:pict>
      </w: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6F415A" w:rsidRPr="00495AC2" w:rsidRDefault="006F415A" w:rsidP="006F415A">
      <w:pPr>
        <w:jc w:val="both"/>
        <w:rPr>
          <w:rFonts w:ascii="Arial" w:hAnsi="Arial" w:cs="Arial"/>
        </w:rPr>
      </w:pPr>
    </w:p>
    <w:p w:rsidR="005C47FF" w:rsidRPr="00495AC2" w:rsidRDefault="005C47FF" w:rsidP="005C47FF">
      <w:pPr>
        <w:rPr>
          <w:rFonts w:ascii="Arial" w:hAnsi="Arial" w:cs="Arial"/>
          <w:u w:val="single"/>
        </w:rPr>
      </w:pPr>
      <w:r w:rsidRPr="00495AC2">
        <w:rPr>
          <w:rFonts w:ascii="Arial" w:hAnsi="Arial" w:cs="Arial"/>
          <w:u w:val="single"/>
        </w:rPr>
        <w:t xml:space="preserve">Na meranie ekonomiky sa používajú </w:t>
      </w:r>
      <w:proofErr w:type="spellStart"/>
      <w:r w:rsidRPr="00495AC2">
        <w:rPr>
          <w:rFonts w:ascii="Arial" w:hAnsi="Arial" w:cs="Arial"/>
          <w:u w:val="single"/>
        </w:rPr>
        <w:t>národohosp</w:t>
      </w:r>
      <w:proofErr w:type="spellEnd"/>
      <w:r w:rsidRPr="00495AC2">
        <w:rPr>
          <w:rFonts w:ascii="Arial" w:hAnsi="Arial" w:cs="Arial"/>
          <w:u w:val="single"/>
        </w:rPr>
        <w:t xml:space="preserve">. </w:t>
      </w:r>
      <w:proofErr w:type="spellStart"/>
      <w:r w:rsidRPr="00495AC2">
        <w:rPr>
          <w:rFonts w:ascii="Arial" w:hAnsi="Arial" w:cs="Arial"/>
          <w:u w:val="single"/>
        </w:rPr>
        <w:t>ukazovatele,kt</w:t>
      </w:r>
      <w:proofErr w:type="spellEnd"/>
      <w:r w:rsidRPr="00495AC2">
        <w:rPr>
          <w:rFonts w:ascii="Arial" w:hAnsi="Arial" w:cs="Arial"/>
          <w:u w:val="single"/>
        </w:rPr>
        <w:t>. sú:</w:t>
      </w:r>
    </w:p>
    <w:p w:rsidR="00B778AB" w:rsidRPr="00495AC2" w:rsidRDefault="005C47FF" w:rsidP="00B778AB">
      <w:pPr>
        <w:rPr>
          <w:rFonts w:ascii="Arial" w:hAnsi="Arial" w:cs="Arial"/>
        </w:rPr>
      </w:pPr>
      <w:r w:rsidRPr="00495AC2">
        <w:rPr>
          <w:rFonts w:ascii="Arial" w:hAnsi="Arial" w:cs="Arial"/>
        </w:rPr>
        <w:br/>
      </w:r>
      <w:r w:rsidR="00B778AB" w:rsidRPr="00495AC2">
        <w:rPr>
          <w:rFonts w:ascii="Arial" w:hAnsi="Arial" w:cs="Arial"/>
        </w:rPr>
        <w:t xml:space="preserve">• </w:t>
      </w:r>
      <w:r w:rsidR="00B778AB" w:rsidRPr="00495AC2">
        <w:rPr>
          <w:rFonts w:ascii="Arial" w:hAnsi="Arial" w:cs="Arial"/>
          <w:b/>
        </w:rPr>
        <w:t xml:space="preserve">Hrubý domáci produkt HDP </w:t>
      </w:r>
      <w:r w:rsidR="00B778AB" w:rsidRPr="00495AC2">
        <w:rPr>
          <w:rFonts w:ascii="Arial" w:hAnsi="Arial" w:cs="Arial"/>
        </w:rPr>
        <w:t>– celkové množstvo výrobkov a služieb vyrobených na území urč. štátu za urč. obdobie (obyčajne 1 rok)</w:t>
      </w:r>
    </w:p>
    <w:p w:rsidR="00E3311D" w:rsidRPr="00495AC2" w:rsidRDefault="005C47FF" w:rsidP="005C47FF">
      <w:pPr>
        <w:rPr>
          <w:rFonts w:ascii="Arial" w:hAnsi="Arial" w:cs="Arial"/>
        </w:rPr>
      </w:pPr>
      <w:r w:rsidRPr="00495AC2">
        <w:rPr>
          <w:rFonts w:ascii="Arial" w:hAnsi="Arial" w:cs="Arial"/>
        </w:rPr>
        <w:t xml:space="preserve">• </w:t>
      </w:r>
      <w:r w:rsidRPr="00495AC2">
        <w:rPr>
          <w:rFonts w:ascii="Arial" w:hAnsi="Arial" w:cs="Arial"/>
          <w:b/>
        </w:rPr>
        <w:t>Hrubý národný produkt  HNP</w:t>
      </w:r>
      <w:r w:rsidRPr="00495AC2">
        <w:rPr>
          <w:rFonts w:ascii="Arial" w:hAnsi="Arial" w:cs="Arial"/>
        </w:rPr>
        <w:t xml:space="preserve"> – celková hodnota výrobkov a služieb </w:t>
      </w:r>
      <w:r w:rsidR="00B778AB" w:rsidRPr="00495AC2">
        <w:rPr>
          <w:rFonts w:ascii="Arial" w:hAnsi="Arial" w:cs="Arial"/>
        </w:rPr>
        <w:t>určených štátu za urč. obdobie</w:t>
      </w:r>
      <w:r w:rsidRPr="00495AC2">
        <w:rPr>
          <w:rFonts w:ascii="Arial" w:hAnsi="Arial" w:cs="Arial"/>
        </w:rPr>
        <w:t xml:space="preserve"> </w:t>
      </w:r>
      <w:r w:rsidR="00B778AB" w:rsidRPr="00495AC2">
        <w:rPr>
          <w:rFonts w:ascii="Arial" w:hAnsi="Arial" w:cs="Arial"/>
        </w:rPr>
        <w:t>(obyčajne 1 rok)</w:t>
      </w:r>
      <w:r w:rsidRPr="00495AC2">
        <w:rPr>
          <w:rFonts w:ascii="Arial" w:hAnsi="Arial" w:cs="Arial"/>
        </w:rPr>
        <w:t xml:space="preserve"> vrátane osôb pôsobiacich v zahraničí (napr. slovenský podnik v Rakúsku)</w:t>
      </w:r>
    </w:p>
    <w:p w:rsidR="00E3311D" w:rsidRPr="00495AC2" w:rsidRDefault="005C47FF" w:rsidP="005C47FF">
      <w:pPr>
        <w:rPr>
          <w:rFonts w:ascii="Arial" w:hAnsi="Arial" w:cs="Arial"/>
        </w:rPr>
      </w:pPr>
      <w:r w:rsidRPr="00495AC2">
        <w:rPr>
          <w:rFonts w:ascii="Arial" w:hAnsi="Arial" w:cs="Arial"/>
        </w:rPr>
        <w:t xml:space="preserve">• </w:t>
      </w:r>
      <w:r w:rsidR="00B778AB" w:rsidRPr="00495AC2">
        <w:rPr>
          <w:rFonts w:ascii="Arial" w:hAnsi="Arial" w:cs="Arial"/>
          <w:b/>
        </w:rPr>
        <w:t xml:space="preserve">Čistý </w:t>
      </w:r>
      <w:r w:rsidRPr="00495AC2">
        <w:rPr>
          <w:rFonts w:ascii="Arial" w:hAnsi="Arial" w:cs="Arial"/>
          <w:b/>
        </w:rPr>
        <w:t>domáci produkt ČNP</w:t>
      </w:r>
      <w:r w:rsidRPr="00495AC2">
        <w:rPr>
          <w:rFonts w:ascii="Arial" w:hAnsi="Arial" w:cs="Arial"/>
        </w:rPr>
        <w:t xml:space="preserve"> = HDP </w:t>
      </w:r>
      <w:r w:rsidR="00B778AB" w:rsidRPr="00495AC2">
        <w:rPr>
          <w:rFonts w:ascii="Arial" w:hAnsi="Arial" w:cs="Arial"/>
        </w:rPr>
        <w:t xml:space="preserve">znížené o amortizáciu </w:t>
      </w:r>
      <w:r w:rsidRPr="00495AC2">
        <w:rPr>
          <w:rFonts w:ascii="Arial" w:hAnsi="Arial" w:cs="Arial"/>
        </w:rPr>
        <w:t>(opotrebovanie) hodnota opotrebovaných strojov a</w:t>
      </w:r>
      <w:r w:rsidR="00B778AB" w:rsidRPr="00495AC2">
        <w:rPr>
          <w:rFonts w:ascii="Arial" w:hAnsi="Arial" w:cs="Arial"/>
        </w:rPr>
        <w:t> </w:t>
      </w:r>
      <w:r w:rsidRPr="00495AC2">
        <w:rPr>
          <w:rFonts w:ascii="Arial" w:hAnsi="Arial" w:cs="Arial"/>
        </w:rPr>
        <w:t>zariadení</w:t>
      </w:r>
    </w:p>
    <w:p w:rsidR="004861CE" w:rsidRPr="00495AC2" w:rsidRDefault="003507CC" w:rsidP="005C47FF">
      <w:pPr>
        <w:rPr>
          <w:rFonts w:ascii="Arial" w:hAnsi="Arial" w:cs="Arial"/>
        </w:rPr>
      </w:pPr>
      <w:r w:rsidRPr="00495AC2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-553720</wp:posOffset>
            </wp:positionH>
            <wp:positionV relativeFrom="paragraph">
              <wp:posOffset>730250</wp:posOffset>
            </wp:positionV>
            <wp:extent cx="4020185" cy="3138805"/>
            <wp:effectExtent l="19050" t="0" r="0" b="0"/>
            <wp:wrapSquare wrapText="bothSides"/>
            <wp:docPr id="3" name="Obrázok 1" descr="http://oskole.sk/userfiles/image/zaida/ekonomika/hospodarsky_cyk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kole.sk/userfiles/image/zaida/ekonomika/hospodarsky_cyklu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8AB" w:rsidRPr="00495AC2">
        <w:rPr>
          <w:rFonts w:ascii="Arial" w:hAnsi="Arial" w:cs="Arial"/>
        </w:rPr>
        <w:t xml:space="preserve">• </w:t>
      </w:r>
      <w:r w:rsidR="00B778AB" w:rsidRPr="00495AC2">
        <w:rPr>
          <w:rFonts w:ascii="Arial" w:hAnsi="Arial" w:cs="Arial"/>
          <w:b/>
          <w:bCs/>
          <w:shd w:val="clear" w:color="auto" w:fill="FFFFFF"/>
        </w:rPr>
        <w:t>Čistý národný produkt</w:t>
      </w:r>
      <w:r w:rsidR="00B778AB" w:rsidRPr="00495AC2">
        <w:rPr>
          <w:rStyle w:val="apple-converted-space"/>
          <w:b/>
          <w:bCs/>
          <w:shd w:val="clear" w:color="auto" w:fill="FFFFFF"/>
        </w:rPr>
        <w:t> </w:t>
      </w:r>
      <w:r w:rsidR="00B778AB" w:rsidRPr="00495AC2">
        <w:rPr>
          <w:shd w:val="clear" w:color="auto" w:fill="FFFFFF"/>
        </w:rPr>
        <w:t xml:space="preserve">– </w:t>
      </w:r>
      <w:r w:rsidR="00B778AB" w:rsidRPr="00495AC2">
        <w:rPr>
          <w:rFonts w:ascii="Arial" w:hAnsi="Arial" w:cs="Arial"/>
          <w:shd w:val="clear" w:color="auto" w:fill="FFFFFF"/>
        </w:rPr>
        <w:t>rovná sa hrubému národnému produktu zníženému o amortizáciu</w:t>
      </w:r>
      <w:r w:rsidR="005C47FF" w:rsidRPr="00495AC2">
        <w:rPr>
          <w:rFonts w:ascii="Arial" w:hAnsi="Arial" w:cs="Arial"/>
        </w:rPr>
        <w:br/>
        <w:t xml:space="preserve">• </w:t>
      </w:r>
      <w:r w:rsidR="005C47FF" w:rsidRPr="00495AC2">
        <w:rPr>
          <w:rFonts w:ascii="Arial" w:hAnsi="Arial" w:cs="Arial"/>
          <w:b/>
        </w:rPr>
        <w:t>Národný dôchodok</w:t>
      </w:r>
      <w:r w:rsidR="005C47FF" w:rsidRPr="00495AC2">
        <w:rPr>
          <w:rFonts w:ascii="Arial" w:hAnsi="Arial" w:cs="Arial"/>
        </w:rPr>
        <w:t xml:space="preserve"> – súhrn všetkých dôchodkov, kt. plynú z využívania výrobných faktorov za 1 rok – vyjadruje </w:t>
      </w:r>
      <w:r w:rsidR="00B778AB" w:rsidRPr="00495AC2">
        <w:rPr>
          <w:rFonts w:ascii="Arial" w:hAnsi="Arial" w:cs="Arial"/>
        </w:rPr>
        <w:t>objem všetkých príj</w:t>
      </w:r>
      <w:r w:rsidR="00E3311D" w:rsidRPr="00495AC2">
        <w:rPr>
          <w:rFonts w:ascii="Arial" w:hAnsi="Arial" w:cs="Arial"/>
        </w:rPr>
        <w:t>mov domácnosti za 1 rok</w:t>
      </w:r>
      <w:r w:rsidR="002C4E56" w:rsidRPr="00495AC2">
        <w:rPr>
          <w:rFonts w:ascii="Arial" w:hAnsi="Arial" w:cs="Arial"/>
        </w:rPr>
        <w:br/>
      </w:r>
      <w:r w:rsidR="00E3311D" w:rsidRPr="00495AC2">
        <w:rPr>
          <w:rFonts w:ascii="Arial" w:hAnsi="Arial" w:cs="Arial"/>
        </w:rPr>
        <w:t xml:space="preserve"> </w:t>
      </w: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  <w:r w:rsidRPr="00495AC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86995</wp:posOffset>
            </wp:positionV>
            <wp:extent cx="2430780" cy="1228090"/>
            <wp:effectExtent l="19050" t="0" r="7620" b="0"/>
            <wp:wrapSquare wrapText="bothSides"/>
            <wp:docPr id="5" name="Obrázok 4" descr="http://files.skolaekonomiky.webnode.sk/200000006-0d1700d91d/hosp%20cyl%C3%B4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skolaekonomiky.webnode.sk/200000006-0d1700d91d/hosp%20cyl%C3%B4i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3507CC" w:rsidRPr="00495AC2" w:rsidRDefault="003507CC" w:rsidP="005C47FF">
      <w:pPr>
        <w:rPr>
          <w:rFonts w:ascii="Arial" w:hAnsi="Arial" w:cs="Arial"/>
        </w:rPr>
      </w:pPr>
    </w:p>
    <w:p w:rsidR="00FD4EA2" w:rsidRPr="00495AC2" w:rsidRDefault="003507CC" w:rsidP="005C47FF">
      <w:pPr>
        <w:rPr>
          <w:rFonts w:ascii="Verdana" w:hAnsi="Verdana"/>
          <w:shd w:val="clear" w:color="auto" w:fill="FFFFFF"/>
        </w:rPr>
      </w:pPr>
      <w:r w:rsidRPr="00495AC2">
        <w:rPr>
          <w:rFonts w:ascii="Arial" w:hAnsi="Arial" w:cs="Arial"/>
          <w:u w:val="single"/>
          <w:shd w:val="clear" w:color="auto" w:fill="FFFFFF"/>
        </w:rPr>
        <w:t>Hospodársky cyklus</w:t>
      </w:r>
      <w:r w:rsidRPr="00495AC2">
        <w:rPr>
          <w:rFonts w:ascii="Arial" w:hAnsi="Arial" w:cs="Arial"/>
          <w:shd w:val="clear" w:color="auto" w:fill="FFFFFF"/>
        </w:rPr>
        <w:t xml:space="preserve"> je pravidelné striedanie vzostupných a zostupných fáz vývoja ekonomiky. Tvoria ho 4 fázy: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</w:rPr>
        <w:br/>
      </w:r>
      <w:r w:rsidRPr="00495AC2">
        <w:rPr>
          <w:rFonts w:ascii="Arial" w:hAnsi="Arial" w:cs="Arial"/>
          <w:b/>
          <w:bCs/>
          <w:shd w:val="clear" w:color="auto" w:fill="FFFFFF"/>
        </w:rPr>
        <w:t>1. recesia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 xml:space="preserve">– dochádza k celkovému poklesu aktivity, obmedzuje sa výroba, rastie inflácia, nezamestnanosť, podniky krachujú, majú nedostatok kapitálu a znižuje ba </w:t>
      </w:r>
      <w:proofErr w:type="spellStart"/>
      <w:r w:rsidRPr="00495AC2">
        <w:rPr>
          <w:rFonts w:ascii="Arial" w:hAnsi="Arial" w:cs="Arial"/>
          <w:shd w:val="clear" w:color="auto" w:fill="FFFFFF"/>
        </w:rPr>
        <w:t>kúpischopnost</w:t>
      </w:r>
      <w:proofErr w:type="spellEnd"/>
      <w:r w:rsidRPr="00495AC2">
        <w:rPr>
          <w:rFonts w:ascii="Arial" w:hAnsi="Arial" w:cs="Arial"/>
          <w:shd w:val="clear" w:color="auto" w:fill="FFFFFF"/>
        </w:rPr>
        <w:t xml:space="preserve"> obyvateľstva.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</w:rPr>
        <w:br/>
      </w:r>
      <w:r w:rsidRPr="00495AC2">
        <w:rPr>
          <w:rFonts w:ascii="Arial" w:hAnsi="Arial" w:cs="Arial"/>
          <w:b/>
          <w:bCs/>
          <w:shd w:val="clear" w:color="auto" w:fill="FFFFFF"/>
        </w:rPr>
        <w:t>2. expanzia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 xml:space="preserve">– rastie dopyt po výrobných faktoroch, </w:t>
      </w:r>
      <w:proofErr w:type="spellStart"/>
      <w:r w:rsidRPr="00495AC2">
        <w:rPr>
          <w:rFonts w:ascii="Arial" w:hAnsi="Arial" w:cs="Arial"/>
          <w:shd w:val="clear" w:color="auto" w:fill="FFFFFF"/>
        </w:rPr>
        <w:t>zvašuje</w:t>
      </w:r>
      <w:proofErr w:type="spellEnd"/>
      <w:r w:rsidRPr="00495AC2">
        <w:rPr>
          <w:rFonts w:ascii="Arial" w:hAnsi="Arial" w:cs="Arial"/>
          <w:shd w:val="clear" w:color="auto" w:fill="FFFFFF"/>
        </w:rPr>
        <w:t xml:space="preserve"> ba výroba, zamestnanosť, podnikateľom rastú zisky a v </w:t>
      </w:r>
      <w:proofErr w:type="spellStart"/>
      <w:r w:rsidRPr="00495AC2">
        <w:rPr>
          <w:rFonts w:ascii="Arial" w:hAnsi="Arial" w:cs="Arial"/>
          <w:shd w:val="clear" w:color="auto" w:fill="FFFFFF"/>
        </w:rPr>
        <w:t>dosledku</w:t>
      </w:r>
      <w:proofErr w:type="spellEnd"/>
      <w:r w:rsidRPr="00495AC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95AC2">
        <w:rPr>
          <w:rFonts w:ascii="Arial" w:hAnsi="Arial" w:cs="Arial"/>
          <w:shd w:val="clear" w:color="auto" w:fill="FFFFFF"/>
        </w:rPr>
        <w:t>zvyšovaniadopytu</w:t>
      </w:r>
      <w:proofErr w:type="spellEnd"/>
      <w:r w:rsidRPr="00495AC2">
        <w:rPr>
          <w:rFonts w:ascii="Arial" w:hAnsi="Arial" w:cs="Arial"/>
          <w:shd w:val="clear" w:color="auto" w:fill="FFFFFF"/>
        </w:rPr>
        <w:t>, zvyšujú ba ceny tovarov a služieb.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</w:rPr>
        <w:br/>
      </w:r>
      <w:r w:rsidRPr="00495AC2">
        <w:rPr>
          <w:rFonts w:ascii="Arial" w:hAnsi="Arial" w:cs="Arial"/>
          <w:b/>
          <w:bCs/>
          <w:shd w:val="clear" w:color="auto" w:fill="FFFFFF"/>
        </w:rPr>
        <w:t>3. dno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 xml:space="preserve">– v tejto fáze dochádza k najnižšiemu poklesu výroby, je najvyššia nezamestnanosť, úroková miera je nízka a postupne ba začínajú vytvárať podmienky na vzostup. Predstavuje </w:t>
      </w:r>
      <w:proofErr w:type="spellStart"/>
      <w:r w:rsidRPr="00495AC2">
        <w:rPr>
          <w:rFonts w:ascii="Arial" w:hAnsi="Arial" w:cs="Arial"/>
          <w:shd w:val="clear" w:color="auto" w:fill="FFFFFF"/>
        </w:rPr>
        <w:t>najnišiu</w:t>
      </w:r>
      <w:proofErr w:type="spellEnd"/>
      <w:r w:rsidRPr="00495AC2">
        <w:rPr>
          <w:rFonts w:ascii="Arial" w:hAnsi="Arial" w:cs="Arial"/>
          <w:shd w:val="clear" w:color="auto" w:fill="FFFFFF"/>
        </w:rPr>
        <w:t xml:space="preserve"> úroveň HDP.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br/>
      </w:r>
      <w:r w:rsidRPr="00495AC2">
        <w:rPr>
          <w:rFonts w:ascii="Arial" w:hAnsi="Arial" w:cs="Arial"/>
          <w:b/>
          <w:bCs/>
          <w:shd w:val="clear" w:color="auto" w:fill="FFFFFF"/>
        </w:rPr>
        <w:t>4. vrchol hospodárskeho vzostupu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 xml:space="preserve">– výroba dosahuje maximum, zvyšuje ba </w:t>
      </w:r>
      <w:r w:rsidRPr="00495AC2">
        <w:rPr>
          <w:rFonts w:ascii="Arial" w:hAnsi="Arial" w:cs="Arial"/>
          <w:shd w:val="clear" w:color="auto" w:fill="FFFFFF"/>
        </w:rPr>
        <w:lastRenderedPageBreak/>
        <w:t>úroková miera, dochádza k rastu cien a vznikajú problémy s odbytom tovarov.- expanzia - je to boom(rozvoj, vzostup)- recesia – depresia až kríza</w:t>
      </w:r>
      <w:r w:rsidRPr="00495AC2">
        <w:rPr>
          <w:rFonts w:ascii="Arial" w:hAnsi="Arial" w:cs="Arial"/>
          <w:shd w:val="clear" w:color="auto" w:fill="FFFFFF"/>
        </w:rPr>
        <w:br/>
      </w:r>
      <w:r w:rsidRPr="00495AC2">
        <w:rPr>
          <w:rFonts w:ascii="Arial" w:hAnsi="Arial" w:cs="Arial"/>
          <w:shd w:val="clear" w:color="auto" w:fill="FFFFFF"/>
        </w:rPr>
        <w:br/>
      </w:r>
      <w:r w:rsidR="00FD4EA2" w:rsidRPr="00495AC2">
        <w:rPr>
          <w:rFonts w:ascii="Verdana" w:hAnsi="Verdana"/>
          <w:shd w:val="clear" w:color="auto" w:fill="FFFFFF"/>
        </w:rPr>
        <w:t>Najlepšie odzrkadľujú ekonomickú výkonnosť príslušného národného hospodárstva</w:t>
      </w:r>
      <w:r w:rsidR="00ED58F4" w:rsidRPr="00495AC2">
        <w:rPr>
          <w:rFonts w:ascii="Verdana" w:hAnsi="Verdana"/>
          <w:shd w:val="clear" w:color="auto" w:fill="FFFFFF"/>
        </w:rPr>
        <w:t xml:space="preserve"> ukazovatele</w:t>
      </w:r>
      <w:r w:rsidR="00FD4EA2" w:rsidRPr="00495AC2">
        <w:rPr>
          <w:rFonts w:ascii="Verdana" w:hAnsi="Verdana"/>
          <w:shd w:val="clear" w:color="auto" w:fill="FFFFFF"/>
        </w:rPr>
        <w:t>: • HDP hrubý domáci produkt</w:t>
      </w:r>
      <w:r w:rsidR="00FD4EA2" w:rsidRPr="00495AC2">
        <w:rPr>
          <w:rFonts w:ascii="Verdana" w:hAnsi="Verdana"/>
          <w:shd w:val="clear" w:color="auto" w:fill="FFFFFF"/>
        </w:rPr>
        <w:br/>
        <w:t xml:space="preserve">                     </w:t>
      </w:r>
      <w:r w:rsidR="00ED58F4" w:rsidRPr="00495AC2">
        <w:rPr>
          <w:rFonts w:ascii="Verdana" w:hAnsi="Verdana"/>
          <w:shd w:val="clear" w:color="auto" w:fill="FFFFFF"/>
        </w:rPr>
        <w:t xml:space="preserve">                  </w:t>
      </w:r>
      <w:r w:rsidR="00FD4EA2" w:rsidRPr="00495AC2">
        <w:rPr>
          <w:rFonts w:ascii="Verdana" w:hAnsi="Verdana"/>
          <w:shd w:val="clear" w:color="auto" w:fill="FFFFFF"/>
        </w:rPr>
        <w:t xml:space="preserve"> • HNP hrubý národný produkt</w:t>
      </w:r>
    </w:p>
    <w:p w:rsidR="00FD4EA2" w:rsidRPr="00495AC2" w:rsidRDefault="00FD4EA2" w:rsidP="005C47FF">
      <w:pPr>
        <w:rPr>
          <w:rFonts w:ascii="Verdana" w:hAnsi="Verdana"/>
          <w:shd w:val="clear" w:color="auto" w:fill="FFFFFF"/>
        </w:rPr>
      </w:pPr>
      <w:r w:rsidRPr="00495AC2">
        <w:rPr>
          <w:rFonts w:ascii="Verdana" w:hAnsi="Verdana"/>
          <w:shd w:val="clear" w:color="auto" w:fill="FFFFFF"/>
        </w:rPr>
        <w:t xml:space="preserve"> </w:t>
      </w:r>
    </w:p>
    <w:p w:rsidR="00FD4EA2" w:rsidRPr="00495AC2" w:rsidRDefault="00FD4EA2" w:rsidP="00EC757C">
      <w:pPr>
        <w:pStyle w:val="Normlnywebov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</w:rPr>
      </w:pPr>
      <w:r w:rsidRPr="00495AC2">
        <w:rPr>
          <w:rFonts w:ascii="Arial" w:hAnsi="Arial" w:cs="Arial"/>
          <w:u w:val="single"/>
          <w:shd w:val="clear" w:color="auto" w:fill="FFFFFF"/>
        </w:rPr>
        <w:t>Vyspelá ekonomika:</w:t>
      </w:r>
      <w:r w:rsidR="00EC757C" w:rsidRPr="00495AC2">
        <w:rPr>
          <w:rFonts w:ascii="Verdana" w:hAnsi="Verdana"/>
          <w:shd w:val="clear" w:color="auto" w:fill="FFFFFF"/>
        </w:rPr>
        <w:br/>
      </w:r>
      <w:r w:rsidRPr="00495AC2">
        <w:rPr>
          <w:rFonts w:ascii="Arial" w:hAnsi="Arial" w:cs="Arial"/>
          <w:bCs/>
        </w:rPr>
        <w:t>Vyspelá krajina</w:t>
      </w:r>
      <w:r w:rsidRPr="00495AC2">
        <w:rPr>
          <w:rStyle w:val="apple-converted-space"/>
          <w:rFonts w:ascii="Arial" w:hAnsi="Arial" w:cs="Arial"/>
        </w:rPr>
        <w:t> </w:t>
      </w:r>
      <w:r w:rsidRPr="00495AC2">
        <w:rPr>
          <w:rFonts w:ascii="Arial" w:hAnsi="Arial" w:cs="Arial"/>
        </w:rPr>
        <w:t>je taká</w:t>
      </w:r>
      <w:r w:rsidRPr="00495AC2">
        <w:rPr>
          <w:rStyle w:val="apple-converted-space"/>
          <w:rFonts w:ascii="Arial" w:hAnsi="Arial" w:cs="Arial"/>
        </w:rPr>
        <w:t> </w:t>
      </w:r>
      <w:hyperlink r:id="rId7" w:tooltip="Krajina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krajina</w:t>
        </w:r>
      </w:hyperlink>
      <w:r w:rsidRPr="00495AC2">
        <w:rPr>
          <w:rFonts w:ascii="Arial" w:hAnsi="Arial" w:cs="Arial"/>
        </w:rPr>
        <w:t xml:space="preserve">, ktorá má </w:t>
      </w:r>
      <w:r w:rsidRPr="00495AC2">
        <w:rPr>
          <w:rFonts w:ascii="Arial" w:hAnsi="Arial" w:cs="Arial"/>
          <w:b/>
        </w:rPr>
        <w:t>vysoké</w:t>
      </w:r>
      <w:r w:rsidRPr="00495AC2">
        <w:rPr>
          <w:rStyle w:val="apple-converted-space"/>
          <w:rFonts w:ascii="Arial" w:hAnsi="Arial" w:cs="Arial"/>
          <w:b/>
        </w:rPr>
        <w:t> </w:t>
      </w:r>
      <w:hyperlink r:id="rId8" w:tooltip="HDP na hlavu (stránka neexistuje)" w:history="1">
        <w:r w:rsidRPr="00495AC2">
          <w:rPr>
            <w:rStyle w:val="Hypertextovprepojenie"/>
            <w:rFonts w:ascii="Arial" w:hAnsi="Arial" w:cs="Arial"/>
            <w:b/>
            <w:color w:val="auto"/>
            <w:u w:val="none"/>
          </w:rPr>
          <w:t>HDP na hlavu</w:t>
        </w:r>
      </w:hyperlink>
      <w:r w:rsidRPr="00495AC2">
        <w:rPr>
          <w:rFonts w:ascii="Arial" w:hAnsi="Arial" w:cs="Arial"/>
        </w:rPr>
        <w:t>, rozvinutú energetiku, strojársky a</w:t>
      </w:r>
      <w:r w:rsidRPr="00495AC2">
        <w:rPr>
          <w:rStyle w:val="apple-converted-space"/>
          <w:rFonts w:ascii="Arial" w:hAnsi="Arial" w:cs="Arial"/>
        </w:rPr>
        <w:t> </w:t>
      </w:r>
      <w:hyperlink r:id="rId9" w:tooltip="Chemický priemysel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chemický priemysel</w:t>
        </w:r>
      </w:hyperlink>
      <w:r w:rsidRPr="00495AC2">
        <w:rPr>
          <w:rFonts w:ascii="Arial" w:hAnsi="Arial" w:cs="Arial"/>
        </w:rPr>
        <w:t>. Má nízky podiel ťažby nerastných surovín. Prevažuje</w:t>
      </w:r>
      <w:r w:rsidRPr="00495AC2">
        <w:rPr>
          <w:rStyle w:val="apple-converted-space"/>
          <w:rFonts w:ascii="Arial" w:hAnsi="Arial" w:cs="Arial"/>
        </w:rPr>
        <w:t> </w:t>
      </w:r>
      <w:hyperlink r:id="rId10" w:tooltip="Spracovateľský priemysel (stránka neexistuje)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spracovateľský priemysel</w:t>
        </w:r>
      </w:hyperlink>
      <w:r w:rsidRPr="00495AC2">
        <w:rPr>
          <w:rStyle w:val="apple-converted-space"/>
          <w:rFonts w:ascii="Arial" w:hAnsi="Arial" w:cs="Arial"/>
        </w:rPr>
        <w:t> </w:t>
      </w:r>
      <w:r w:rsidRPr="00495AC2">
        <w:rPr>
          <w:rFonts w:ascii="Arial" w:hAnsi="Arial" w:cs="Arial"/>
        </w:rPr>
        <w:t>a je rozvíjaná</w:t>
      </w:r>
      <w:r w:rsidRPr="00495AC2">
        <w:rPr>
          <w:rStyle w:val="apple-converted-space"/>
          <w:rFonts w:ascii="Arial" w:hAnsi="Arial" w:cs="Arial"/>
        </w:rPr>
        <w:t> </w:t>
      </w:r>
      <w:hyperlink r:id="rId11" w:tooltip="Veda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veda</w:t>
        </w:r>
      </w:hyperlink>
      <w:r w:rsidRPr="00495AC2">
        <w:rPr>
          <w:rStyle w:val="apple-converted-space"/>
          <w:rFonts w:ascii="Arial" w:hAnsi="Arial" w:cs="Arial"/>
        </w:rPr>
        <w:t> </w:t>
      </w:r>
      <w:r w:rsidRPr="00495AC2">
        <w:rPr>
          <w:rFonts w:ascii="Arial" w:hAnsi="Arial" w:cs="Arial"/>
        </w:rPr>
        <w:t>a</w:t>
      </w:r>
      <w:r w:rsidRPr="00495AC2">
        <w:rPr>
          <w:rStyle w:val="apple-converted-space"/>
          <w:rFonts w:ascii="Arial" w:hAnsi="Arial" w:cs="Arial"/>
        </w:rPr>
        <w:t> </w:t>
      </w:r>
      <w:hyperlink r:id="rId12" w:tooltip="Technika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technika</w:t>
        </w:r>
      </w:hyperlink>
      <w:r w:rsidRPr="00495AC2">
        <w:rPr>
          <w:rFonts w:ascii="Arial" w:hAnsi="Arial" w:cs="Arial"/>
        </w:rPr>
        <w:t>.</w:t>
      </w:r>
      <w:r w:rsidRPr="00495AC2">
        <w:rPr>
          <w:rStyle w:val="apple-converted-space"/>
          <w:rFonts w:ascii="Arial" w:hAnsi="Arial" w:cs="Arial"/>
        </w:rPr>
        <w:t> </w:t>
      </w:r>
      <w:hyperlink r:id="rId13" w:tooltip="Poľnohospodárstvo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Poľnohospodárstvo</w:t>
        </w:r>
      </w:hyperlink>
      <w:r w:rsidRPr="00495AC2">
        <w:rPr>
          <w:rStyle w:val="apple-converted-space"/>
          <w:rFonts w:ascii="Arial" w:hAnsi="Arial" w:cs="Arial"/>
        </w:rPr>
        <w:t> </w:t>
      </w:r>
      <w:r w:rsidRPr="00495AC2">
        <w:rPr>
          <w:rFonts w:ascii="Arial" w:hAnsi="Arial" w:cs="Arial"/>
        </w:rPr>
        <w:t>je druhoradé, ale nezanedbateľné s modernou základňou. Medzi ďalšie charakteristiky ekonomicky vyspelých krajín patrí:</w:t>
      </w:r>
    </w:p>
    <w:p w:rsidR="00FD4EA2" w:rsidRPr="00495AC2" w:rsidRDefault="00FD4EA2" w:rsidP="00EC757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Arial" w:hAnsi="Arial" w:cs="Arial"/>
        </w:rPr>
      </w:pPr>
      <w:r w:rsidRPr="00495AC2">
        <w:rPr>
          <w:rFonts w:ascii="Arial" w:hAnsi="Arial" w:cs="Arial"/>
        </w:rPr>
        <w:t>vysoká</w:t>
      </w:r>
      <w:r w:rsidRPr="00495AC2">
        <w:rPr>
          <w:rStyle w:val="apple-converted-space"/>
          <w:rFonts w:ascii="Arial" w:hAnsi="Arial" w:cs="Arial"/>
        </w:rPr>
        <w:t> </w:t>
      </w:r>
      <w:hyperlink r:id="rId14" w:tooltip="Zamestnanosť (stránka neexistuje)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zamestnanosť</w:t>
        </w:r>
      </w:hyperlink>
      <w:r w:rsidRPr="00495AC2">
        <w:rPr>
          <w:rStyle w:val="apple-converted-space"/>
          <w:rFonts w:ascii="Arial" w:hAnsi="Arial" w:cs="Arial"/>
        </w:rPr>
        <w:t> </w:t>
      </w:r>
      <w:r w:rsidRPr="00495AC2">
        <w:rPr>
          <w:rFonts w:ascii="Arial" w:hAnsi="Arial" w:cs="Arial"/>
        </w:rPr>
        <w:t>v službách</w:t>
      </w:r>
    </w:p>
    <w:p w:rsidR="00FD4EA2" w:rsidRPr="00495AC2" w:rsidRDefault="00FD4EA2" w:rsidP="00EC757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Arial" w:hAnsi="Arial" w:cs="Arial"/>
        </w:rPr>
      </w:pPr>
      <w:r w:rsidRPr="00495AC2">
        <w:rPr>
          <w:rFonts w:ascii="Arial" w:hAnsi="Arial" w:cs="Arial"/>
        </w:rPr>
        <w:t>nerovnomerné rozmiestnenie hospodárstva</w:t>
      </w:r>
    </w:p>
    <w:p w:rsidR="00FD4EA2" w:rsidRPr="00495AC2" w:rsidRDefault="00FD4EA2" w:rsidP="00EC757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Arial" w:hAnsi="Arial" w:cs="Arial"/>
        </w:rPr>
      </w:pPr>
      <w:r w:rsidRPr="00495AC2">
        <w:rPr>
          <w:rFonts w:ascii="Arial" w:hAnsi="Arial" w:cs="Arial"/>
        </w:rPr>
        <w:t>orientácia na vedu a výskum</w:t>
      </w:r>
    </w:p>
    <w:p w:rsidR="00FD4EA2" w:rsidRPr="00495AC2" w:rsidRDefault="00FD4EA2" w:rsidP="00EC757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Arial" w:hAnsi="Arial" w:cs="Arial"/>
        </w:rPr>
      </w:pPr>
      <w:r w:rsidRPr="00495AC2">
        <w:rPr>
          <w:rFonts w:ascii="Arial" w:hAnsi="Arial" w:cs="Arial"/>
        </w:rPr>
        <w:t>rozvoj cestovného ruchu a</w:t>
      </w:r>
      <w:r w:rsidR="00EC757C" w:rsidRPr="00495AC2">
        <w:rPr>
          <w:rFonts w:ascii="Arial" w:hAnsi="Arial" w:cs="Arial"/>
        </w:rPr>
        <w:t> </w:t>
      </w:r>
      <w:r w:rsidRPr="00495AC2">
        <w:rPr>
          <w:rFonts w:ascii="Arial" w:hAnsi="Arial" w:cs="Arial"/>
        </w:rPr>
        <w:t>dopravy</w:t>
      </w:r>
    </w:p>
    <w:p w:rsidR="00FD4EA2" w:rsidRPr="00495AC2" w:rsidRDefault="00FD4EA2" w:rsidP="00EC757C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Arial" w:hAnsi="Arial" w:cs="Arial"/>
        </w:rPr>
      </w:pPr>
      <w:r w:rsidRPr="00495AC2">
        <w:rPr>
          <w:rFonts w:ascii="Arial" w:hAnsi="Arial" w:cs="Arial"/>
        </w:rPr>
        <w:t>vysoký</w:t>
      </w:r>
      <w:r w:rsidRPr="00495AC2">
        <w:rPr>
          <w:rStyle w:val="apple-converted-space"/>
          <w:rFonts w:ascii="Arial" w:hAnsi="Arial" w:cs="Arial"/>
        </w:rPr>
        <w:t> </w:t>
      </w:r>
      <w:hyperlink r:id="rId15" w:tooltip="Hospodársky potenciál (stránka neexistuje)" w:history="1">
        <w:r w:rsidRPr="00495AC2">
          <w:rPr>
            <w:rStyle w:val="Hypertextovprepojenie"/>
            <w:rFonts w:ascii="Arial" w:hAnsi="Arial" w:cs="Arial"/>
            <w:color w:val="auto"/>
            <w:u w:val="none"/>
          </w:rPr>
          <w:t>hospodársky potenciál</w:t>
        </w:r>
      </w:hyperlink>
    </w:p>
    <w:p w:rsidR="003507CC" w:rsidRPr="00495AC2" w:rsidRDefault="00EC757C" w:rsidP="00EC757C">
      <w:pPr>
        <w:spacing w:line="276" w:lineRule="auto"/>
        <w:rPr>
          <w:rFonts w:ascii="Arial" w:hAnsi="Arial" w:cs="Arial"/>
        </w:rPr>
      </w:pPr>
      <w:r w:rsidRPr="00495AC2">
        <w:rPr>
          <w:rFonts w:ascii="Arial" w:hAnsi="Arial" w:cs="Arial"/>
          <w:u w:val="single"/>
        </w:rPr>
        <w:br/>
        <w:t>Rozvinutá ekonomika:</w:t>
      </w:r>
      <w:r w:rsidRPr="00495AC2">
        <w:rPr>
          <w:rFonts w:ascii="Arial" w:hAnsi="Arial" w:cs="Arial"/>
        </w:rPr>
        <w:br/>
      </w:r>
      <w:r w:rsidRPr="00495AC2">
        <w:rPr>
          <w:rFonts w:ascii="Arial" w:hAnsi="Arial" w:cs="Arial"/>
          <w:bCs/>
          <w:shd w:val="clear" w:color="auto" w:fill="FFFFFF"/>
        </w:rPr>
        <w:t>Rozvojová krajina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>alebo (pojem z čias studenej vojny)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bCs/>
          <w:shd w:val="clear" w:color="auto" w:fill="FFFFFF"/>
        </w:rPr>
        <w:t>krajina tretieho sveta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>je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Štát" w:history="1">
        <w:r w:rsidRPr="00495AC2">
          <w:rPr>
            <w:rStyle w:val="Hypertextovprepojenie"/>
            <w:rFonts w:ascii="Arial" w:hAnsi="Arial" w:cs="Arial"/>
            <w:color w:val="auto"/>
            <w:u w:val="none"/>
            <w:shd w:val="clear" w:color="auto" w:fill="FFFFFF"/>
          </w:rPr>
          <w:t>krajina</w:t>
        </w:r>
      </w:hyperlink>
      <w:r w:rsidRPr="00495AC2">
        <w:rPr>
          <w:rFonts w:ascii="Arial" w:hAnsi="Arial" w:cs="Arial"/>
          <w:shd w:val="clear" w:color="auto" w:fill="FFFFFF"/>
        </w:rPr>
        <w:t xml:space="preserve">, ktorá má </w:t>
      </w:r>
      <w:r w:rsidRPr="00495AC2">
        <w:rPr>
          <w:rFonts w:ascii="Arial" w:hAnsi="Arial" w:cs="Arial"/>
          <w:b/>
          <w:shd w:val="clear" w:color="auto" w:fill="FFFFFF"/>
        </w:rPr>
        <w:t>nízky</w:t>
      </w:r>
      <w:r w:rsidRPr="00495AC2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hyperlink r:id="rId17" w:tooltip="HDP na obyvateľa (stránka neexistuje)" w:history="1">
        <w:r w:rsidRPr="00495AC2">
          <w:rPr>
            <w:rStyle w:val="Hypertextovprepojenie"/>
            <w:rFonts w:ascii="Arial" w:hAnsi="Arial" w:cs="Arial"/>
            <w:b/>
            <w:color w:val="auto"/>
            <w:u w:val="none"/>
            <w:shd w:val="clear" w:color="auto" w:fill="FFFFFF"/>
          </w:rPr>
          <w:t>HDP na obyvateľa</w:t>
        </w:r>
      </w:hyperlink>
      <w:r w:rsidRPr="00495AC2">
        <w:rPr>
          <w:rFonts w:ascii="Arial" w:hAnsi="Arial" w:cs="Arial"/>
          <w:shd w:val="clear" w:color="auto" w:fill="FFFFFF"/>
        </w:rPr>
        <w:t xml:space="preserve">, </w:t>
      </w:r>
      <w:r w:rsidRPr="00495AC2">
        <w:rPr>
          <w:rFonts w:ascii="Arial" w:hAnsi="Arial" w:cs="Arial"/>
          <w:b/>
          <w:shd w:val="clear" w:color="auto" w:fill="FFFFFF"/>
        </w:rPr>
        <w:t>nízky</w:t>
      </w:r>
      <w:r w:rsidRPr="00495AC2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hyperlink r:id="rId18" w:tooltip="Index ľudského rozvoja" w:history="1">
        <w:r w:rsidRPr="00495AC2">
          <w:rPr>
            <w:rStyle w:val="Hypertextovprepojenie"/>
            <w:rFonts w:ascii="Arial" w:hAnsi="Arial" w:cs="Arial"/>
            <w:b/>
            <w:color w:val="auto"/>
            <w:u w:val="none"/>
            <w:shd w:val="clear" w:color="auto" w:fill="FFFFFF"/>
          </w:rPr>
          <w:t>index ľudského rozvoja</w:t>
        </w:r>
      </w:hyperlink>
      <w:r w:rsidRPr="00495AC2">
        <w:rPr>
          <w:rFonts w:ascii="Arial" w:hAnsi="Arial" w:cs="Arial"/>
          <w:shd w:val="clear" w:color="auto" w:fill="FFFFFF"/>
        </w:rPr>
        <w:t xml:space="preserve">, </w:t>
      </w:r>
      <w:r w:rsidRPr="00495AC2">
        <w:rPr>
          <w:rFonts w:ascii="Arial" w:hAnsi="Arial" w:cs="Arial"/>
          <w:b/>
          <w:shd w:val="clear" w:color="auto" w:fill="FFFFFF"/>
        </w:rPr>
        <w:t>vysokú</w:t>
      </w:r>
      <w:r w:rsidRPr="00495AC2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hyperlink r:id="rId19" w:tooltip="Úmrtnosť" w:history="1">
        <w:r w:rsidRPr="00495AC2">
          <w:rPr>
            <w:rStyle w:val="Hypertextovprepojenie"/>
            <w:rFonts w:ascii="Arial" w:hAnsi="Arial" w:cs="Arial"/>
            <w:b/>
            <w:color w:val="auto"/>
            <w:u w:val="none"/>
            <w:shd w:val="clear" w:color="auto" w:fill="FFFFFF"/>
          </w:rPr>
          <w:t>úmrtnosť</w:t>
        </w:r>
      </w:hyperlink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Pr="00495AC2">
        <w:rPr>
          <w:rFonts w:ascii="Arial" w:hAnsi="Arial" w:cs="Arial"/>
          <w:shd w:val="clear" w:color="auto" w:fill="FFFFFF"/>
        </w:rPr>
        <w:t xml:space="preserve">a veľmi </w:t>
      </w:r>
      <w:r w:rsidRPr="00495AC2">
        <w:rPr>
          <w:rFonts w:ascii="Arial" w:hAnsi="Arial" w:cs="Arial"/>
          <w:b/>
          <w:shd w:val="clear" w:color="auto" w:fill="FFFFFF"/>
        </w:rPr>
        <w:t>nízky celkový</w:t>
      </w:r>
      <w:r w:rsidRPr="00495AC2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hyperlink r:id="rId20" w:tooltip="Životný štandard (stránka neexistuje)" w:history="1">
        <w:r w:rsidRPr="00495AC2">
          <w:rPr>
            <w:rStyle w:val="Hypertextovprepojenie"/>
            <w:rFonts w:ascii="Arial" w:hAnsi="Arial" w:cs="Arial"/>
            <w:b/>
            <w:color w:val="auto"/>
            <w:u w:val="none"/>
            <w:shd w:val="clear" w:color="auto" w:fill="FFFFFF"/>
          </w:rPr>
          <w:t>životný štandard</w:t>
        </w:r>
      </w:hyperlink>
      <w:r w:rsidRPr="00495AC2">
        <w:rPr>
          <w:rFonts w:ascii="Arial" w:hAnsi="Arial" w:cs="Arial"/>
          <w:shd w:val="clear" w:color="auto" w:fill="FFFFFF"/>
        </w:rPr>
        <w:t>.</w:t>
      </w:r>
      <w:r w:rsidRPr="00495AC2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3507CC" w:rsidRPr="00495AC2" w:rsidRDefault="003507CC" w:rsidP="005C47FF">
      <w:pPr>
        <w:rPr>
          <w:rFonts w:ascii="Arial" w:hAnsi="Arial" w:cs="Arial"/>
        </w:rPr>
      </w:pPr>
    </w:p>
    <w:p w:rsidR="00EC757C" w:rsidRPr="00495AC2" w:rsidRDefault="00495AC2" w:rsidP="005C47FF">
      <w:pPr>
        <w:rPr>
          <w:rFonts w:ascii="Arial" w:hAnsi="Arial" w:cs="Arial"/>
        </w:rPr>
      </w:pPr>
      <w:r w:rsidRPr="00495AC2">
        <w:rPr>
          <w:rFonts w:ascii="Arial" w:hAnsi="Arial" w:cs="Arial"/>
          <w:noProof/>
          <w:lang w:eastAsia="en-US"/>
        </w:rPr>
        <w:pict>
          <v:shape id="_x0000_s1029" type="#_x0000_t202" style="position:absolute;margin-left:-26.55pt;margin-top:9.25pt;width:505.65pt;height:68.25pt;z-index:251670528;mso-width-relative:margin;mso-height-relative:margin">
            <v:textbox>
              <w:txbxContent>
                <w:p w:rsidR="00EC757C" w:rsidRPr="00495AC2" w:rsidRDefault="00EC757C" w:rsidP="00EC757C">
                  <w:pPr>
                    <w:numPr>
                      <w:ilvl w:val="0"/>
                      <w:numId w:val="1"/>
                    </w:numPr>
                    <w:rPr>
                      <w:b/>
                      <w:sz w:val="26"/>
                      <w:szCs w:val="26"/>
                    </w:rPr>
                  </w:pPr>
                  <w:r w:rsidRPr="00495AC2">
                    <w:rPr>
                      <w:b/>
                      <w:sz w:val="26"/>
                      <w:szCs w:val="26"/>
                    </w:rPr>
                    <w:t>Posúďte, aký význam majú odborové organizácie. Sú podľa Vášho názoru nátlakové združenia užitočné alebo nie? Svoje stanovisko zdôvodnite. Uveďte členenie nátlakových skupín. Založte fiktívnu nátlakovú neekonomickú skupinu. Pracujte s ústavou SR.</w:t>
                  </w:r>
                </w:p>
                <w:p w:rsidR="00EC757C" w:rsidRDefault="00EC757C"/>
              </w:txbxContent>
            </v:textbox>
          </v:shape>
        </w:pict>
      </w:r>
    </w:p>
    <w:p w:rsidR="00EC757C" w:rsidRPr="00495AC2" w:rsidRDefault="00EC757C" w:rsidP="005C47FF">
      <w:pPr>
        <w:rPr>
          <w:rFonts w:ascii="Arial" w:hAnsi="Arial" w:cs="Arial"/>
        </w:rPr>
      </w:pPr>
    </w:p>
    <w:p w:rsidR="00EC757C" w:rsidRPr="00495AC2" w:rsidRDefault="00EC757C" w:rsidP="005C47FF">
      <w:pPr>
        <w:rPr>
          <w:rFonts w:ascii="Arial" w:hAnsi="Arial" w:cs="Arial"/>
        </w:rPr>
      </w:pPr>
    </w:p>
    <w:p w:rsidR="00EC757C" w:rsidRPr="00495AC2" w:rsidRDefault="00EC757C" w:rsidP="005C47FF">
      <w:pPr>
        <w:rPr>
          <w:rFonts w:ascii="Arial" w:hAnsi="Arial" w:cs="Arial"/>
        </w:rPr>
      </w:pPr>
    </w:p>
    <w:p w:rsidR="00EC757C" w:rsidRPr="00495AC2" w:rsidRDefault="00EC757C" w:rsidP="005C47FF">
      <w:pPr>
        <w:rPr>
          <w:rFonts w:ascii="Arial" w:hAnsi="Arial" w:cs="Arial"/>
        </w:rPr>
      </w:pPr>
    </w:p>
    <w:p w:rsidR="00D544B8" w:rsidRPr="00495AC2" w:rsidRDefault="00D544B8" w:rsidP="005C47FF">
      <w:pPr>
        <w:rPr>
          <w:rFonts w:ascii="Arial" w:hAnsi="Arial" w:cs="Arial"/>
          <w:b/>
          <w:u w:val="single"/>
        </w:rPr>
      </w:pPr>
    </w:p>
    <w:p w:rsidR="00D544B8" w:rsidRPr="00495AC2" w:rsidRDefault="00D544B8" w:rsidP="005C47FF">
      <w:pPr>
        <w:rPr>
          <w:rFonts w:ascii="Arial" w:hAnsi="Arial" w:cs="Arial"/>
          <w:b/>
          <w:u w:val="single"/>
        </w:rPr>
      </w:pPr>
    </w:p>
    <w:p w:rsidR="007033C0" w:rsidRPr="00495AC2" w:rsidRDefault="007033C0" w:rsidP="00B4071B">
      <w:pPr>
        <w:rPr>
          <w:rFonts w:ascii="Arial" w:hAnsi="Arial" w:cs="Arial"/>
        </w:rPr>
      </w:pPr>
      <w:r w:rsidRPr="00495AC2">
        <w:rPr>
          <w:rFonts w:ascii="Arial" w:hAnsi="Arial" w:cs="Arial"/>
          <w:b/>
          <w:u w:val="single"/>
        </w:rPr>
        <w:t>Odborová organizácia:</w:t>
      </w:r>
      <w:r w:rsidRPr="00495AC2">
        <w:rPr>
          <w:rFonts w:ascii="Arial" w:hAnsi="Arial" w:cs="Arial"/>
          <w:b/>
        </w:rPr>
        <w:br/>
      </w:r>
      <w:r w:rsidRPr="00495AC2">
        <w:rPr>
          <w:rFonts w:ascii="Arial" w:hAnsi="Arial" w:cs="Arial"/>
          <w:shd w:val="clear" w:color="auto" w:fill="FFFEFF"/>
        </w:rPr>
        <w:t xml:space="preserve">Odborová organizácia je predovšetkým záujmovou organizáciou vytvorenou k </w:t>
      </w:r>
      <w:r w:rsidRPr="00495AC2">
        <w:rPr>
          <w:rFonts w:ascii="Arial" w:hAnsi="Arial" w:cs="Arial"/>
          <w:b/>
          <w:shd w:val="clear" w:color="auto" w:fill="FFFEFF"/>
        </w:rPr>
        <w:t>presadzovaniu a ochrane hospodárskych a sociálnych práv a záujmov jej členov</w:t>
      </w:r>
      <w:r w:rsidR="00B4071B" w:rsidRPr="00495AC2">
        <w:rPr>
          <w:rFonts w:ascii="Arial" w:hAnsi="Arial" w:cs="Arial"/>
          <w:b/>
          <w:shd w:val="clear" w:color="auto" w:fill="FFFEFF"/>
        </w:rPr>
        <w:t xml:space="preserve"> (zamestnancov)</w:t>
      </w:r>
      <w:r w:rsidRPr="00495AC2">
        <w:rPr>
          <w:rFonts w:ascii="Arial" w:hAnsi="Arial" w:cs="Arial"/>
          <w:shd w:val="clear" w:color="auto" w:fill="FFFEFF"/>
        </w:rPr>
        <w:t>.</w:t>
      </w:r>
      <w:r w:rsidRPr="00495AC2">
        <w:rPr>
          <w:rStyle w:val="apple-converted-space"/>
          <w:rFonts w:ascii="Verdana" w:hAnsi="Verdana"/>
          <w:shd w:val="clear" w:color="auto" w:fill="FFFEFF"/>
        </w:rPr>
        <w:t> </w:t>
      </w:r>
      <w:r w:rsidR="00B4071B" w:rsidRPr="00495AC2">
        <w:rPr>
          <w:rStyle w:val="apple-converted-space"/>
          <w:rFonts w:ascii="Verdana" w:hAnsi="Verdana"/>
          <w:shd w:val="clear" w:color="auto" w:fill="FFFEFF"/>
        </w:rPr>
        <w:br/>
      </w:r>
      <w:r w:rsidR="00B4071B" w:rsidRPr="00495AC2">
        <w:rPr>
          <w:rFonts w:ascii="Arial" w:hAnsi="Arial" w:cs="Arial"/>
        </w:rPr>
        <w:t>- patria k najvplyvnejším nátlakovým (záujmovým) skupinám</w:t>
      </w:r>
      <w:r w:rsidR="00B4071B" w:rsidRPr="00495AC2">
        <w:rPr>
          <w:rFonts w:ascii="Arial" w:hAnsi="Arial" w:cs="Arial"/>
        </w:rPr>
        <w:br/>
        <w:t>- keďže zastupujú pracujúcich, majú obrovský počet členov</w:t>
      </w:r>
      <w:r w:rsidR="00B4071B" w:rsidRPr="00495AC2">
        <w:rPr>
          <w:rFonts w:ascii="Arial" w:hAnsi="Arial" w:cs="Arial"/>
        </w:rPr>
        <w:br/>
        <w:t>- môžu použiť aj</w:t>
      </w:r>
      <w:r w:rsidR="00B4071B" w:rsidRPr="00495AC2">
        <w:rPr>
          <w:rStyle w:val="apple-converted-space"/>
          <w:rFonts w:ascii="Arial" w:hAnsi="Arial" w:cs="Arial"/>
        </w:rPr>
        <w:t> </w:t>
      </w:r>
      <w:r w:rsidR="00B4071B" w:rsidRPr="00495AC2">
        <w:rPr>
          <w:rStyle w:val="Vrazn"/>
          <w:rFonts w:ascii="Arial" w:hAnsi="Arial" w:cs="Arial"/>
        </w:rPr>
        <w:t>štrajk (krajný prípad)</w:t>
      </w:r>
    </w:p>
    <w:p w:rsidR="00495AC2" w:rsidRDefault="007033C0" w:rsidP="005C47FF">
      <w:pPr>
        <w:rPr>
          <w:rFonts w:ascii="Arial" w:hAnsi="Arial" w:cs="Arial"/>
          <w:b/>
          <w:u w:val="single"/>
        </w:rPr>
      </w:pPr>
      <w:r w:rsidRPr="00495AC2">
        <w:rPr>
          <w:rFonts w:ascii="Verdana" w:hAnsi="Verdana"/>
          <w:shd w:val="clear" w:color="auto" w:fill="FFFEFF"/>
        </w:rPr>
        <w:t xml:space="preserve">Typickým znakom slobody združovania sa považuje aj sloboda výberu odborovej organizácie. Každý musí mať možnosť voliť si takú odborovú organizáciu, ktorú považuje za najlepšiu pre </w:t>
      </w:r>
      <w:r w:rsidRPr="00495AC2">
        <w:rPr>
          <w:rFonts w:ascii="Verdana" w:hAnsi="Verdana"/>
          <w:b/>
          <w:shd w:val="clear" w:color="auto" w:fill="FFFEFF"/>
        </w:rPr>
        <w:t>uplatňovanie svojich hospodárskych a sociálnych záujmov</w:t>
      </w:r>
      <w:r w:rsidRPr="00495AC2">
        <w:rPr>
          <w:rFonts w:ascii="Verdana" w:hAnsi="Verdana"/>
          <w:shd w:val="clear" w:color="auto" w:fill="FFFEFF"/>
        </w:rPr>
        <w:t xml:space="preserve"> a nesmie byť nútený vstúpiť do odborovej organizácie proti svojej vôli.</w:t>
      </w:r>
      <w:r w:rsidRPr="00495AC2">
        <w:rPr>
          <w:rFonts w:ascii="Verdana" w:hAnsi="Verdana"/>
          <w:shd w:val="clear" w:color="auto" w:fill="FFFEFF"/>
        </w:rPr>
        <w:br/>
      </w:r>
      <w:r w:rsidRPr="00495AC2">
        <w:rPr>
          <w:rFonts w:ascii="Verdana" w:hAnsi="Verdana"/>
          <w:shd w:val="clear" w:color="auto" w:fill="FFFEFF"/>
        </w:rPr>
        <w:br/>
      </w:r>
    </w:p>
    <w:p w:rsidR="00D544B8" w:rsidRPr="00495AC2" w:rsidRDefault="007033C0" w:rsidP="005C47FF">
      <w:pPr>
        <w:rPr>
          <w:rFonts w:ascii="Arial" w:hAnsi="Arial" w:cs="Arial"/>
        </w:rPr>
      </w:pPr>
      <w:bookmarkStart w:id="0" w:name="_GoBack"/>
      <w:bookmarkEnd w:id="0"/>
      <w:r w:rsidRPr="00495AC2">
        <w:rPr>
          <w:rFonts w:ascii="Arial" w:hAnsi="Arial" w:cs="Arial"/>
          <w:b/>
          <w:u w:val="single"/>
        </w:rPr>
        <w:lastRenderedPageBreak/>
        <w:t>Nátlakové združenia:</w:t>
      </w:r>
      <w:r w:rsidRPr="00495AC2">
        <w:rPr>
          <w:rFonts w:ascii="Helvetica" w:hAnsi="Helvetica" w:cs="Helvetica"/>
        </w:rPr>
        <w:br/>
      </w:r>
      <w:r w:rsidRPr="00495AC2">
        <w:rPr>
          <w:rFonts w:ascii="Arial" w:hAnsi="Arial" w:cs="Arial"/>
        </w:rPr>
        <w:t xml:space="preserve">Organizácie občanov vznikajúce so zámerom presadiť určité záujmy v </w:t>
      </w:r>
      <w:proofErr w:type="spellStart"/>
      <w:r w:rsidRPr="00495AC2">
        <w:rPr>
          <w:rFonts w:ascii="Arial" w:hAnsi="Arial" w:cs="Arial"/>
        </w:rPr>
        <w:t>mimovolebnom</w:t>
      </w:r>
      <w:proofErr w:type="spellEnd"/>
      <w:r w:rsidRPr="00495AC2">
        <w:rPr>
          <w:rFonts w:ascii="Arial" w:hAnsi="Arial" w:cs="Arial"/>
        </w:rPr>
        <w:t xml:space="preserve"> procese. Nemajú charakter politických strán, ale skôr občianskych združení. Svoje ciele presadzujú nátlakom na politické strany a štátne orgány.</w:t>
      </w:r>
    </w:p>
    <w:p w:rsidR="00D544B8" w:rsidRPr="00495AC2" w:rsidRDefault="00D544B8" w:rsidP="005C47FF">
      <w:pPr>
        <w:rPr>
          <w:rFonts w:ascii="Arial" w:hAnsi="Arial" w:cs="Arial"/>
        </w:rPr>
      </w:pPr>
    </w:p>
    <w:p w:rsidR="00D544B8" w:rsidRPr="00495AC2" w:rsidRDefault="00D544B8" w:rsidP="005C47FF">
      <w:pPr>
        <w:rPr>
          <w:rFonts w:ascii="Arial" w:hAnsi="Arial" w:cs="Arial"/>
        </w:rPr>
      </w:pPr>
      <w:r w:rsidRPr="00495AC2">
        <w:rPr>
          <w:rFonts w:ascii="Arial" w:hAnsi="Arial" w:cs="Arial"/>
          <w:u w:val="single"/>
        </w:rPr>
        <w:t>Podľa môjho názoru:</w:t>
      </w:r>
      <w:r w:rsidRPr="00495AC2">
        <w:rPr>
          <w:rFonts w:ascii="Arial" w:hAnsi="Arial" w:cs="Arial"/>
        </w:rPr>
        <w:t xml:space="preserve"> Sú nátlakové združenia užitočné pokiaľ ide o cieľ, ktorý zastáva väčšie množstvo členov a pokiaľ daný cieľ má priniesť zlepšenie podmienok v rôznych sférach (napr. práva občanov, zvýšenie platu </w:t>
      </w:r>
      <w:proofErr w:type="spellStart"/>
      <w:r w:rsidRPr="00495AC2">
        <w:rPr>
          <w:rFonts w:ascii="Arial" w:hAnsi="Arial" w:cs="Arial"/>
        </w:rPr>
        <w:t>atď</w:t>
      </w:r>
      <w:proofErr w:type="spellEnd"/>
      <w:r w:rsidRPr="00495AC2">
        <w:rPr>
          <w:rFonts w:ascii="Arial" w:hAnsi="Arial" w:cs="Arial"/>
        </w:rPr>
        <w:t>).</w:t>
      </w:r>
      <w:r w:rsidRPr="00495AC2">
        <w:rPr>
          <w:rFonts w:ascii="Arial" w:hAnsi="Arial" w:cs="Arial"/>
        </w:rPr>
        <w:br/>
        <w:t>Avšak takéto nátlakové združenia dokážu veľa krát vyvolať nestabilnú až nepriaznivú situáciu a v tomto prípade môže dôjsť dokonca k zhoršeniu podmienok alebo k opačnému výsledku ako bol pôvodne očakávaný.</w:t>
      </w:r>
    </w:p>
    <w:p w:rsidR="00D62B5A" w:rsidRPr="00D62B5A" w:rsidRDefault="007033C0" w:rsidP="008D4EF8">
      <w:pPr>
        <w:pStyle w:val="Normlnywebov"/>
        <w:spacing w:before="206" w:beforeAutospacing="0" w:after="312" w:afterAutospacing="0" w:line="283" w:lineRule="atLeast"/>
        <w:rPr>
          <w:rFonts w:ascii="Arial" w:hAnsi="Arial" w:cs="Arial"/>
          <w:color w:val="000000"/>
          <w:shd w:val="clear" w:color="auto" w:fill="FFFFFF"/>
        </w:rPr>
      </w:pPr>
      <w:r w:rsidRPr="00495AC2">
        <w:rPr>
          <w:rFonts w:ascii="Arial" w:hAnsi="Arial" w:cs="Arial"/>
        </w:rPr>
        <w:br/>
      </w:r>
      <w:r w:rsidR="00D544B8" w:rsidRPr="00495AC2">
        <w:rPr>
          <w:rFonts w:ascii="Arial" w:hAnsi="Arial" w:cs="Arial"/>
          <w:b/>
        </w:rPr>
        <w:t>Nátlakové skupiny: • ekonomické</w:t>
      </w:r>
      <w:r w:rsidR="00D544B8" w:rsidRPr="00495AC2">
        <w:rPr>
          <w:rFonts w:ascii="Arial" w:hAnsi="Arial" w:cs="Arial"/>
          <w:b/>
        </w:rPr>
        <w:br/>
        <w:t xml:space="preserve">                              </w:t>
      </w:r>
      <w:r w:rsidR="00B4071B" w:rsidRPr="00495AC2">
        <w:rPr>
          <w:rFonts w:ascii="Arial" w:hAnsi="Arial" w:cs="Arial"/>
          <w:b/>
        </w:rPr>
        <w:t xml:space="preserve">   </w:t>
      </w:r>
      <w:r w:rsidR="00D544B8" w:rsidRPr="00495AC2">
        <w:rPr>
          <w:rFonts w:ascii="Arial" w:hAnsi="Arial" w:cs="Arial"/>
          <w:b/>
        </w:rPr>
        <w:t xml:space="preserve"> • neekonomické</w:t>
      </w:r>
      <w:r w:rsidR="00D62B5A" w:rsidRPr="00495AC2">
        <w:rPr>
          <w:rFonts w:ascii="Arial" w:hAnsi="Arial" w:cs="Arial"/>
        </w:rPr>
        <w:br/>
      </w:r>
      <w:r w:rsidR="00D544B8" w:rsidRPr="00495AC2">
        <w:rPr>
          <w:rFonts w:ascii="Arial" w:hAnsi="Arial" w:cs="Arial"/>
        </w:rPr>
        <w:br/>
      </w:r>
      <w:r w:rsidR="00D544B8" w:rsidRPr="00495AC2">
        <w:rPr>
          <w:rFonts w:ascii="Arial" w:hAnsi="Arial" w:cs="Arial"/>
          <w:b/>
        </w:rPr>
        <w:t>1)</w:t>
      </w:r>
      <w:r w:rsidR="00D544B8" w:rsidRPr="00495AC2">
        <w:rPr>
          <w:rFonts w:ascii="Arial" w:hAnsi="Arial" w:cs="Arial"/>
          <w:b/>
          <w:i/>
        </w:rPr>
        <w:t xml:space="preserve">Ekonomické nátlak. </w:t>
      </w:r>
      <w:proofErr w:type="spellStart"/>
      <w:r w:rsidR="00D544B8" w:rsidRPr="00495AC2">
        <w:rPr>
          <w:rFonts w:ascii="Arial" w:hAnsi="Arial" w:cs="Arial"/>
          <w:b/>
          <w:i/>
        </w:rPr>
        <w:t>sk</w:t>
      </w:r>
      <w:proofErr w:type="spellEnd"/>
      <w:r w:rsidR="00D544B8" w:rsidRPr="00495AC2">
        <w:rPr>
          <w:rFonts w:ascii="Arial" w:hAnsi="Arial" w:cs="Arial"/>
          <w:b/>
          <w:i/>
        </w:rPr>
        <w:t>.:</w:t>
      </w:r>
      <w:r w:rsidR="00D544B8" w:rsidRPr="00495AC2">
        <w:rPr>
          <w:rFonts w:ascii="Arial" w:hAnsi="Arial" w:cs="Arial"/>
        </w:rPr>
        <w:t xml:space="preserve"> </w:t>
      </w:r>
      <w:r w:rsidR="00D544B8" w:rsidRPr="00495AC2">
        <w:rPr>
          <w:rFonts w:ascii="Arial" w:hAnsi="Arial" w:cs="Arial"/>
        </w:rPr>
        <w:br/>
        <w:t xml:space="preserve">- </w:t>
      </w:r>
      <w:r w:rsidR="00D544B8" w:rsidRPr="00495AC2">
        <w:rPr>
          <w:rStyle w:val="apple-converted-space"/>
          <w:rFonts w:ascii="Arial" w:hAnsi="Arial" w:cs="Arial"/>
        </w:rPr>
        <w:t> </w:t>
      </w:r>
      <w:r w:rsidR="00D544B8" w:rsidRPr="00495AC2">
        <w:rPr>
          <w:rFonts w:ascii="Arial" w:hAnsi="Arial" w:cs="Arial"/>
        </w:rPr>
        <w:t>všetky zoskupenia občanov, ktorí nechcú priamo vstúpiť do politiky a vznikli na základe spoločných ekonomicko-existenčných záujmom</w:t>
      </w:r>
      <w:r w:rsidR="00B4071B" w:rsidRPr="00495AC2">
        <w:rPr>
          <w:rFonts w:ascii="Arial" w:hAnsi="Arial" w:cs="Arial"/>
        </w:rPr>
        <w:br/>
        <w:t xml:space="preserve">- </w:t>
      </w:r>
      <w:r w:rsidR="00B4071B" w:rsidRPr="00495AC2">
        <w:rPr>
          <w:rFonts w:ascii="Arial" w:hAnsi="Arial" w:cs="Arial"/>
          <w:b/>
        </w:rPr>
        <w:t>základom sú ekonomické existenčné  záujmy ich členov</w:t>
      </w:r>
      <w:r w:rsidR="00D62B5A" w:rsidRPr="00495AC2">
        <w:rPr>
          <w:rFonts w:ascii="Arial" w:hAnsi="Arial" w:cs="Arial"/>
        </w:rPr>
        <w:br/>
        <w:t xml:space="preserve">- </w:t>
      </w:r>
      <w:r w:rsidR="00D62B5A" w:rsidRPr="00495AC2">
        <w:rPr>
          <w:rFonts w:ascii="Arial" w:hAnsi="Arial" w:cs="Arial"/>
          <w:b/>
        </w:rPr>
        <w:t>presadzujú záujmy zamestnancov rôznych profesií</w:t>
      </w:r>
      <w:r w:rsidR="00D62B5A" w:rsidRPr="00495AC2">
        <w:rPr>
          <w:rFonts w:ascii="Arial" w:hAnsi="Arial" w:cs="Arial"/>
        </w:rPr>
        <w:t xml:space="preserve"> (napr. odbory, výrobné združenia, pracovné organizácie, obchodná komora, </w:t>
      </w:r>
      <w:proofErr w:type="spellStart"/>
      <w:r w:rsidR="00D62B5A" w:rsidRPr="00495AC2">
        <w:rPr>
          <w:rFonts w:ascii="Arial" w:hAnsi="Arial" w:cs="Arial"/>
        </w:rPr>
        <w:t>poľnohosp</w:t>
      </w:r>
      <w:proofErr w:type="spellEnd"/>
      <w:r w:rsidR="00D62B5A" w:rsidRPr="00495AC2">
        <w:rPr>
          <w:rFonts w:ascii="Arial" w:hAnsi="Arial" w:cs="Arial"/>
        </w:rPr>
        <w:t xml:space="preserve">. združenia, </w:t>
      </w:r>
      <w:r w:rsidR="00ED58F4" w:rsidRPr="00495AC2">
        <w:rPr>
          <w:rFonts w:ascii="Arial" w:hAnsi="Arial" w:cs="Arial"/>
        </w:rPr>
        <w:t xml:space="preserve"> </w:t>
      </w:r>
      <w:r w:rsidR="00D62B5A" w:rsidRPr="00495AC2">
        <w:rPr>
          <w:rFonts w:ascii="Arial" w:hAnsi="Arial" w:cs="Arial"/>
        </w:rPr>
        <w:t>profes</w:t>
      </w:r>
      <w:r w:rsidR="00ED58F4" w:rsidRPr="00495AC2">
        <w:rPr>
          <w:rFonts w:ascii="Arial" w:hAnsi="Arial" w:cs="Arial"/>
        </w:rPr>
        <w:t>ij</w:t>
      </w:r>
      <w:r w:rsidR="00D62B5A" w:rsidRPr="00495AC2">
        <w:rPr>
          <w:rFonts w:ascii="Arial" w:hAnsi="Arial" w:cs="Arial"/>
        </w:rPr>
        <w:t>né združenia)</w:t>
      </w:r>
      <w:r w:rsidR="00D62B5A" w:rsidRPr="00495AC2">
        <w:rPr>
          <w:rFonts w:ascii="Arial" w:hAnsi="Arial" w:cs="Arial"/>
        </w:rPr>
        <w:br/>
        <w:t>- spoločný znak - že prostredníctvom ekonomiky vyvíjajú</w:t>
      </w:r>
      <w:r w:rsidR="00ED58F4" w:rsidRPr="00495AC2">
        <w:rPr>
          <w:rFonts w:ascii="Arial" w:hAnsi="Arial" w:cs="Arial"/>
        </w:rPr>
        <w:t xml:space="preserve"> </w:t>
      </w:r>
      <w:r w:rsidR="00D62B5A" w:rsidRPr="00495AC2">
        <w:rPr>
          <w:rFonts w:ascii="Arial" w:hAnsi="Arial" w:cs="Arial"/>
        </w:rPr>
        <w:t xml:space="preserve"> nátlak na presadenie alebo splnenie svojich požiadaviek</w:t>
      </w:r>
      <w:r w:rsidR="00D62B5A" w:rsidRPr="00495AC2">
        <w:rPr>
          <w:rFonts w:ascii="Arial" w:hAnsi="Arial" w:cs="Arial"/>
        </w:rPr>
        <w:br/>
        <w:t xml:space="preserve"> -odlišujú sa veľkosťou vplyvu    </w:t>
      </w:r>
      <w:r w:rsidR="00D62B5A" w:rsidRPr="00495AC2">
        <w:rPr>
          <w:rFonts w:ascii="Arial" w:hAnsi="Arial" w:cs="Arial"/>
        </w:rPr>
        <w:br/>
      </w:r>
      <w:r w:rsidR="00D62B5A" w:rsidRPr="00495AC2">
        <w:rPr>
          <w:rFonts w:ascii="Arial" w:hAnsi="Arial" w:cs="Arial"/>
          <w:b/>
          <w:i/>
        </w:rPr>
        <w:br/>
        <w:t xml:space="preserve">2) Neekonomické nátlak. </w:t>
      </w:r>
      <w:proofErr w:type="spellStart"/>
      <w:r w:rsidR="00D62B5A" w:rsidRPr="00495AC2">
        <w:rPr>
          <w:rFonts w:ascii="Arial" w:hAnsi="Arial" w:cs="Arial"/>
          <w:b/>
          <w:i/>
        </w:rPr>
        <w:t>sk</w:t>
      </w:r>
      <w:proofErr w:type="spellEnd"/>
      <w:r w:rsidR="00D62B5A" w:rsidRPr="00495AC2">
        <w:rPr>
          <w:rFonts w:ascii="Arial" w:hAnsi="Arial" w:cs="Arial"/>
          <w:b/>
          <w:i/>
        </w:rPr>
        <w:t>.:</w:t>
      </w:r>
      <w:r w:rsidR="008D4EF8" w:rsidRPr="00495AC2">
        <w:rPr>
          <w:rFonts w:ascii="Arial" w:hAnsi="Arial" w:cs="Arial"/>
          <w:b/>
          <w:i/>
        </w:rPr>
        <w:t xml:space="preserve"> (majú </w:t>
      </w:r>
      <w:proofErr w:type="spellStart"/>
      <w:r w:rsidR="008D4EF8" w:rsidRPr="00495AC2">
        <w:rPr>
          <w:rFonts w:ascii="Arial" w:hAnsi="Arial" w:cs="Arial"/>
          <w:b/>
          <w:i/>
        </w:rPr>
        <w:t>kozmopolitný</w:t>
      </w:r>
      <w:proofErr w:type="spellEnd"/>
      <w:r w:rsidR="008D4EF8" w:rsidRPr="00495AC2">
        <w:rPr>
          <w:rFonts w:ascii="Arial" w:hAnsi="Arial" w:cs="Arial"/>
          <w:b/>
          <w:i/>
        </w:rPr>
        <w:t xml:space="preserve"> charakter)</w:t>
      </w:r>
      <w:r w:rsidR="00D62B5A" w:rsidRPr="00495AC2">
        <w:rPr>
          <w:rFonts w:ascii="Arial" w:hAnsi="Arial" w:cs="Arial"/>
          <w:b/>
          <w:i/>
        </w:rPr>
        <w:br/>
      </w:r>
      <w:r w:rsidR="00D62B5A" w:rsidRPr="00495AC2">
        <w:rPr>
          <w:rFonts w:ascii="Arial" w:hAnsi="Arial" w:cs="Arial"/>
        </w:rPr>
        <w:t xml:space="preserve">- </w:t>
      </w:r>
      <w:r w:rsidR="00D62B5A" w:rsidRPr="00495AC2">
        <w:rPr>
          <w:rFonts w:ascii="Arial" w:hAnsi="Arial" w:cs="Arial"/>
          <w:b/>
        </w:rPr>
        <w:t>presadzujú záujmy občanov neekonomického charakteru</w:t>
      </w:r>
      <w:r w:rsidR="00D62B5A" w:rsidRPr="00495AC2">
        <w:rPr>
          <w:rFonts w:ascii="Arial" w:hAnsi="Arial" w:cs="Arial"/>
        </w:rPr>
        <w:t xml:space="preserve"> </w:t>
      </w:r>
      <w:r w:rsidR="008D4EF8" w:rsidRPr="00495AC2">
        <w:rPr>
          <w:rFonts w:ascii="Arial" w:hAnsi="Arial" w:cs="Arial"/>
        </w:rPr>
        <w:t xml:space="preserve"> </w:t>
      </w:r>
      <w:r w:rsidR="00D62B5A" w:rsidRPr="00495AC2">
        <w:rPr>
          <w:rFonts w:ascii="Arial" w:hAnsi="Arial" w:cs="Arial"/>
        </w:rPr>
        <w:br/>
        <w:t>Napr.:</w:t>
      </w:r>
      <w:r w:rsidR="00D62B5A" w:rsidRPr="00495AC2">
        <w:rPr>
          <w:rFonts w:ascii="Arial" w:hAnsi="Arial" w:cs="Arial"/>
        </w:rPr>
        <w:br/>
        <w:t>a.)    organizácie žien a mládeže</w:t>
      </w:r>
      <w:r w:rsidR="00D62B5A" w:rsidRPr="00495AC2">
        <w:rPr>
          <w:rFonts w:ascii="Arial" w:hAnsi="Arial" w:cs="Arial"/>
        </w:rPr>
        <w:br/>
        <w:t>b.)    rasové a etnické organizácie</w:t>
      </w:r>
      <w:r w:rsidR="00D62B5A" w:rsidRPr="00495AC2">
        <w:rPr>
          <w:rFonts w:ascii="Arial" w:hAnsi="Arial" w:cs="Arial"/>
        </w:rPr>
        <w:br/>
        <w:t>c.)    náboženské organizácie, združenia miest a obcí</w:t>
      </w:r>
      <w:r w:rsidR="00D62B5A" w:rsidRPr="00495AC2">
        <w:rPr>
          <w:rFonts w:ascii="Arial" w:hAnsi="Arial" w:cs="Arial"/>
        </w:rPr>
        <w:br/>
        <w:t>d.)    organizácie na ochranu ľudských práv</w:t>
      </w:r>
      <w:r w:rsidR="00D62B5A" w:rsidRPr="00495AC2">
        <w:rPr>
          <w:rFonts w:ascii="Arial" w:hAnsi="Arial" w:cs="Arial"/>
        </w:rPr>
        <w:br/>
        <w:t>e.)    mierové a ekologické organizácie</w:t>
      </w:r>
      <w:r w:rsidR="00D62B5A" w:rsidRPr="00495AC2">
        <w:rPr>
          <w:rFonts w:ascii="Arial" w:hAnsi="Arial" w:cs="Arial"/>
        </w:rPr>
        <w:br/>
        <w:t>f.)     kriminálne</w:t>
      </w:r>
      <w:r w:rsidR="00B4071B" w:rsidRPr="00495AC2">
        <w:br/>
      </w:r>
      <w:r w:rsidR="00B4071B" w:rsidRPr="00495AC2">
        <w:br/>
      </w:r>
      <w:r w:rsidR="00B4071B" w:rsidRPr="00495AC2">
        <w:rPr>
          <w:rFonts w:ascii="Arial" w:hAnsi="Arial" w:cs="Arial"/>
          <w:b/>
          <w:u w:val="single"/>
        </w:rPr>
        <w:t>V  Ústave SR zakotvené v 2. hlave</w:t>
      </w:r>
      <w:r w:rsidR="008D4EF8" w:rsidRPr="00495AC2">
        <w:rPr>
          <w:rFonts w:ascii="Arial" w:hAnsi="Arial" w:cs="Arial"/>
          <w:b/>
          <w:u w:val="single"/>
        </w:rPr>
        <w:t xml:space="preserve"> (5. oddiel)</w:t>
      </w:r>
      <w:r w:rsidR="00B4071B" w:rsidRPr="00495AC2">
        <w:rPr>
          <w:rFonts w:ascii="Arial" w:hAnsi="Arial" w:cs="Arial"/>
        </w:rPr>
        <w:br/>
        <w:t xml:space="preserve">- články 35-43 - hospodárske, sociálne a kultúrne práva </w:t>
      </w:r>
      <w:r w:rsidR="00B4071B" w:rsidRPr="00495AC2">
        <w:rPr>
          <w:rFonts w:ascii="Arial" w:hAnsi="Arial" w:cs="Arial"/>
        </w:rPr>
        <w:br/>
        <w:t xml:space="preserve">- hlavne čl. 37 </w:t>
      </w:r>
      <w:r w:rsidR="008D4EF8" w:rsidRPr="00495AC2">
        <w:rPr>
          <w:rFonts w:ascii="Arial" w:hAnsi="Arial" w:cs="Arial"/>
        </w:rPr>
        <w:t>:</w:t>
      </w:r>
      <w:r w:rsidR="008D4EF8" w:rsidRPr="00495AC2">
        <w:rPr>
          <w:rFonts w:ascii="Arial" w:hAnsi="Arial" w:cs="Arial"/>
        </w:rPr>
        <w:br/>
      </w:r>
      <w:r w:rsidR="00B4071B" w:rsidRPr="00495AC2">
        <w:rPr>
          <w:rFonts w:ascii="Arial" w:hAnsi="Arial" w:cs="Arial"/>
        </w:rPr>
        <w:t xml:space="preserve"> </w:t>
      </w:r>
      <w:r w:rsidR="008D4EF8" w:rsidRPr="00495AC2">
        <w:rPr>
          <w:rFonts w:ascii="Arial" w:hAnsi="Arial" w:cs="Arial"/>
        </w:rPr>
        <w:t>„</w:t>
      </w:r>
      <w:r w:rsidR="008D4EF8"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="008D4EF8" w:rsidRPr="00495AC2">
        <w:rPr>
          <w:rFonts w:ascii="Arial" w:hAnsi="Arial" w:cs="Arial"/>
          <w:shd w:val="clear" w:color="auto" w:fill="FFFFFF"/>
        </w:rPr>
        <w:t>Každý má právo sa slobodne združovať s inými na ochranu svojich hospodárskych a sociálnych záujmov.“</w:t>
      </w:r>
      <w:r w:rsidR="008D4EF8" w:rsidRPr="00495AC2">
        <w:rPr>
          <w:rFonts w:ascii="Arial" w:hAnsi="Arial" w:cs="Arial"/>
          <w:shd w:val="clear" w:color="auto" w:fill="FFFFFF"/>
        </w:rPr>
        <w:br/>
        <w:t>„</w:t>
      </w:r>
      <w:r w:rsidR="008D4EF8"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="008D4EF8" w:rsidRPr="00495AC2">
        <w:rPr>
          <w:rFonts w:ascii="Arial" w:hAnsi="Arial" w:cs="Arial"/>
          <w:shd w:val="clear" w:color="auto" w:fill="FFFFFF"/>
        </w:rPr>
        <w:t>Každý má právo sa slobodne združovať s inými na ochranu svojich hospodárskych a sociálnych záujmov.“</w:t>
      </w:r>
      <w:r w:rsidR="008D4EF8" w:rsidRPr="00495AC2">
        <w:rPr>
          <w:rFonts w:ascii="Arial" w:hAnsi="Arial" w:cs="Arial"/>
          <w:shd w:val="clear" w:color="auto" w:fill="FFFFFF"/>
        </w:rPr>
        <w:br/>
      </w:r>
      <w:r w:rsidR="008D4EF8" w:rsidRPr="00495AC2">
        <w:rPr>
          <w:rFonts w:ascii="Arial" w:hAnsi="Arial" w:cs="Arial"/>
          <w:shd w:val="clear" w:color="auto" w:fill="FFFFFF"/>
        </w:rPr>
        <w:br/>
      </w:r>
      <w:r w:rsidR="008D4EF8" w:rsidRPr="00495AC2">
        <w:rPr>
          <w:rFonts w:ascii="Arial" w:hAnsi="Arial" w:cs="Arial"/>
          <w:b/>
          <w:u w:val="single"/>
          <w:shd w:val="clear" w:color="auto" w:fill="FFFFFF"/>
        </w:rPr>
        <w:t>Fiktívna neekonomická skupina:</w:t>
      </w:r>
      <w:r w:rsidR="008D4EF8" w:rsidRPr="00495AC2">
        <w:rPr>
          <w:rFonts w:ascii="Arial" w:hAnsi="Arial" w:cs="Arial"/>
          <w:shd w:val="clear" w:color="auto" w:fill="FFFFFF"/>
        </w:rPr>
        <w:t xml:space="preserve"> Napr. členovia bojujúci za práva pre občanov s nejakým </w:t>
      </w:r>
      <w:proofErr w:type="spellStart"/>
      <w:r w:rsidR="008D4EF8" w:rsidRPr="00495AC2">
        <w:rPr>
          <w:rFonts w:ascii="Arial" w:hAnsi="Arial" w:cs="Arial"/>
          <w:shd w:val="clear" w:color="auto" w:fill="FFFFFF"/>
        </w:rPr>
        <w:t>zdravot</w:t>
      </w:r>
      <w:proofErr w:type="spellEnd"/>
      <w:r w:rsidR="008D4EF8" w:rsidRPr="00495AC2">
        <w:rPr>
          <w:rFonts w:ascii="Arial" w:hAnsi="Arial" w:cs="Arial"/>
          <w:shd w:val="clear" w:color="auto" w:fill="FFFFFF"/>
        </w:rPr>
        <w:t>. hendikepom. V zmysle- rovnaké práva pre hendikepovaných občanov, práva na vedenie plnohodnotného života (napr. uplatnenie v práci atď.)</w:t>
      </w:r>
      <w:r w:rsidR="008D4EF8" w:rsidRPr="00495AC2">
        <w:rPr>
          <w:rFonts w:ascii="Arial" w:hAnsi="Arial" w:cs="Arial"/>
          <w:shd w:val="clear" w:color="auto" w:fill="FFFFFF"/>
        </w:rPr>
        <w:br/>
        <w:t>Ústava SR - čl. 38 : „</w:t>
      </w:r>
      <w:r w:rsidR="008D4EF8" w:rsidRPr="00495AC2">
        <w:rPr>
          <w:rStyle w:val="apple-converted-space"/>
          <w:rFonts w:ascii="Arial" w:hAnsi="Arial" w:cs="Arial"/>
          <w:shd w:val="clear" w:color="auto" w:fill="FFFFFF"/>
        </w:rPr>
        <w:t> </w:t>
      </w:r>
      <w:r w:rsidR="008D4EF8" w:rsidRPr="00495AC2">
        <w:rPr>
          <w:rFonts w:ascii="Arial" w:hAnsi="Arial" w:cs="Arial"/>
          <w:shd w:val="clear" w:color="auto" w:fill="FFFFFF"/>
        </w:rPr>
        <w:t>Ženy, mladiství a osoby zdravotne postihnuté majú právo na zvýšenú ochranu zdravia pri práci a osobitné pracovné p</w:t>
      </w:r>
      <w:r w:rsidR="008D4EF8">
        <w:rPr>
          <w:rFonts w:ascii="Arial" w:hAnsi="Arial" w:cs="Arial"/>
          <w:color w:val="000000"/>
          <w:sz w:val="23"/>
          <w:szCs w:val="23"/>
          <w:shd w:val="clear" w:color="auto" w:fill="FFFFFF"/>
        </w:rPr>
        <w:t>odmienky.“</w:t>
      </w:r>
    </w:p>
    <w:sectPr w:rsidR="00D62B5A" w:rsidRPr="00D62B5A" w:rsidSect="0048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A47"/>
    <w:multiLevelType w:val="multilevel"/>
    <w:tmpl w:val="0D70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450CC"/>
    <w:multiLevelType w:val="hybridMultilevel"/>
    <w:tmpl w:val="8F869F2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F65685"/>
    <w:multiLevelType w:val="hybridMultilevel"/>
    <w:tmpl w:val="5972C61E"/>
    <w:lvl w:ilvl="0" w:tplc="B040F83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D3AA9"/>
    <w:multiLevelType w:val="hybridMultilevel"/>
    <w:tmpl w:val="747AD03C"/>
    <w:lvl w:ilvl="0" w:tplc="4EF816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52A"/>
    <w:multiLevelType w:val="multilevel"/>
    <w:tmpl w:val="A07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E56"/>
    <w:rsid w:val="00066230"/>
    <w:rsid w:val="00076BD8"/>
    <w:rsid w:val="00111742"/>
    <w:rsid w:val="00177934"/>
    <w:rsid w:val="001808BF"/>
    <w:rsid w:val="001A77C0"/>
    <w:rsid w:val="00231F61"/>
    <w:rsid w:val="00282A65"/>
    <w:rsid w:val="002C4E56"/>
    <w:rsid w:val="002D3F19"/>
    <w:rsid w:val="002E566A"/>
    <w:rsid w:val="0031061E"/>
    <w:rsid w:val="003507CC"/>
    <w:rsid w:val="00352241"/>
    <w:rsid w:val="00382FCA"/>
    <w:rsid w:val="003D2265"/>
    <w:rsid w:val="004861CE"/>
    <w:rsid w:val="00495AC2"/>
    <w:rsid w:val="004B169B"/>
    <w:rsid w:val="005A6C11"/>
    <w:rsid w:val="005C47FF"/>
    <w:rsid w:val="00616729"/>
    <w:rsid w:val="00617E6A"/>
    <w:rsid w:val="00644C1C"/>
    <w:rsid w:val="00654C4D"/>
    <w:rsid w:val="006741EE"/>
    <w:rsid w:val="006E2458"/>
    <w:rsid w:val="006F415A"/>
    <w:rsid w:val="0070140E"/>
    <w:rsid w:val="007033C0"/>
    <w:rsid w:val="00750579"/>
    <w:rsid w:val="007E5047"/>
    <w:rsid w:val="00852941"/>
    <w:rsid w:val="00890C74"/>
    <w:rsid w:val="008B089A"/>
    <w:rsid w:val="008B6C17"/>
    <w:rsid w:val="008D4EF8"/>
    <w:rsid w:val="00930D4C"/>
    <w:rsid w:val="00980B35"/>
    <w:rsid w:val="009E616B"/>
    <w:rsid w:val="00A74F7B"/>
    <w:rsid w:val="00A9395F"/>
    <w:rsid w:val="00AB010E"/>
    <w:rsid w:val="00AF6EE7"/>
    <w:rsid w:val="00B4071B"/>
    <w:rsid w:val="00B778AB"/>
    <w:rsid w:val="00BC730D"/>
    <w:rsid w:val="00BE444F"/>
    <w:rsid w:val="00BF4F7E"/>
    <w:rsid w:val="00C526F2"/>
    <w:rsid w:val="00CA501D"/>
    <w:rsid w:val="00CB61EE"/>
    <w:rsid w:val="00D51348"/>
    <w:rsid w:val="00D516C8"/>
    <w:rsid w:val="00D544B8"/>
    <w:rsid w:val="00D62B5A"/>
    <w:rsid w:val="00D92B0E"/>
    <w:rsid w:val="00DC3B9F"/>
    <w:rsid w:val="00E068AD"/>
    <w:rsid w:val="00E3311D"/>
    <w:rsid w:val="00E72C70"/>
    <w:rsid w:val="00EC757C"/>
    <w:rsid w:val="00ED58F4"/>
    <w:rsid w:val="00F24925"/>
    <w:rsid w:val="00F3692F"/>
    <w:rsid w:val="00F57101"/>
    <w:rsid w:val="00F57DF0"/>
    <w:rsid w:val="00F64F72"/>
    <w:rsid w:val="00F81B4F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A853F4A"/>
  <w15:docId w15:val="{5FFEA62F-9BEF-4793-AC32-6B9FAA3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C4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D62B5A"/>
    <w:pPr>
      <w:spacing w:before="100" w:beforeAutospacing="1" w:after="100" w:afterAutospacing="1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4E5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E56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6F415A"/>
    <w:pPr>
      <w:spacing w:before="100" w:beforeAutospacing="1" w:after="100" w:afterAutospacing="1"/>
    </w:pPr>
  </w:style>
  <w:style w:type="character" w:styleId="Vrazn">
    <w:name w:val="Strong"/>
    <w:basedOn w:val="Predvolenpsmoodseku"/>
    <w:uiPriority w:val="22"/>
    <w:qFormat/>
    <w:rsid w:val="006F415A"/>
    <w:rPr>
      <w:b/>
      <w:bCs/>
    </w:rPr>
  </w:style>
  <w:style w:type="character" w:customStyle="1" w:styleId="apple-converted-space">
    <w:name w:val="apple-converted-space"/>
    <w:basedOn w:val="Predvolenpsmoodseku"/>
    <w:rsid w:val="006F415A"/>
  </w:style>
  <w:style w:type="character" w:styleId="Hypertextovprepojenie">
    <w:name w:val="Hyperlink"/>
    <w:basedOn w:val="Predvolenpsmoodseku"/>
    <w:uiPriority w:val="99"/>
    <w:semiHidden/>
    <w:unhideWhenUsed/>
    <w:rsid w:val="00FD4EA2"/>
    <w:rPr>
      <w:color w:val="0000FF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D62B5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4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/index.php?title=HDP_na_hlavu&amp;action=edit&amp;redlink=1" TargetMode="External"/><Relationship Id="rId13" Type="http://schemas.openxmlformats.org/officeDocument/2006/relationships/hyperlink" Target="http://sk.wikipedia.org/wiki/Po%C4%BEnohospod%C3%A1rstvo" TargetMode="External"/><Relationship Id="rId18" Type="http://schemas.openxmlformats.org/officeDocument/2006/relationships/hyperlink" Target="http://sk.wikipedia.org/wiki/Index_%C4%BEudsk%C3%A9ho_rozvoj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k.wikipedia.org/wiki/Krajina" TargetMode="External"/><Relationship Id="rId12" Type="http://schemas.openxmlformats.org/officeDocument/2006/relationships/hyperlink" Target="http://sk.wikipedia.org/wiki/Technika" TargetMode="External"/><Relationship Id="rId17" Type="http://schemas.openxmlformats.org/officeDocument/2006/relationships/hyperlink" Target="http://sk.wikipedia.org/w/index.php?title=HDP_na_obyvate%C4%BEa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%C5%A0t%C3%A1t" TargetMode="External"/><Relationship Id="rId20" Type="http://schemas.openxmlformats.org/officeDocument/2006/relationships/hyperlink" Target="http://sk.wikipedia.org/w/index.php?title=%C5%BDivotn%C3%BD_%C5%A1tandard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k.wikipedia.org/wiki/Ved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k.wikipedia.org/w/index.php?title=Hospod%C3%A1rsky_potenci%C3%A1l&amp;action=edit&amp;redlink=1" TargetMode="External"/><Relationship Id="rId10" Type="http://schemas.openxmlformats.org/officeDocument/2006/relationships/hyperlink" Target="http://sk.wikipedia.org/w/index.php?title=Spracovate%C4%BEsk%C3%BD_priemysel&amp;action=edit&amp;redlink=1" TargetMode="External"/><Relationship Id="rId19" Type="http://schemas.openxmlformats.org/officeDocument/2006/relationships/hyperlink" Target="http://sk.wikipedia.org/wiki/%C3%9Amrtnos%C5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Chemick%C3%BD_priemysel" TargetMode="External"/><Relationship Id="rId14" Type="http://schemas.openxmlformats.org/officeDocument/2006/relationships/hyperlink" Target="http://sk.wikipedia.org/w/index.php?title=Zamestnanos%C5%A5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 </cp:lastModifiedBy>
  <cp:revision>2</cp:revision>
  <cp:lastPrinted>2019-01-15T18:52:00Z</cp:lastPrinted>
  <dcterms:created xsi:type="dcterms:W3CDTF">2014-04-19T14:04:00Z</dcterms:created>
  <dcterms:modified xsi:type="dcterms:W3CDTF">2019-01-15T18:54:00Z</dcterms:modified>
</cp:coreProperties>
</file>