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15C" w:rsidRDefault="00D9415C" w:rsidP="00D9415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5</w:t>
      </w:r>
    </w:p>
    <w:p w:rsidR="00D9415C" w:rsidRDefault="00D9415C" w:rsidP="00D941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D9415C" w:rsidRDefault="00D9415C" w:rsidP="00D9415C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Vysvetlite, čo je to syntax, aké vetné sklady rozlišujeme a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vety podľa modálnosti. Určite pestrosť viet z hľadiska modálnosti a priraďte vetám typ melódie: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Aké máme šance na úspech? Teraz by sa to malo vyjasniť. Koľko je hodín? Príde mama? Nech ste zdraví! Bodaj by sme boli zdraví. Nech žije kráľovná!!! Sústreď sa!!! </w:t>
      </w:r>
    </w:p>
    <w:p w:rsidR="00D9415C" w:rsidRDefault="00D9415C" w:rsidP="00D9415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v ukážkach všetky typy viet podľa modálnosti. Vysvetlite, ktoré z nich obsahujú emocionálnu štylistickú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príznakovosť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D9415C" w:rsidRDefault="00D9415C" w:rsidP="00D941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č.2</w:t>
      </w:r>
    </w:p>
    <w:p w:rsidR="00D9415C" w:rsidRDefault="00D9415C" w:rsidP="00D9415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znaky novely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poukážte na rozdiel medzi novelou a poviedkou /uveďte konkrétnu poviedku/. Vysvetlite na ukážkach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dejový a významový plán diela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 určite typ rozprávača.</w:t>
      </w:r>
    </w:p>
    <w:p w:rsidR="00D9415C" w:rsidRDefault="00D9415C" w:rsidP="00D9415C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Ukážky: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M. Kukučín – Neprebudený</w:t>
      </w:r>
    </w:p>
    <w:p w:rsidR="00D9415C" w:rsidRDefault="00D9415C" w:rsidP="00D9415C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B. S. Timrava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Ťapákovci</w:t>
      </w:r>
      <w:proofErr w:type="spellEnd"/>
    </w:p>
    <w:p w:rsidR="00D9415C" w:rsidRDefault="00D9415C" w:rsidP="00D9415C">
      <w:pPr>
        <w:shd w:val="clear" w:color="auto" w:fill="FFFFFF"/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  <w:t>Martin Kukučín: Neprebudený (úryvok)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Kroky zaznievali smerom k nemu. </w:t>
      </w:r>
      <w:proofErr w:type="spellStart"/>
      <w:r>
        <w:rPr>
          <w:color w:val="000000"/>
        </w:rPr>
        <w:t>Ondráš</w:t>
      </w:r>
      <w:proofErr w:type="spellEnd"/>
      <w:r>
        <w:rPr>
          <w:color w:val="000000"/>
        </w:rPr>
        <w:t xml:space="preserve"> zažmúril oči. Tváril sa, že spí. Cez viečka navlas pootvorené v neurčitých kontúrach videl postavu, no nie detskú. To je väčšie čosi. Hľa, zhýba sa nad neho, i počuť mäkký, tichý hlas: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„</w:t>
      </w:r>
      <w:proofErr w:type="spellStart"/>
      <w:r>
        <w:rPr>
          <w:color w:val="000000"/>
        </w:rPr>
        <w:t>Ondráš</w:t>
      </w:r>
      <w:proofErr w:type="spellEnd"/>
      <w:r>
        <w:rPr>
          <w:color w:val="000000"/>
        </w:rPr>
        <w:t xml:space="preserve">! </w:t>
      </w:r>
      <w:proofErr w:type="spellStart"/>
      <w:r>
        <w:rPr>
          <w:color w:val="000000"/>
        </w:rPr>
        <w:t>Ondráš</w:t>
      </w:r>
      <w:proofErr w:type="spellEnd"/>
      <w:r>
        <w:rPr>
          <w:color w:val="000000"/>
        </w:rPr>
        <w:t xml:space="preserve">!“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Otvoril oči, ba vytreštil ich. Ten hlas, oj, ten hlas! Ani princeznin!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„A si to ty, Zuzka?“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Strojná hlavička prikývla mu, hlava Zuzky </w:t>
      </w:r>
      <w:proofErr w:type="spellStart"/>
      <w:r>
        <w:rPr>
          <w:color w:val="000000"/>
        </w:rPr>
        <w:t>Bežanovie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Ondráš</w:t>
      </w:r>
      <w:proofErr w:type="spellEnd"/>
      <w:r>
        <w:rPr>
          <w:color w:val="000000"/>
        </w:rPr>
        <w:t xml:space="preserve"> prižmúril oči, žiara toľkej krásy oslňovala ho. A nie div. Jej tvár jasná, červená ako ruža, keď slnce jej lístky ohreje. Dvoje modrých očú, akoby ta kus oblohy vložil, zádumčivo hľadeli na </w:t>
      </w:r>
      <w:proofErr w:type="spellStart"/>
      <w:r>
        <w:rPr>
          <w:color w:val="000000"/>
        </w:rPr>
        <w:t>Ondráša</w:t>
      </w:r>
      <w:proofErr w:type="spellEnd"/>
      <w:r>
        <w:rPr>
          <w:color w:val="000000"/>
        </w:rPr>
        <w:t xml:space="preserve">. Červený </w:t>
      </w:r>
      <w:proofErr w:type="spellStart"/>
      <w:r>
        <w:rPr>
          <w:color w:val="000000"/>
        </w:rPr>
        <w:t>ret</w:t>
      </w:r>
      <w:proofErr w:type="spellEnd"/>
      <w:r>
        <w:rPr>
          <w:color w:val="000000"/>
        </w:rPr>
        <w:t xml:space="preserve"> odokrýval dva rady bielych perál. </w:t>
      </w:r>
      <w:proofErr w:type="spellStart"/>
      <w:r>
        <w:rPr>
          <w:color w:val="000000"/>
        </w:rPr>
        <w:t>Ondrášovi</w:t>
      </w:r>
      <w:proofErr w:type="spellEnd"/>
      <w:r>
        <w:rPr>
          <w:color w:val="000000"/>
        </w:rPr>
        <w:t xml:space="preserve"> zas zišla na um princezná. Ani tá nebola krajšia, ibaže tie šaty mala s hviezdičkami. Ale ani Zuzkine nie sú špatnejšie. Tá červená šatka na hrdle s tými strapci dodáva jej pôvabnosti spolu s bielymi nadurenými rukávy jej oplecka. A to okrúhle rameno, akoby vyrástlo bolo z bielych záhybov rukáva. </w:t>
      </w:r>
      <w:proofErr w:type="spellStart"/>
      <w:r>
        <w:rPr>
          <w:color w:val="000000"/>
        </w:rPr>
        <w:t>Ondráš</w:t>
      </w:r>
      <w:proofErr w:type="spellEnd"/>
      <w:r>
        <w:rPr>
          <w:color w:val="000000"/>
        </w:rPr>
        <w:t xml:space="preserve"> s vytreštenými očami hľadel na milý zjav: myslel, že je pred stračím zámkom.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Zuzka, nebadajúc, čo sa s ním deje, rezko ponúkla ho: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„No, vstaň chytro a jedz!“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„Aha, aha!“ Len teraz dovtípil sa, že to nie kňažná, ale Zuzka. Ona neprišla, aby ho vôkol hrdla objala a do stračieho zámku voviedla, ale doniesla mu jesť. Mal vyjednané od mladých husí po groši a od starých po dva — pritom, kým paša trvá, chovu z dom do domu. Dnes chová sa u </w:t>
      </w:r>
      <w:proofErr w:type="spellStart"/>
      <w:r>
        <w:rPr>
          <w:color w:val="000000"/>
        </w:rPr>
        <w:t>Bežanov</w:t>
      </w:r>
      <w:proofErr w:type="spellEnd"/>
      <w:r>
        <w:rPr>
          <w:color w:val="000000"/>
        </w:rPr>
        <w:t xml:space="preserve">: Zuzka mu priniesla obed.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--------------------------------------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 xml:space="preserve">„Ty, neutekaj! </w:t>
      </w:r>
      <w:proofErr w:type="spellStart"/>
      <w:r>
        <w:rPr>
          <w:color w:val="000000"/>
        </w:rPr>
        <w:t>Pozajtre</w:t>
      </w:r>
      <w:proofErr w:type="spellEnd"/>
      <w:r>
        <w:rPr>
          <w:color w:val="000000"/>
        </w:rPr>
        <w:t xml:space="preserve"> je sobota: prídem si po pero.“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„Nie, pozajtra nie. Veď ti ja poviem, keď budeš mať prísť. Ešte nechtík nekvitne. Vieš?“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</w:rPr>
        <w:t>Ondráš</w:t>
      </w:r>
      <w:proofErr w:type="spellEnd"/>
      <w:r>
        <w:rPr>
          <w:color w:val="000000"/>
        </w:rPr>
        <w:t xml:space="preserve"> sa uspokojil.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„Dobre, dobre!“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Zuzka strmým krokom odišla. </w:t>
      </w:r>
      <w:proofErr w:type="spellStart"/>
      <w:r>
        <w:rPr>
          <w:color w:val="000000"/>
        </w:rPr>
        <w:t>Ondráš</w:t>
      </w:r>
      <w:proofErr w:type="spellEnd"/>
      <w:r>
        <w:rPr>
          <w:color w:val="000000"/>
        </w:rPr>
        <w:t xml:space="preserve"> dlho pozeral za ňou, páčila sa mu. „Hm… bude z nej žena! Dobrá robotnica. Chôdzu má ani </w:t>
      </w:r>
      <w:proofErr w:type="spellStart"/>
      <w:r>
        <w:rPr>
          <w:color w:val="000000"/>
        </w:rPr>
        <w:t>granatier</w:t>
      </w:r>
      <w:proofErr w:type="spellEnd"/>
      <w:r>
        <w:rPr>
          <w:color w:val="000000"/>
        </w:rPr>
        <w:t>, nám dvom bude svedčať. A </w:t>
      </w:r>
      <w:proofErr w:type="spellStart"/>
      <w:r>
        <w:rPr>
          <w:color w:val="000000"/>
        </w:rPr>
        <w:t>Dúbravovie</w:t>
      </w:r>
      <w:proofErr w:type="spellEnd"/>
      <w:r>
        <w:rPr>
          <w:color w:val="000000"/>
        </w:rPr>
        <w:t xml:space="preserve">?  Ale čo, ten jej je nie hoden! A ona sa mi prizná… hm, hm…“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 husár do večera nerozmýšľal o inom, len o princeznej, ktorú už našiel, ale v skutočnosti. Zámok na stračej nôžke nekrúti sa už, zastal. Nebolo mu treba ani dupnúť naň. </w:t>
      </w:r>
    </w:p>
    <w:p w:rsidR="00D9415C" w:rsidRDefault="00D9415C" w:rsidP="00D9415C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br/>
      </w:r>
    </w:p>
    <w:p w:rsidR="00D9415C" w:rsidRDefault="00D9415C" w:rsidP="00D9415C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S. Timrava: </w:t>
      </w:r>
      <w:proofErr w:type="spellStart"/>
      <w:r>
        <w:rPr>
          <w:rFonts w:ascii="Times New Roman" w:hAnsi="Times New Roman" w:cs="Times New Roman"/>
          <w:b/>
          <w:bCs/>
        </w:rPr>
        <w:t>Ťapákovci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D9415C" w:rsidRDefault="00D9415C" w:rsidP="00D9415C">
      <w:pPr>
        <w:pStyle w:val="Default"/>
        <w:jc w:val="both"/>
        <w:rPr>
          <w:b/>
          <w:bCs/>
        </w:rPr>
      </w:pP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Najstaršia nevesta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braná od </w:t>
      </w:r>
      <w:proofErr w:type="spellStart"/>
      <w:r>
        <w:rPr>
          <w:rFonts w:ascii="Times New Roman" w:hAnsi="Times New Roman" w:cs="Times New Roman"/>
          <w:sz w:val="24"/>
          <w:szCs w:val="24"/>
        </w:rPr>
        <w:t>Jablonckov</w:t>
      </w:r>
      <w:proofErr w:type="spellEnd"/>
      <w:r>
        <w:rPr>
          <w:rFonts w:ascii="Times New Roman" w:hAnsi="Times New Roman" w:cs="Times New Roman"/>
          <w:sz w:val="24"/>
          <w:szCs w:val="24"/>
        </w:rPr>
        <w:t>, myslí, že veslo jej náleží, i drží ho v ruke, no z ostatných ani jedna nie je s tým spokojná, a najnespokojnejšia je Anča-mrzáčka s peknou tvárou. Ona k nenávisti popudzuje ešte i druhé.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Chce rozkazovať a vždy to chce, čo nechce </w:t>
      </w:r>
      <w:proofErr w:type="spellStart"/>
      <w:r>
        <w:rPr>
          <w:rFonts w:ascii="Times New Roman" w:hAnsi="Times New Roman" w:cs="Times New Roman"/>
          <w:sz w:val="24"/>
          <w:szCs w:val="24"/>
        </w:rPr>
        <w:t>Iľa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ktorú nik nemá rád, lebo sa vyvyšuje nad všetky druhé. Je i v obecnej službe: je babicou. Asi dva mesiace bola na kurze v Sobote a odvtedy sa povýšene drží nad druhé, akoby bola nie zo sedliackeho, ale z panského rodu. Nič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jej odvtedy v dome nepáči, s ničím nie je spokojná. Poučuje, majstruje a chce zrútiť staré obyčaje, zakorenené odjakživa u Ťapákov.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 jeden z nich neodpovedal. U Ťapákov nie je v obyčaji odpovedať na každú reč. Ale Anča-mrzáčka jej skočila do reči: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„Čo by si ty zažalovala? Choď si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Jablonckov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rozkazovať. Tu nie si ty pani!"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„A ktože je? Ba veru som!" smeje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Iľa</w:t>
      </w:r>
      <w:proofErr w:type="spellEnd"/>
      <w:r>
        <w:rPr>
          <w:rFonts w:ascii="Times New Roman" w:hAnsi="Times New Roman" w:cs="Times New Roman"/>
          <w:sz w:val="24"/>
          <w:szCs w:val="24"/>
        </w:rPr>
        <w:t>. „A oni to musia robiť, čo ja chcem!" povie srdnato.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„A ty sa nestaraj, ty čuš! Ja tebe nevravím, ale tu týmto somárom!"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„Somári" mlčali i ďalej, akoby sa boli odriekli vravieť v to ráno.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poludnie vystúpila </w:t>
      </w:r>
      <w:proofErr w:type="spellStart"/>
      <w:r>
        <w:rPr>
          <w:rFonts w:ascii="Times New Roman" w:hAnsi="Times New Roman" w:cs="Times New Roman"/>
          <w:sz w:val="24"/>
          <w:szCs w:val="24"/>
        </w:rPr>
        <w:t>Il'a</w:t>
      </w:r>
      <w:proofErr w:type="spellEnd"/>
      <w:r>
        <w:rPr>
          <w:rFonts w:ascii="Times New Roman" w:hAnsi="Times New Roman" w:cs="Times New Roman"/>
          <w:sz w:val="24"/>
          <w:szCs w:val="24"/>
        </w:rPr>
        <w:t>, že je chyža malá, nespracú sa do nej, i žiadala, aby sa postavil ešte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dom.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„Ale vy, čo by vás toľko bolo, že by sté jeden druhému po hlavách chodili - vy nedbáte. Druhí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ľudia, aj čo ich je pomenej, hladia jeden druhému ustúpiť, ale vy sa budete jeden o druhého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potkýnať, a netuchnete sa. Vy si na piaď od nosa nevidíte, nehodníci!"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chlapov boli vtedy v izbe traja, no nedbali a neohlásili sa, akoby </w:t>
      </w:r>
      <w:proofErr w:type="spellStart"/>
      <w:r>
        <w:rPr>
          <w:rFonts w:ascii="Times New Roman" w:hAnsi="Times New Roman" w:cs="Times New Roman"/>
          <w:sz w:val="24"/>
          <w:szCs w:val="24"/>
        </w:rPr>
        <w:t>Iľa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nie im, ale ktovie komu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vravela. Ani ženy sa nezastarejú. Lení sa im jazykmi pohnúť. Okrem toho vedia, že mrzáčka to lepšie spraví ako ony. A ani sa nesklamali. Ledvaže odzneli slová z úst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>, už otvorila ústa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ona:</w:t>
      </w:r>
    </w:p>
    <w:p w:rsidR="00D9415C" w:rsidRDefault="00D9415C" w:rsidP="00D94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„Čože by si ty mojim bratom nadávala! A keď sa ti nepáči, načo si šla za Paľa? Mohla si sa vydať za kráľa. Lebo ty si len za kráľa súca - ty kráľovná. Keď sa ti tu nevidí - môžeš ísť. Paľa operú druhé ženy – dosť je ich v dome. My bez teba budeme!" Mrzáčka od seba odsotila plechový tanierik, z ktorého jedla na obed. Bola zlostná, skoro vždy nahnevá.</w:t>
      </w:r>
    </w:p>
    <w:p w:rsidR="00D9415C" w:rsidRDefault="00D9415C" w:rsidP="00D9415C">
      <w:pPr>
        <w:pStyle w:val="Default"/>
        <w:jc w:val="both"/>
        <w:rPr>
          <w:b/>
          <w:bCs/>
        </w:rPr>
      </w:pPr>
    </w:p>
    <w:p w:rsidR="00D9415C" w:rsidRDefault="00D9415C" w:rsidP="00D9415C">
      <w:pPr>
        <w:pStyle w:val="Default"/>
        <w:jc w:val="both"/>
      </w:pPr>
    </w:p>
    <w:p w:rsidR="00D9415C" w:rsidRDefault="00D9415C" w:rsidP="00D9415C">
      <w:pPr>
        <w:pStyle w:val="Default"/>
        <w:jc w:val="both"/>
      </w:pPr>
    </w:p>
    <w:p w:rsidR="00D9415C" w:rsidRDefault="00D9415C" w:rsidP="00D9415C">
      <w:pPr>
        <w:pStyle w:val="Default"/>
        <w:jc w:val="both"/>
      </w:pPr>
    </w:p>
    <w:p w:rsidR="00D9415C" w:rsidRDefault="00D9415C" w:rsidP="00D9415C">
      <w:pPr>
        <w:pStyle w:val="Default"/>
        <w:jc w:val="both"/>
      </w:pPr>
    </w:p>
    <w:p w:rsidR="00D9415C" w:rsidRDefault="00D9415C" w:rsidP="00D9415C">
      <w:pPr>
        <w:pStyle w:val="Default"/>
        <w:jc w:val="both"/>
      </w:pPr>
    </w:p>
    <w:p w:rsidR="00D9415C" w:rsidRDefault="00D9415C" w:rsidP="00D9415C">
      <w:pPr>
        <w:pStyle w:val="Default"/>
        <w:jc w:val="both"/>
      </w:pPr>
    </w:p>
    <w:p w:rsidR="00D9415C" w:rsidRDefault="00D9415C" w:rsidP="00D9415C">
      <w:pPr>
        <w:pStyle w:val="Default"/>
        <w:jc w:val="both"/>
      </w:pPr>
    </w:p>
    <w:p w:rsidR="00D9415C" w:rsidRDefault="00D9415C" w:rsidP="00D9415C">
      <w:pPr>
        <w:jc w:val="both"/>
        <w:rPr>
          <w:color w:val="000000"/>
          <w:sz w:val="24"/>
          <w:szCs w:val="24"/>
        </w:rPr>
      </w:pPr>
    </w:p>
    <w:p w:rsidR="00D9415C" w:rsidRDefault="00D9415C" w:rsidP="00D9415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5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D9415C" w:rsidRDefault="00D9415C" w:rsidP="00D941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D9415C" w:rsidRDefault="00D9415C" w:rsidP="00D9415C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Vysvetlite, čo je to syntax, aké vetné sklady rozlišujeme a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vety podľa modálnosti. Určite pestrosť viet z hľadiska modálnosti a priraďte vetám typ melódie: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Aké máme šance na úspech? Teraz by sa to malo vyjasniť. Koľko je hodín? Príde mama? Nech ste zdraví! Bodaj by sme boli zdraví. Nech žije kráľovná!!! Sústreď sa!!! </w:t>
      </w:r>
    </w:p>
    <w:p w:rsidR="00D9415C" w:rsidRDefault="00D9415C" w:rsidP="00D9415C">
      <w:p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D9415C">
        <w:rPr>
          <w:rFonts w:ascii="Times New Roman" w:hAnsi="Times New Roman" w:cs="Times New Roman"/>
          <w:b/>
          <w:iCs/>
          <w:color w:val="000000"/>
          <w:sz w:val="24"/>
          <w:szCs w:val="24"/>
        </w:rPr>
        <w:t>Syntax-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je jazykovedná disciplína, ktorá sa zaoberá spájaním slov do viet. Spájaním viet do textov sa zaoberá </w:t>
      </w:r>
      <w:proofErr w:type="spellStart"/>
      <w:r w:rsidRPr="00D9415C">
        <w:rPr>
          <w:rFonts w:ascii="Times New Roman" w:hAnsi="Times New Roman" w:cs="Times New Roman"/>
          <w:b/>
          <w:iCs/>
          <w:color w:val="000000"/>
          <w:sz w:val="24"/>
          <w:szCs w:val="24"/>
        </w:rPr>
        <w:t>nadvetná</w:t>
      </w:r>
      <w:proofErr w:type="spellEnd"/>
      <w:r w:rsidRPr="00D9415C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syntax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resp. </w:t>
      </w:r>
      <w:r w:rsidRPr="00D9415C">
        <w:rPr>
          <w:rFonts w:ascii="Times New Roman" w:hAnsi="Times New Roman" w:cs="Times New Roman"/>
          <w:b/>
          <w:iCs/>
          <w:color w:val="000000"/>
          <w:sz w:val="24"/>
          <w:szCs w:val="24"/>
        </w:rPr>
        <w:t>textová syntax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:rsidR="00D9415C" w:rsidRPr="00D9415C" w:rsidRDefault="00D9415C" w:rsidP="00D9415C">
      <w:p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D9415C">
        <w:rPr>
          <w:rFonts w:ascii="Times New Roman" w:hAnsi="Times New Roman" w:cs="Times New Roman"/>
          <w:b/>
          <w:iCs/>
          <w:color w:val="000000"/>
          <w:sz w:val="24"/>
          <w:szCs w:val="24"/>
        </w:rPr>
        <w:t>Vetné sklady:</w:t>
      </w:r>
    </w:p>
    <w:p w:rsidR="00D9415C" w:rsidRDefault="00D9415C" w:rsidP="00D9415C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prisudzovací sklad-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je to spojenie podmetu a prísudku, tvorí gramatické jadro jednočlennej vety (napr. Janka spí, spevák spieva, a pod.)</w:t>
      </w:r>
    </w:p>
    <w:p w:rsidR="0055340A" w:rsidRDefault="0055340A" w:rsidP="00D9415C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určovací sklad-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tvoria ho dav členy, z ktorých jeden je nadradený a druhý je podradený. Podradený člen bližšie určuje nadradený člen (napr. dobrý žiak, dievča z dediny, píše list, kreslí pekne, a pod.) Rozlišujeme:</w:t>
      </w:r>
    </w:p>
    <w:p w:rsidR="0055340A" w:rsidRDefault="0055340A" w:rsidP="0055340A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slovesný určovací sklad:</w:t>
      </w:r>
    </w:p>
    <w:p w:rsidR="0055340A" w:rsidRDefault="0055340A" w:rsidP="0055340A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340A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sloveso a predmet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 napr. písať list, dať priateľovi (radu), a pod.</w:t>
      </w:r>
    </w:p>
    <w:p w:rsidR="0055340A" w:rsidRDefault="0055340A" w:rsidP="0055340A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340A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sloveso a príslovkové určenie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 napr. sedel vzadu, prišiel včera, a pod.</w:t>
      </w:r>
    </w:p>
    <w:p w:rsidR="0055340A" w:rsidRDefault="0055340A" w:rsidP="0055340A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menný určovací sklad:</w:t>
      </w:r>
    </w:p>
    <w:p w:rsidR="0055340A" w:rsidRDefault="0055340A" w:rsidP="0055340A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340A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podstatné meno a zhodný prívlastok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 napr. usilovná študentka, červený tulipán, a pod.</w:t>
      </w:r>
    </w:p>
    <w:p w:rsidR="0055340A" w:rsidRDefault="0055340A" w:rsidP="0055340A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340A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podstatné meno a nezhodný prívlastok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 napr. ruža s tŕňom, kamarát zo školy, a pod.</w:t>
      </w:r>
    </w:p>
    <w:p w:rsidR="0055340A" w:rsidRDefault="0055340A" w:rsidP="0055340A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5340A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podstatné meno, sloveso a doplnok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 napr. Brat sa vrátil uplakaný. Petra sa cítila podvedená., a pod.</w:t>
      </w:r>
    </w:p>
    <w:p w:rsidR="0055340A" w:rsidRDefault="0055340A" w:rsidP="0055340A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priraďovací sklad-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je spojenie dvoch, alebo viacerých členov, ktoré sú syntakticky rovnocenné a majú zároveň rovnaký vzťah k inému (nadraden</w:t>
      </w:r>
      <w:r w:rsidR="00E10D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ému/ podradenému) vetnému členu (napr. chlapci a dievčatá, </w:t>
      </w:r>
      <w:proofErr w:type="spellStart"/>
      <w:r w:rsidR="00E10D75">
        <w:rPr>
          <w:rFonts w:ascii="Times New Roman" w:hAnsi="Times New Roman" w:cs="Times New Roman"/>
          <w:iCs/>
          <w:color w:val="000000"/>
          <w:sz w:val="24"/>
          <w:szCs w:val="24"/>
        </w:rPr>
        <w:t>pakne</w:t>
      </w:r>
      <w:proofErr w:type="spellEnd"/>
      <w:r w:rsidR="00E10D7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 rýchlo, poslušne a úctivo, a pod.)</w:t>
      </w:r>
    </w:p>
    <w:p w:rsidR="00E10D75" w:rsidRDefault="00E10D75" w:rsidP="00E10D75">
      <w:p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E10D75">
        <w:rPr>
          <w:rFonts w:ascii="Times New Roman" w:hAnsi="Times New Roman" w:cs="Times New Roman"/>
          <w:b/>
          <w:iCs/>
          <w:color w:val="000000"/>
          <w:sz w:val="24"/>
          <w:szCs w:val="24"/>
        </w:rPr>
        <w:t>Vety podľa modálnosti:</w:t>
      </w:r>
    </w:p>
    <w:p w:rsidR="00E10D75" w:rsidRPr="00E10D75" w:rsidRDefault="00E10D75" w:rsidP="00E10D75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oznamovacia-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využíva oznamovací, alebo podmieňovací spôsob slovesa, melódia vety je klesavá</w:t>
      </w:r>
    </w:p>
    <w:p w:rsidR="00E10D75" w:rsidRPr="00E10D75" w:rsidRDefault="00E10D75" w:rsidP="00E10D75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rozkazovacia-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využíva rozkazovací spôsob slovesa, alebo neurčitok, melódia vety je klesavá</w:t>
      </w:r>
    </w:p>
    <w:p w:rsidR="00E10D75" w:rsidRPr="00E10D75" w:rsidRDefault="00E10D75" w:rsidP="00E10D75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opytovacia-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využíva oznamovací spôsob slovesa, opytovacie zámená, slovosled, častice, melódia vety je:</w:t>
      </w:r>
    </w:p>
    <w:p w:rsidR="00E10D75" w:rsidRDefault="00E10D75" w:rsidP="00E10D75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0D75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stúpavá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 zisťovacia otázka (odpoveď- áno/ nie)</w:t>
      </w:r>
    </w:p>
    <w:p w:rsidR="00E10D75" w:rsidRPr="00E10D75" w:rsidRDefault="00E10D75" w:rsidP="00E10D75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stúpavo-klesavá/ klesavá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- doplňovacia otázka (odpoveď obsahuje doplnenie údaja)</w:t>
      </w:r>
    </w:p>
    <w:p w:rsidR="00E10D75" w:rsidRDefault="00E10D75" w:rsidP="00E10D75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10D75">
        <w:rPr>
          <w:rFonts w:ascii="Times New Roman" w:hAnsi="Times New Roman" w:cs="Times New Roman"/>
          <w:b/>
          <w:iCs/>
          <w:color w:val="000000"/>
          <w:sz w:val="24"/>
          <w:szCs w:val="24"/>
        </w:rPr>
        <w:t>želacia-</w:t>
      </w: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využíva oznamovací, alebo podmieňovací spôsob slovesa, melódia vety je stúpavo- klesavá </w:t>
      </w:r>
    </w:p>
    <w:p w:rsidR="006D0824" w:rsidRDefault="00E10D75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ab/>
      </w:r>
      <w:r w:rsidRPr="00E10D75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Aké máme šance na úspech?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 w:rsidR="006D0824">
        <w:rPr>
          <w:rFonts w:ascii="Times New Roman" w:hAnsi="Times New Roman" w:cs="Times New Roman"/>
          <w:iCs/>
          <w:color w:val="000000"/>
          <w:sz w:val="24"/>
          <w:szCs w:val="24"/>
        </w:rPr>
        <w:t>opytovacia veta, klesavá melódia</w:t>
      </w:r>
    </w:p>
    <w:p w:rsidR="006D0824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6D082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Teraz by sa to malo vyjasniť.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oznamovacia veta, klesavá melódia</w:t>
      </w:r>
    </w:p>
    <w:p w:rsidR="006D0824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6D082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Koľko je hodín?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opytovacia veta, stúpavo- klesavá melódia</w:t>
      </w:r>
    </w:p>
    <w:p w:rsidR="006D0824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6D082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Príde mama?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opytovacia veta, stúpavá melódia</w:t>
      </w:r>
    </w:p>
    <w:p w:rsidR="006D0824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6D082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Nech ste zdraví!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želacia veta, stúpavo- klesavá melódia</w:t>
      </w:r>
    </w:p>
    <w:p w:rsidR="006D0824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6D082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Bodaj by sme boli zdraví.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želacia veta, stúpavo- klesavá melódia</w:t>
      </w:r>
    </w:p>
    <w:p w:rsidR="00A4226D" w:rsidRDefault="00A4226D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A4226D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Nech žije kráľovná!!!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žvolacia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veta, stúpavo- klesavá melódia</w:t>
      </w:r>
    </w:p>
    <w:p w:rsidR="00A4226D" w:rsidRDefault="00A4226D" w:rsidP="00A4226D">
      <w:p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A4226D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Sústreď sa!!!</w:t>
      </w:r>
      <w:r w:rsidRPr="00A4226D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rozkazovacia veta, klesavá melódia</w:t>
      </w:r>
    </w:p>
    <w:p w:rsidR="00A4226D" w:rsidRDefault="00A4226D" w:rsidP="00A4226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Nájdite v ukážkach všetky typy viet podľa modálnosti. Vysvetlite, ktoré z nich obsahujú emocionálnu štylistickú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príznakovosť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A17019" w:rsidRDefault="00A17019" w:rsidP="00A1701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7019">
        <w:rPr>
          <w:rFonts w:ascii="Times New Roman" w:hAnsi="Times New Roman" w:cs="Times New Roman"/>
          <w:color w:val="000000"/>
          <w:sz w:val="24"/>
          <w:szCs w:val="24"/>
        </w:rPr>
        <w:t>Kroky zaznievali smerom k nemu.</w:t>
      </w:r>
      <w:r>
        <w:rPr>
          <w:rFonts w:ascii="Times New Roman" w:hAnsi="Times New Roman" w:cs="Times New Roman"/>
          <w:color w:val="000000"/>
          <w:sz w:val="24"/>
          <w:szCs w:val="24"/>
        </w:rPr>
        <w:t>- oznamovacia veta</w:t>
      </w:r>
    </w:p>
    <w:p w:rsidR="00A17019" w:rsidRDefault="00A17019" w:rsidP="00A1701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7019">
        <w:rPr>
          <w:rFonts w:ascii="Times New Roman" w:hAnsi="Times New Roman" w:cs="Times New Roman"/>
          <w:color w:val="000000"/>
          <w:sz w:val="24"/>
          <w:szCs w:val="24"/>
        </w:rPr>
        <w:t>Ty, neutekaj!</w:t>
      </w:r>
      <w:r w:rsidRPr="00A17019">
        <w:rPr>
          <w:rFonts w:ascii="Times New Roman" w:hAnsi="Times New Roman" w:cs="Times New Roman"/>
          <w:color w:val="000000"/>
          <w:sz w:val="24"/>
          <w:szCs w:val="24"/>
        </w:rPr>
        <w:t>- rozkazovacia veta</w:t>
      </w:r>
    </w:p>
    <w:p w:rsidR="00A17019" w:rsidRPr="00A17019" w:rsidRDefault="00A17019" w:rsidP="00A1701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7019">
        <w:rPr>
          <w:rFonts w:ascii="Times New Roman" w:hAnsi="Times New Roman" w:cs="Times New Roman"/>
          <w:sz w:val="24"/>
          <w:szCs w:val="24"/>
        </w:rPr>
        <w:t>Tu nie si ty pani!</w:t>
      </w:r>
      <w:r w:rsidRPr="00A17019">
        <w:rPr>
          <w:rFonts w:ascii="Times New Roman" w:hAnsi="Times New Roman" w:cs="Times New Roman"/>
          <w:sz w:val="24"/>
          <w:szCs w:val="24"/>
        </w:rPr>
        <w:t>- zvolacia veta</w:t>
      </w:r>
    </w:p>
    <w:p w:rsidR="00A17019" w:rsidRPr="00A17019" w:rsidRDefault="00A17019" w:rsidP="00A1701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17019">
        <w:rPr>
          <w:rFonts w:ascii="Times New Roman" w:hAnsi="Times New Roman" w:cs="Times New Roman"/>
          <w:sz w:val="24"/>
          <w:szCs w:val="24"/>
        </w:rPr>
        <w:tab/>
      </w:r>
      <w:r w:rsidRPr="00A17019">
        <w:rPr>
          <w:rFonts w:ascii="Times New Roman" w:hAnsi="Times New Roman" w:cs="Times New Roman"/>
          <w:color w:val="000000"/>
          <w:sz w:val="24"/>
          <w:szCs w:val="24"/>
        </w:rPr>
        <w:t>A si to ty, Zuzka?-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opytovacia veta- </w:t>
      </w:r>
      <w:r w:rsidRPr="00A17019">
        <w:rPr>
          <w:rFonts w:ascii="Times New Roman" w:hAnsi="Times New Roman" w:cs="Times New Roman"/>
          <w:color w:val="000000"/>
          <w:sz w:val="24"/>
          <w:szCs w:val="24"/>
        </w:rPr>
        <w:t>zisťovacia</w:t>
      </w:r>
    </w:p>
    <w:p w:rsidR="00A17019" w:rsidRDefault="00A17019" w:rsidP="00A17019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sz w:val="24"/>
          <w:szCs w:val="24"/>
        </w:rPr>
        <w:t>A keď sa ti nepáči, načo si šla za Paľa?</w:t>
      </w:r>
      <w:r>
        <w:rPr>
          <w:rFonts w:ascii="Times New Roman" w:hAnsi="Times New Roman" w:cs="Times New Roman"/>
          <w:sz w:val="24"/>
          <w:szCs w:val="24"/>
        </w:rPr>
        <w:t>- opytovacia veta- doplňovacia</w:t>
      </w:r>
    </w:p>
    <w:p w:rsidR="00A17019" w:rsidRDefault="00A17019" w:rsidP="00A170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č.2</w:t>
      </w:r>
    </w:p>
    <w:p w:rsidR="00A17019" w:rsidRDefault="00A17019" w:rsidP="00A1701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znaky novely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poukážte na rozdiel medzi novelou a poviedkou /uveďte konkrétnu poviedku/. Vysvetlite na ukážkach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dejový a významový plán diela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 určite typ rozprávača.</w:t>
      </w:r>
    </w:p>
    <w:p w:rsidR="00A17019" w:rsidRDefault="00A17019" w:rsidP="00A17019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C6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Znaky novely: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epický žáner (stojí medzi poviedkou a románom)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stredný rozsah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presne vymedzená kompozícia bez väčších odklonov od ústrednej dejovej línie</w:t>
      </w:r>
    </w:p>
    <w:p w:rsidR="008B6568" w:rsidRDefault="008B6568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dve a viac dejových línii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dej má rýchly spád a väčšinou sa končí prekvapivo a nečakane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málo postáv, počas deja neprechádzajú zmenami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predstavuje súbor niekoľkých udalostí zo života človeka, zachytáva určitý úsek jeho života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príbeh je jednoduchý, ale má napätie</w:t>
      </w:r>
    </w:p>
    <w:p w:rsidR="008C69F4" w:rsidRDefault="008C69F4" w:rsidP="008C69F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príbeh sa odohráva v kratšom časovom rozpätí</w:t>
      </w:r>
    </w:p>
    <w:p w:rsidR="008C69F4" w:rsidRDefault="008C69F4" w:rsidP="008C69F4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6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Rozdiely medzi novelou a poviedkou:</w:t>
      </w:r>
    </w:p>
    <w:p w:rsidR="008C69F4" w:rsidRPr="008C69F4" w:rsidRDefault="008C69F4" w:rsidP="008C69F4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novela- stredný rozsah; poviedka- krátky epický útvar</w:t>
      </w:r>
    </w:p>
    <w:p w:rsidR="008C69F4" w:rsidRPr="008C69F4" w:rsidRDefault="008C69F4" w:rsidP="008C69F4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novela- zachytáva súbor niekoľkých udalostí zo života človeka; poviedka: opisuje jednu udalosť zo života človeka</w:t>
      </w:r>
    </w:p>
    <w:p w:rsidR="008C69F4" w:rsidRPr="008C69F4" w:rsidRDefault="008C69F4" w:rsidP="008C69F4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novela- má viac postáv ako poviedka</w:t>
      </w:r>
    </w:p>
    <w:p w:rsidR="008C69F4" w:rsidRPr="008B6568" w:rsidRDefault="008B6568" w:rsidP="008C69F4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novela- väčšinou 2 a viac dejových línii; poviedka- jedna dejová línia</w:t>
      </w:r>
    </w:p>
    <w:p w:rsidR="008B6568" w:rsidRDefault="008B6568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Poviedky: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Jozef Gregor Tajovský: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Žliebky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Jozef Gregor Tajovský: Maco Mlieč, Martin Kukučín: Rysavá Jalovica, Martin Kukučín: Na Ondreja, a pod.</w:t>
      </w:r>
    </w:p>
    <w:p w:rsidR="008B6568" w:rsidRDefault="008B6568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Martin Kukučín</w:t>
      </w:r>
      <w:r w:rsidRPr="008B65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Neprebudený</w:t>
      </w:r>
    </w:p>
    <w:p w:rsidR="008B6568" w:rsidRDefault="008B6568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B656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Dejový plán diela:</w:t>
      </w:r>
      <w:r w:rsidR="009E370C" w:rsidRPr="009E370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E370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Dielo zachytáva tragický osud </w:t>
      </w:r>
      <w:proofErr w:type="spellStart"/>
      <w:r w:rsidR="009E370C">
        <w:rPr>
          <w:rFonts w:ascii="Times New Roman" w:hAnsi="Times New Roman" w:cs="Times New Roman"/>
          <w:bCs/>
          <w:color w:val="000000"/>
          <w:sz w:val="24"/>
          <w:szCs w:val="24"/>
        </w:rPr>
        <w:t>Ondráša</w:t>
      </w:r>
      <w:proofErr w:type="spellEnd"/>
      <w:r w:rsidR="009E370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Machuľu- mentálne postihnutého husára. Končí tragicky, pri tom, ako chce zachrániť husi pred ohňom zo stodoly.</w:t>
      </w:r>
    </w:p>
    <w:p w:rsidR="009E370C" w:rsidRDefault="009E370C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Významový plán diela: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Autor kritizuje myslenie, postoj dediny voči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Ondrášovi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vyzdvihuje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Ondráša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ako človeka. </w:t>
      </w:r>
    </w:p>
    <w:p w:rsidR="009E370C" w:rsidRDefault="009E370C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Rozprávač: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on- rozprávanie</w:t>
      </w:r>
      <w:r w:rsidR="007E19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(3. os. </w:t>
      </w:r>
      <w:proofErr w:type="spellStart"/>
      <w:r w:rsidR="007E192E">
        <w:rPr>
          <w:rFonts w:ascii="Times New Roman" w:hAnsi="Times New Roman" w:cs="Times New Roman"/>
          <w:bCs/>
          <w:color w:val="000000"/>
          <w:sz w:val="24"/>
          <w:szCs w:val="24"/>
        </w:rPr>
        <w:t>sg</w:t>
      </w:r>
      <w:proofErr w:type="spellEnd"/>
      <w:r w:rsidR="007E192E">
        <w:rPr>
          <w:rFonts w:ascii="Times New Roman" w:hAnsi="Times New Roman" w:cs="Times New Roman"/>
          <w:bCs/>
          <w:color w:val="000000"/>
          <w:sz w:val="24"/>
          <w:szCs w:val="24"/>
        </w:rPr>
        <w:t>.)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vševediaci rozprávač.</w:t>
      </w:r>
    </w:p>
    <w:p w:rsidR="009E370C" w:rsidRDefault="009E370C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E370C" w:rsidRDefault="009E370C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E37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Božena </w:t>
      </w:r>
      <w:proofErr w:type="spellStart"/>
      <w:r w:rsidRPr="009E37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Slančíková</w:t>
      </w:r>
      <w:proofErr w:type="spellEnd"/>
      <w:r w:rsidRPr="009E37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Timrava: </w:t>
      </w:r>
      <w:proofErr w:type="spellStart"/>
      <w:r w:rsidRPr="009E370C">
        <w:rPr>
          <w:rFonts w:ascii="Times New Roman" w:hAnsi="Times New Roman" w:cs="Times New Roman"/>
          <w:b/>
          <w:bCs/>
          <w:color w:val="000000"/>
          <w:sz w:val="24"/>
          <w:szCs w:val="24"/>
        </w:rPr>
        <w:t>Ťapákovci</w:t>
      </w:r>
      <w:proofErr w:type="spellEnd"/>
    </w:p>
    <w:p w:rsidR="009E370C" w:rsidRDefault="009E370C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Dejový plán diela: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Dielo zachytáva život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Ťapákovcov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žijúcich na dedine. Zachytáva ich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zastaralý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spôsob života, ich lenivosť. </w:t>
      </w:r>
    </w:p>
    <w:p w:rsidR="009E370C" w:rsidRDefault="009E370C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Významový plán diela: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Autor poukazuje na zaostalosť dediny, kritizuje ľudí ktorých nezaujíma nič nové, držia sa tradícii, ktoré im zanechali predkovia. Snaha o kultúrnejší život na dedine.</w:t>
      </w:r>
    </w:p>
    <w:p w:rsidR="009E370C" w:rsidRPr="009E370C" w:rsidRDefault="009E370C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Rozprávač: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E19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on- rozprávanie (3. os. </w:t>
      </w:r>
      <w:proofErr w:type="spellStart"/>
      <w:r w:rsidR="007E192E">
        <w:rPr>
          <w:rFonts w:ascii="Times New Roman" w:hAnsi="Times New Roman" w:cs="Times New Roman"/>
          <w:bCs/>
          <w:color w:val="000000"/>
          <w:sz w:val="24"/>
          <w:szCs w:val="24"/>
        </w:rPr>
        <w:t>sg</w:t>
      </w:r>
      <w:proofErr w:type="spellEnd"/>
      <w:r w:rsidR="007E192E">
        <w:rPr>
          <w:rFonts w:ascii="Times New Roman" w:hAnsi="Times New Roman" w:cs="Times New Roman"/>
          <w:bCs/>
          <w:color w:val="000000"/>
          <w:sz w:val="24"/>
          <w:szCs w:val="24"/>
        </w:rPr>
        <w:t>.), vševediaci rozprávač.</w:t>
      </w:r>
      <w:bookmarkStart w:id="0" w:name="_GoBack"/>
      <w:bookmarkEnd w:id="0"/>
    </w:p>
    <w:p w:rsidR="008B6568" w:rsidRDefault="008B6568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B6568" w:rsidRPr="008B6568" w:rsidRDefault="008B6568" w:rsidP="008B6568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17019" w:rsidRDefault="00A17019" w:rsidP="00A170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7019" w:rsidRPr="00A17019" w:rsidRDefault="00A17019" w:rsidP="00A17019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7019" w:rsidRPr="00A17019" w:rsidRDefault="00A17019" w:rsidP="00A17019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17019" w:rsidRPr="00A17019" w:rsidRDefault="00A17019" w:rsidP="00A17019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226D" w:rsidRPr="00A4226D" w:rsidRDefault="00A4226D" w:rsidP="00A4226D">
      <w:pPr>
        <w:tabs>
          <w:tab w:val="left" w:pos="284"/>
        </w:tabs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6D0824" w:rsidRDefault="00A4226D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6D0824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</w:p>
    <w:p w:rsidR="006D0824" w:rsidRPr="006D0824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6D0824" w:rsidRPr="006D0824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</w:p>
    <w:p w:rsidR="006D0824" w:rsidRPr="00E10D75" w:rsidRDefault="006D0824" w:rsidP="006D0824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</w:p>
    <w:p w:rsidR="00D9415C" w:rsidRDefault="00D9415C" w:rsidP="00D941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415C" w:rsidRDefault="00D9415C" w:rsidP="00D9415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D9415C" w:rsidRDefault="00D9415C" w:rsidP="00D9415C">
      <w:pPr>
        <w:jc w:val="both"/>
        <w:rPr>
          <w:color w:val="000000"/>
          <w:sz w:val="24"/>
          <w:szCs w:val="24"/>
        </w:rPr>
      </w:pPr>
    </w:p>
    <w:p w:rsidR="00990EC1" w:rsidRDefault="00990EC1"/>
    <w:sectPr w:rsidR="00990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BE8"/>
    <w:multiLevelType w:val="hybridMultilevel"/>
    <w:tmpl w:val="63D8EB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4D88"/>
    <w:multiLevelType w:val="hybridMultilevel"/>
    <w:tmpl w:val="4A04CA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355D"/>
    <w:multiLevelType w:val="hybridMultilevel"/>
    <w:tmpl w:val="BF523BBA"/>
    <w:lvl w:ilvl="0" w:tplc="D72895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878C4"/>
    <w:multiLevelType w:val="hybridMultilevel"/>
    <w:tmpl w:val="2E30403C"/>
    <w:lvl w:ilvl="0" w:tplc="C5A269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A6FA7"/>
    <w:multiLevelType w:val="hybridMultilevel"/>
    <w:tmpl w:val="509CC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C74E2"/>
    <w:multiLevelType w:val="hybridMultilevel"/>
    <w:tmpl w:val="60A04498"/>
    <w:lvl w:ilvl="0" w:tplc="CEF65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E2941"/>
    <w:multiLevelType w:val="hybridMultilevel"/>
    <w:tmpl w:val="B24EEBC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4C3861"/>
    <w:multiLevelType w:val="hybridMultilevel"/>
    <w:tmpl w:val="ECF867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C3477"/>
    <w:multiLevelType w:val="hybridMultilevel"/>
    <w:tmpl w:val="5DDA0C26"/>
    <w:lvl w:ilvl="0" w:tplc="E10639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35"/>
    <w:rsid w:val="00032D35"/>
    <w:rsid w:val="0055340A"/>
    <w:rsid w:val="006D0824"/>
    <w:rsid w:val="007E192E"/>
    <w:rsid w:val="008B6568"/>
    <w:rsid w:val="008C69F4"/>
    <w:rsid w:val="00990EC1"/>
    <w:rsid w:val="009E370C"/>
    <w:rsid w:val="00A17019"/>
    <w:rsid w:val="00A4226D"/>
    <w:rsid w:val="00D9415C"/>
    <w:rsid w:val="00E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19FC2-87E7-4FD2-AB12-1EA79F60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9415C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94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uiPriority w:val="99"/>
    <w:rsid w:val="00D9415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D9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2016-02-29T18:16:00Z</dcterms:created>
  <dcterms:modified xsi:type="dcterms:W3CDTF">2016-02-29T19:50:00Z</dcterms:modified>
</cp:coreProperties>
</file>