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ECC65" w14:textId="77777777" w:rsidR="00E55B14" w:rsidRPr="00576D2F" w:rsidRDefault="00E55B14" w:rsidP="00BD2A22">
      <w:pPr>
        <w:ind w:leftChars="202" w:left="485"/>
        <w:rPr>
          <w:rFonts w:hint="eastAsia"/>
        </w:rPr>
        <w:sectPr w:rsidR="00E55B14" w:rsidRPr="00576D2F" w:rsidSect="00BD2A22">
          <w:headerReference w:type="default" r:id="rId8"/>
          <w:footerReference w:type="default" r:id="rId9"/>
          <w:pgSz w:w="11906" w:h="16838"/>
          <w:pgMar w:top="1134" w:right="1418" w:bottom="1418" w:left="1418" w:header="851" w:footer="992" w:gutter="0"/>
          <w:cols w:space="425"/>
          <w:docGrid w:type="linesAndChars" w:linePitch="366"/>
        </w:sectPr>
      </w:pPr>
    </w:p>
    <w:p w14:paraId="5E74086B" w14:textId="77777777" w:rsidR="001A759B" w:rsidRPr="00576D2F" w:rsidRDefault="009A4CDB" w:rsidP="001A759B">
      <w:pPr>
        <w:adjustRightInd w:val="0"/>
        <w:snapToGrid w:val="0"/>
        <w:spacing w:line="360" w:lineRule="auto"/>
        <w:jc w:val="center"/>
        <w:rPr>
          <w:b/>
          <w:sz w:val="28"/>
          <w:szCs w:val="28"/>
        </w:rPr>
      </w:pPr>
      <w:r w:rsidRPr="00576D2F">
        <w:rPr>
          <w:rFonts w:hAnsi="宋体"/>
          <w:b/>
          <w:noProof/>
          <w:kern w:val="2"/>
          <w:sz w:val="30"/>
          <w:szCs w:val="30"/>
        </w:rPr>
        <w:t>实验</w:t>
      </w:r>
      <w:r w:rsidR="001215A3" w:rsidRPr="00576D2F">
        <w:rPr>
          <w:rFonts w:hAnsi="宋体" w:hint="eastAsia"/>
          <w:b/>
          <w:noProof/>
          <w:kern w:val="2"/>
          <w:sz w:val="30"/>
          <w:szCs w:val="30"/>
        </w:rPr>
        <w:t>3</w:t>
      </w:r>
      <w:r w:rsidR="006E4F49" w:rsidRPr="00576D2F">
        <w:rPr>
          <w:b/>
          <w:noProof/>
          <w:kern w:val="2"/>
          <w:sz w:val="30"/>
          <w:szCs w:val="30"/>
        </w:rPr>
        <w:t xml:space="preserve"> </w:t>
      </w:r>
      <w:r w:rsidR="001A759B" w:rsidRPr="00576D2F">
        <w:rPr>
          <w:rFonts w:hint="eastAsia"/>
          <w:b/>
          <w:noProof/>
          <w:kern w:val="2"/>
          <w:sz w:val="30"/>
          <w:szCs w:val="30"/>
        </w:rPr>
        <w:t xml:space="preserve"> </w:t>
      </w:r>
      <w:r w:rsidR="00AF2460">
        <w:rPr>
          <w:rFonts w:hint="eastAsia"/>
          <w:b/>
          <w:sz w:val="30"/>
          <w:szCs w:val="30"/>
        </w:rPr>
        <w:t>加法器</w:t>
      </w:r>
      <w:r w:rsidR="00AF2460">
        <w:rPr>
          <w:b/>
          <w:sz w:val="30"/>
          <w:szCs w:val="30"/>
        </w:rPr>
        <w:t>和</w:t>
      </w:r>
      <w:r w:rsidR="00AF2460">
        <w:rPr>
          <w:b/>
          <w:sz w:val="30"/>
          <w:szCs w:val="30"/>
        </w:rPr>
        <w:t>ALU</w:t>
      </w:r>
      <w:r w:rsidR="00AF2460">
        <w:rPr>
          <w:b/>
          <w:sz w:val="30"/>
          <w:szCs w:val="30"/>
        </w:rPr>
        <w:t>设计</w:t>
      </w:r>
    </w:p>
    <w:p w14:paraId="2473E6E3" w14:textId="77777777" w:rsidR="00D87842" w:rsidRPr="00576D2F" w:rsidRDefault="00D87842" w:rsidP="009A55D6">
      <w:pPr>
        <w:jc w:val="center"/>
        <w:rPr>
          <w:b/>
          <w:sz w:val="30"/>
          <w:szCs w:val="30"/>
        </w:rPr>
      </w:pPr>
    </w:p>
    <w:p w14:paraId="0D6D492A" w14:textId="77777777" w:rsidR="00D87842" w:rsidRPr="00576D2F" w:rsidRDefault="00D87842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sz w:val="21"/>
          <w:szCs w:val="21"/>
          <w:lang w:val="en-US" w:eastAsia="zh-CN"/>
        </w:rPr>
      </w:pPr>
      <w:r w:rsidRPr="00576D2F">
        <w:rPr>
          <w:rFonts w:ascii="Times New Roman" w:eastAsia="黑体" w:hAnsi="Times New Roman"/>
          <w:bCs/>
          <w:sz w:val="21"/>
          <w:szCs w:val="21"/>
          <w:lang w:val="en-US" w:eastAsia="zh-CN"/>
        </w:rPr>
        <w:t>一、实验目的</w:t>
      </w:r>
    </w:p>
    <w:p w14:paraId="349C9AAA" w14:textId="77777777" w:rsidR="001A759B" w:rsidRPr="00576D2F" w:rsidRDefault="001A759B" w:rsidP="001A759B">
      <w:pPr>
        <w:pStyle w:val="a7"/>
        <w:widowControl w:val="0"/>
        <w:numPr>
          <w:ilvl w:val="0"/>
          <w:numId w:val="8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 w:rsidRPr="00576D2F">
        <w:rPr>
          <w:sz w:val="21"/>
          <w:szCs w:val="21"/>
        </w:rPr>
        <w:t>掌握</w:t>
      </w:r>
      <w:r w:rsidR="00693DCE">
        <w:rPr>
          <w:sz w:val="21"/>
          <w:szCs w:val="21"/>
        </w:rPr>
        <w:t>先行进位加法器</w:t>
      </w:r>
      <w:r w:rsidR="00693DCE">
        <w:rPr>
          <w:sz w:val="21"/>
          <w:szCs w:val="21"/>
        </w:rPr>
        <w:t>CLA</w:t>
      </w:r>
      <w:r w:rsidR="00693DCE">
        <w:rPr>
          <w:sz w:val="21"/>
          <w:szCs w:val="21"/>
        </w:rPr>
        <w:t>和先行进位部件</w:t>
      </w:r>
      <w:r w:rsidR="00693DCE">
        <w:rPr>
          <w:sz w:val="21"/>
          <w:szCs w:val="21"/>
        </w:rPr>
        <w:t>CLU</w:t>
      </w:r>
      <w:r w:rsidR="00693DCE">
        <w:rPr>
          <w:sz w:val="21"/>
          <w:szCs w:val="21"/>
        </w:rPr>
        <w:t>的设计</w:t>
      </w:r>
      <w:r w:rsidRPr="00576D2F">
        <w:rPr>
          <w:sz w:val="21"/>
          <w:szCs w:val="21"/>
        </w:rPr>
        <w:t>方法。</w:t>
      </w:r>
    </w:p>
    <w:p w14:paraId="76E62D64" w14:textId="77777777" w:rsidR="001A759B" w:rsidRPr="00576D2F" w:rsidRDefault="001A759B" w:rsidP="001A759B">
      <w:pPr>
        <w:pStyle w:val="a7"/>
        <w:widowControl w:val="0"/>
        <w:numPr>
          <w:ilvl w:val="0"/>
          <w:numId w:val="8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 w:rsidRPr="00576D2F">
        <w:rPr>
          <w:sz w:val="21"/>
          <w:szCs w:val="21"/>
        </w:rPr>
        <w:t>掌握</w:t>
      </w:r>
      <w:r w:rsidR="0036719D">
        <w:rPr>
          <w:rFonts w:hint="eastAsia"/>
          <w:sz w:val="21"/>
          <w:szCs w:val="21"/>
        </w:rPr>
        <w:t>32</w:t>
      </w:r>
      <w:r w:rsidR="0036719D">
        <w:rPr>
          <w:rFonts w:hint="eastAsia"/>
          <w:sz w:val="21"/>
          <w:szCs w:val="21"/>
        </w:rPr>
        <w:t>位先行进位加法器及相关标志位的实现</w:t>
      </w:r>
      <w:r w:rsidRPr="00576D2F">
        <w:rPr>
          <w:sz w:val="21"/>
          <w:szCs w:val="21"/>
        </w:rPr>
        <w:t>方法。</w:t>
      </w:r>
    </w:p>
    <w:p w14:paraId="77685A06" w14:textId="77777777" w:rsidR="001A759B" w:rsidRPr="00576D2F" w:rsidRDefault="001A759B" w:rsidP="001A759B">
      <w:pPr>
        <w:pStyle w:val="a7"/>
        <w:widowControl w:val="0"/>
        <w:numPr>
          <w:ilvl w:val="0"/>
          <w:numId w:val="8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 w:rsidRPr="00576D2F">
        <w:rPr>
          <w:sz w:val="21"/>
          <w:szCs w:val="21"/>
        </w:rPr>
        <w:t>掌握</w:t>
      </w:r>
      <w:r w:rsidR="00B067DE">
        <w:rPr>
          <w:rFonts w:hint="eastAsia"/>
          <w:sz w:val="21"/>
          <w:szCs w:val="21"/>
        </w:rPr>
        <w:t>ALU</w:t>
      </w:r>
      <w:r w:rsidR="00B067DE">
        <w:rPr>
          <w:sz w:val="21"/>
          <w:szCs w:val="21"/>
        </w:rPr>
        <w:t>的设计方法，根据指令要求实现</w:t>
      </w:r>
      <w:r w:rsidR="00B067DE">
        <w:rPr>
          <w:rFonts w:hint="eastAsia"/>
          <w:sz w:val="21"/>
          <w:szCs w:val="21"/>
        </w:rPr>
        <w:t>6</w:t>
      </w:r>
      <w:r w:rsidR="00B067DE">
        <w:rPr>
          <w:rFonts w:hint="eastAsia"/>
          <w:sz w:val="21"/>
          <w:szCs w:val="21"/>
        </w:rPr>
        <w:t>种操作的</w:t>
      </w:r>
      <w:r w:rsidR="00B067DE">
        <w:rPr>
          <w:rFonts w:hint="eastAsia"/>
          <w:sz w:val="21"/>
          <w:szCs w:val="21"/>
        </w:rPr>
        <w:t>ALU</w:t>
      </w:r>
      <w:r w:rsidR="00B067DE">
        <w:rPr>
          <w:rFonts w:hint="eastAsia"/>
          <w:sz w:val="21"/>
          <w:szCs w:val="21"/>
        </w:rPr>
        <w:t>器件。</w:t>
      </w:r>
    </w:p>
    <w:p w14:paraId="79528C64" w14:textId="77777777" w:rsidR="0073114F" w:rsidRDefault="0073114F" w:rsidP="0073114F">
      <w:pPr>
        <w:adjustRightInd w:val="0"/>
        <w:snapToGrid w:val="0"/>
        <w:spacing w:line="360" w:lineRule="auto"/>
        <w:rPr>
          <w:rFonts w:eastAsia="黑体"/>
          <w:bCs/>
          <w:color w:val="000000"/>
        </w:rPr>
      </w:pPr>
      <w:r>
        <w:rPr>
          <w:rFonts w:eastAsia="黑体" w:hint="eastAsia"/>
          <w:bCs/>
          <w:color w:val="000000"/>
        </w:rPr>
        <w:t>二、</w:t>
      </w:r>
      <w:r>
        <w:rPr>
          <w:rFonts w:ascii="黑体" w:eastAsia="黑体" w:hAnsi="黑体" w:hint="eastAsia"/>
        </w:rPr>
        <w:t>实验环境</w:t>
      </w:r>
    </w:p>
    <w:p w14:paraId="6EE0CE0A" w14:textId="77777777" w:rsidR="0073114F" w:rsidRDefault="0073114F" w:rsidP="0073114F">
      <w:pPr>
        <w:pStyle w:val="a7"/>
        <w:widowControl w:val="0"/>
        <w:adjustRightInd w:val="0"/>
        <w:snapToGrid w:val="0"/>
        <w:spacing w:line="360" w:lineRule="auto"/>
        <w:ind w:firstLine="480"/>
        <w:jc w:val="both"/>
        <w:rPr>
          <w:rFonts w:hint="eastAsia"/>
          <w:szCs w:val="21"/>
        </w:rPr>
      </w:pPr>
      <w:r>
        <w:rPr>
          <w:rFonts w:hint="eastAsia"/>
          <w:szCs w:val="21"/>
        </w:rPr>
        <w:t>Vivado</w:t>
      </w:r>
      <w:r>
        <w:rPr>
          <w:rFonts w:hint="eastAsia"/>
          <w:szCs w:val="21"/>
        </w:rPr>
        <w:t>开发工具、</w:t>
      </w:r>
      <w:r>
        <w:rPr>
          <w:rFonts w:hint="eastAsia"/>
          <w:szCs w:val="21"/>
        </w:rPr>
        <w:t>ModelSim</w:t>
      </w:r>
      <w:r>
        <w:rPr>
          <w:rFonts w:hint="eastAsia"/>
          <w:szCs w:val="21"/>
        </w:rPr>
        <w:t>仿真软件。</w:t>
      </w:r>
    </w:p>
    <w:p w14:paraId="414D3D42" w14:textId="77777777" w:rsidR="00D87842" w:rsidRPr="00576D2F" w:rsidRDefault="007B5E54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sz w:val="21"/>
          <w:szCs w:val="21"/>
          <w:lang w:val="en-US" w:eastAsia="zh-CN"/>
        </w:rPr>
      </w:pPr>
      <w:r w:rsidRPr="00576D2F">
        <w:rPr>
          <w:rFonts w:ascii="Times New Roman" w:eastAsia="黑体" w:hAnsi="Times New Roman" w:hint="eastAsia"/>
          <w:bCs/>
          <w:sz w:val="21"/>
          <w:szCs w:val="21"/>
          <w:lang w:val="en-US" w:eastAsia="zh-CN"/>
        </w:rPr>
        <w:t>三</w:t>
      </w:r>
      <w:r w:rsidR="00D87842" w:rsidRPr="00576D2F">
        <w:rPr>
          <w:rFonts w:ascii="Times New Roman" w:eastAsia="黑体" w:hAnsi="Times New Roman"/>
          <w:bCs/>
          <w:sz w:val="21"/>
          <w:szCs w:val="21"/>
          <w:lang w:val="en-US" w:eastAsia="zh-CN"/>
        </w:rPr>
        <w:t>、设计任务与要求</w:t>
      </w:r>
    </w:p>
    <w:p w14:paraId="4B33EEE8" w14:textId="77777777" w:rsidR="000B5BAA" w:rsidRDefault="000B5BAA" w:rsidP="000B5BAA">
      <w:pPr>
        <w:adjustRightInd w:val="0"/>
        <w:snapToGrid w:val="0"/>
        <w:spacing w:line="360" w:lineRule="auto"/>
        <w:rPr>
          <w:rFonts w:ascii="黑体" w:eastAsia="黑体" w:hAnsi="黑体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 xml:space="preserve">1. </w:t>
      </w:r>
      <w:bookmarkStart w:id="0" w:name="OLE_LINK24"/>
      <w:r w:rsidR="00FE5325">
        <w:rPr>
          <w:rFonts w:ascii="黑体" w:eastAsia="黑体" w:hAnsi="黑体" w:hint="eastAsia"/>
          <w:bCs/>
          <w:szCs w:val="21"/>
        </w:rPr>
        <w:t>4位先行进位加法器</w:t>
      </w:r>
      <w:bookmarkEnd w:id="0"/>
      <w:r w:rsidR="00FE5325">
        <w:rPr>
          <w:rFonts w:ascii="黑体" w:eastAsia="黑体" w:hAnsi="黑体" w:hint="eastAsia"/>
          <w:bCs/>
          <w:szCs w:val="21"/>
        </w:rPr>
        <w:t>CLA</w:t>
      </w:r>
      <w:r>
        <w:rPr>
          <w:rFonts w:ascii="黑体" w:eastAsia="黑体" w:hAnsi="黑体" w:hint="eastAsia"/>
          <w:bCs/>
          <w:szCs w:val="21"/>
        </w:rPr>
        <w:t>实验</w:t>
      </w:r>
    </w:p>
    <w:p w14:paraId="226123A2" w14:textId="77777777" w:rsidR="000B5BAA" w:rsidRDefault="000B5BAA" w:rsidP="000B5BAA">
      <w:pPr>
        <w:adjustRightInd w:val="0"/>
        <w:snapToGrid w:val="0"/>
        <w:spacing w:line="360" w:lineRule="auto"/>
        <w:ind w:firstLineChars="200" w:firstLine="480"/>
        <w:rPr>
          <w:rFonts w:hint="eastAsia"/>
          <w:color w:val="000000"/>
          <w:szCs w:val="21"/>
        </w:rPr>
      </w:pPr>
      <w:bookmarkStart w:id="1" w:name="OLE_LINK3"/>
      <w:bookmarkStart w:id="2" w:name="OLE_LINK4"/>
      <w:r>
        <w:rPr>
          <w:rFonts w:hint="eastAsia"/>
          <w:color w:val="000000"/>
          <w:szCs w:val="21"/>
        </w:rPr>
        <w:t>用</w:t>
      </w:r>
      <w:r>
        <w:rPr>
          <w:rFonts w:hint="eastAsia"/>
          <w:color w:val="000000"/>
          <w:szCs w:val="21"/>
        </w:rPr>
        <w:t>Verilog HDL</w:t>
      </w:r>
      <w:r w:rsidR="005908F4">
        <w:rPr>
          <w:rFonts w:hint="eastAsia"/>
          <w:color w:val="000000"/>
          <w:szCs w:val="21"/>
        </w:rPr>
        <w:t>实现</w:t>
      </w:r>
      <w:r w:rsidR="009B46F2">
        <w:rPr>
          <w:rFonts w:hint="eastAsia"/>
          <w:color w:val="000000"/>
          <w:szCs w:val="21"/>
        </w:rPr>
        <w:t>并验证</w:t>
      </w:r>
      <w:r w:rsidR="009B46F2">
        <w:rPr>
          <w:rFonts w:hint="eastAsia"/>
          <w:color w:val="000000"/>
          <w:szCs w:val="21"/>
        </w:rPr>
        <w:t>4</w:t>
      </w:r>
      <w:r w:rsidR="009B46F2">
        <w:rPr>
          <w:rFonts w:hint="eastAsia"/>
          <w:color w:val="000000"/>
          <w:szCs w:val="21"/>
        </w:rPr>
        <w:t>位先行进位加法器</w:t>
      </w:r>
      <w:r w:rsidR="009B46F2">
        <w:rPr>
          <w:rFonts w:hint="eastAsia"/>
          <w:color w:val="000000"/>
          <w:szCs w:val="21"/>
        </w:rPr>
        <w:t>CLA</w:t>
      </w:r>
      <w:r>
        <w:rPr>
          <w:rFonts w:hint="eastAsia"/>
          <w:color w:val="000000"/>
          <w:szCs w:val="21"/>
        </w:rPr>
        <w:t>。</w:t>
      </w:r>
      <w:bookmarkEnd w:id="1"/>
      <w:bookmarkEnd w:id="2"/>
    </w:p>
    <w:p w14:paraId="03A0C02B" w14:textId="77777777" w:rsidR="000B5BAA" w:rsidRDefault="000B5BAA" w:rsidP="000B5BAA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 xml:space="preserve">2. </w:t>
      </w:r>
      <w:bookmarkStart w:id="3" w:name="OLE_LINK25"/>
      <w:r w:rsidR="009B46F2">
        <w:rPr>
          <w:rFonts w:ascii="黑体" w:eastAsia="黑体" w:hAnsi="黑体" w:hint="eastAsia"/>
          <w:bCs/>
          <w:szCs w:val="21"/>
        </w:rPr>
        <w:t>16位两级先行进位加法器实验</w:t>
      </w:r>
      <w:bookmarkEnd w:id="3"/>
    </w:p>
    <w:p w14:paraId="48F8DB95" w14:textId="77777777" w:rsidR="000B5BAA" w:rsidRDefault="00AF16F8" w:rsidP="000B5BAA">
      <w:pPr>
        <w:shd w:val="clear" w:color="auto" w:fill="FFFFFF"/>
        <w:adjustRightInd w:val="0"/>
        <w:snapToGrid w:val="0"/>
        <w:spacing w:line="360" w:lineRule="auto"/>
        <w:ind w:firstLineChars="200" w:firstLine="480"/>
        <w:rPr>
          <w:rFonts w:hint="eastAsia"/>
          <w:color w:val="000000"/>
          <w:szCs w:val="21"/>
        </w:rPr>
      </w:pPr>
      <w:bookmarkStart w:id="4" w:name="OLE_LINK5"/>
      <w:bookmarkStart w:id="5" w:name="OLE_LINK19"/>
      <w:r>
        <w:rPr>
          <w:rFonts w:hint="eastAsia"/>
          <w:color w:val="000000"/>
          <w:szCs w:val="21"/>
        </w:rPr>
        <w:t>用</w:t>
      </w:r>
      <w:r>
        <w:rPr>
          <w:rFonts w:hint="eastAsia"/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bookmarkStart w:id="6" w:name="OLE_LINK7"/>
      <w:bookmarkEnd w:id="4"/>
      <w:r>
        <w:rPr>
          <w:rFonts w:hint="eastAsia"/>
          <w:color w:val="000000"/>
          <w:szCs w:val="21"/>
        </w:rPr>
        <w:t>并验证</w:t>
      </w:r>
      <w:r>
        <w:rPr>
          <w:rFonts w:hint="eastAsia"/>
          <w:color w:val="000000"/>
          <w:szCs w:val="21"/>
        </w:rPr>
        <w:t>16</w:t>
      </w:r>
      <w:r>
        <w:rPr>
          <w:rFonts w:hint="eastAsia"/>
          <w:color w:val="000000"/>
          <w:szCs w:val="21"/>
        </w:rPr>
        <w:t>位两级先行进位加法器。</w:t>
      </w:r>
      <w:bookmarkEnd w:id="5"/>
      <w:bookmarkEnd w:id="6"/>
    </w:p>
    <w:p w14:paraId="0E0CB22E" w14:textId="77777777" w:rsidR="006725F9" w:rsidRDefault="006725F9" w:rsidP="006725F9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 xml:space="preserve">3. </w:t>
      </w:r>
      <w:bookmarkStart w:id="7" w:name="OLE_LINK26"/>
      <w:bookmarkStart w:id="8" w:name="OLE_LINK27"/>
      <w:r w:rsidR="00340713">
        <w:rPr>
          <w:rFonts w:ascii="黑体" w:eastAsia="黑体" w:hAnsi="黑体" w:hint="eastAsia"/>
          <w:bCs/>
          <w:szCs w:val="21"/>
        </w:rPr>
        <w:t>32</w:t>
      </w:r>
      <w:r>
        <w:rPr>
          <w:rFonts w:ascii="黑体" w:eastAsia="黑体" w:hAnsi="黑体" w:hint="eastAsia"/>
          <w:bCs/>
          <w:szCs w:val="21"/>
        </w:rPr>
        <w:t>位加法器</w:t>
      </w:r>
      <w:bookmarkEnd w:id="7"/>
      <w:bookmarkEnd w:id="8"/>
      <w:r>
        <w:rPr>
          <w:rFonts w:ascii="黑体" w:eastAsia="黑体" w:hAnsi="黑体" w:hint="eastAsia"/>
          <w:bCs/>
          <w:szCs w:val="21"/>
        </w:rPr>
        <w:t>实验</w:t>
      </w:r>
    </w:p>
    <w:p w14:paraId="181C5A64" w14:textId="77777777" w:rsidR="006725F9" w:rsidRDefault="00340713" w:rsidP="00340713">
      <w:pPr>
        <w:shd w:val="clear" w:color="auto" w:fill="FFFFFF"/>
        <w:adjustRightInd w:val="0"/>
        <w:snapToGrid w:val="0"/>
        <w:spacing w:line="360" w:lineRule="auto"/>
        <w:rPr>
          <w:rFonts w:hint="eastAsia"/>
          <w:color w:val="000000"/>
          <w:szCs w:val="21"/>
        </w:rPr>
      </w:pPr>
      <w:r>
        <w:rPr>
          <w:rFonts w:hint="eastAsia"/>
          <w:color w:val="000000"/>
          <w:szCs w:val="21"/>
        </w:rPr>
        <w:t xml:space="preserve">(1) </w:t>
      </w:r>
      <w:r>
        <w:rPr>
          <w:rFonts w:hint="eastAsia"/>
          <w:color w:val="000000"/>
          <w:szCs w:val="21"/>
        </w:rPr>
        <w:t>将两个</w:t>
      </w:r>
      <w:r>
        <w:rPr>
          <w:rFonts w:hint="eastAsia"/>
          <w:color w:val="000000"/>
          <w:szCs w:val="21"/>
        </w:rPr>
        <w:t>16</w:t>
      </w:r>
      <w:r>
        <w:rPr>
          <w:rFonts w:hint="eastAsia"/>
          <w:color w:val="000000"/>
          <w:szCs w:val="21"/>
        </w:rPr>
        <w:t>位两级先行进位加法器串行级联构建一个</w:t>
      </w:r>
      <w:r>
        <w:rPr>
          <w:rFonts w:hint="eastAsia"/>
          <w:color w:val="000000"/>
          <w:szCs w:val="21"/>
        </w:rPr>
        <w:t>32</w:t>
      </w:r>
      <w:r>
        <w:rPr>
          <w:rFonts w:hint="eastAsia"/>
          <w:color w:val="000000"/>
          <w:szCs w:val="21"/>
        </w:rPr>
        <w:t>位加法器，并生成</w:t>
      </w:r>
      <w:r>
        <w:rPr>
          <w:rFonts w:hint="eastAsia"/>
          <w:color w:val="000000"/>
          <w:szCs w:val="21"/>
        </w:rPr>
        <w:t>CF</w:t>
      </w:r>
      <w:r>
        <w:rPr>
          <w:rFonts w:hint="eastAsia"/>
          <w:color w:val="000000"/>
          <w:szCs w:val="21"/>
        </w:rPr>
        <w:t>、</w:t>
      </w:r>
      <w:r>
        <w:rPr>
          <w:rFonts w:hint="eastAsia"/>
          <w:color w:val="000000"/>
          <w:szCs w:val="21"/>
        </w:rPr>
        <w:t>SF</w:t>
      </w:r>
      <w:r>
        <w:rPr>
          <w:rFonts w:hint="eastAsia"/>
          <w:color w:val="000000"/>
          <w:szCs w:val="21"/>
        </w:rPr>
        <w:t>、</w:t>
      </w:r>
      <w:r>
        <w:rPr>
          <w:rFonts w:hint="eastAsia"/>
          <w:color w:val="000000"/>
          <w:szCs w:val="21"/>
        </w:rPr>
        <w:t>OF</w:t>
      </w:r>
      <w:r>
        <w:rPr>
          <w:rFonts w:hint="eastAsia"/>
          <w:color w:val="000000"/>
          <w:szCs w:val="21"/>
        </w:rPr>
        <w:t>、</w:t>
      </w:r>
      <w:r>
        <w:rPr>
          <w:rFonts w:hint="eastAsia"/>
          <w:color w:val="000000"/>
          <w:szCs w:val="21"/>
        </w:rPr>
        <w:t>ZF</w:t>
      </w:r>
      <w:r>
        <w:rPr>
          <w:rFonts w:hint="eastAsia"/>
          <w:color w:val="000000"/>
          <w:szCs w:val="21"/>
        </w:rPr>
        <w:t>标志。</w:t>
      </w:r>
    </w:p>
    <w:p w14:paraId="12C47357" w14:textId="77777777" w:rsidR="00340713" w:rsidRDefault="00340713" w:rsidP="00340713">
      <w:pPr>
        <w:shd w:val="clear" w:color="auto" w:fill="FFFFFF"/>
        <w:adjustRightInd w:val="0"/>
        <w:snapToGrid w:val="0"/>
        <w:spacing w:line="360" w:lineRule="auto"/>
        <w:rPr>
          <w:rFonts w:hint="eastAsia"/>
          <w:color w:val="000000"/>
          <w:szCs w:val="21"/>
        </w:rPr>
      </w:pPr>
      <w:r>
        <w:rPr>
          <w:rFonts w:hint="eastAsia"/>
          <w:color w:val="000000"/>
          <w:szCs w:val="21"/>
        </w:rPr>
        <w:t xml:space="preserve">(2) </w:t>
      </w:r>
      <w:r>
        <w:rPr>
          <w:rFonts w:hint="eastAsia"/>
          <w:color w:val="000000"/>
          <w:szCs w:val="21"/>
        </w:rPr>
        <w:t>用</w:t>
      </w:r>
      <w:r>
        <w:rPr>
          <w:rFonts w:hint="eastAsia"/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实现并验证上述</w:t>
      </w:r>
      <w:r>
        <w:rPr>
          <w:rFonts w:hint="eastAsia"/>
          <w:color w:val="000000"/>
          <w:szCs w:val="21"/>
        </w:rPr>
        <w:t>32</w:t>
      </w:r>
      <w:r>
        <w:rPr>
          <w:rFonts w:hint="eastAsia"/>
          <w:color w:val="000000"/>
          <w:szCs w:val="21"/>
        </w:rPr>
        <w:t>位加法器。</w:t>
      </w:r>
    </w:p>
    <w:p w14:paraId="15898F40" w14:textId="77777777" w:rsidR="000B5BAA" w:rsidRDefault="006725F9" w:rsidP="000B5BAA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>4</w:t>
      </w:r>
      <w:r w:rsidR="000B5BAA">
        <w:rPr>
          <w:rFonts w:ascii="黑体" w:eastAsia="黑体" w:hAnsi="黑体" w:hint="eastAsia"/>
          <w:bCs/>
          <w:szCs w:val="21"/>
        </w:rPr>
        <w:t xml:space="preserve">. </w:t>
      </w:r>
      <w:bookmarkStart w:id="9" w:name="OLE_LINK28"/>
      <w:bookmarkStart w:id="10" w:name="OLE_LINK29"/>
      <w:r w:rsidR="00870BA6">
        <w:rPr>
          <w:rFonts w:ascii="黑体" w:eastAsia="黑体" w:hAnsi="黑体" w:hint="eastAsia"/>
          <w:bCs/>
          <w:szCs w:val="21"/>
        </w:rPr>
        <w:t>ALU</w:t>
      </w:r>
      <w:bookmarkEnd w:id="9"/>
      <w:r w:rsidR="00870BA6">
        <w:rPr>
          <w:rFonts w:ascii="黑体" w:eastAsia="黑体" w:hAnsi="黑体" w:hint="eastAsia"/>
          <w:bCs/>
          <w:szCs w:val="21"/>
        </w:rPr>
        <w:t>设计</w:t>
      </w:r>
      <w:bookmarkEnd w:id="10"/>
      <w:r w:rsidR="000B5BAA">
        <w:rPr>
          <w:rFonts w:ascii="黑体" w:eastAsia="黑体" w:hAnsi="黑体" w:hint="eastAsia"/>
          <w:bCs/>
          <w:szCs w:val="21"/>
        </w:rPr>
        <w:t>实验</w:t>
      </w:r>
    </w:p>
    <w:p w14:paraId="59493808" w14:textId="77777777" w:rsidR="001A759B" w:rsidRPr="008673EF" w:rsidRDefault="000B5BAA" w:rsidP="008673EF">
      <w:pPr>
        <w:shd w:val="clear" w:color="auto" w:fill="FFFFFF"/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用</w:t>
      </w:r>
      <w:r>
        <w:rPr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r w:rsidR="00B82E24">
        <w:rPr>
          <w:rFonts w:hint="eastAsia"/>
          <w:color w:val="000000"/>
          <w:szCs w:val="21"/>
        </w:rPr>
        <w:t>一个支持</w:t>
      </w:r>
      <w:r w:rsidR="00B82E24">
        <w:rPr>
          <w:rFonts w:hint="eastAsia"/>
          <w:color w:val="000000"/>
          <w:szCs w:val="21"/>
        </w:rPr>
        <w:t>9</w:t>
      </w:r>
      <w:r w:rsidR="00B82E24">
        <w:rPr>
          <w:rFonts w:hint="eastAsia"/>
          <w:color w:val="000000"/>
          <w:szCs w:val="21"/>
        </w:rPr>
        <w:t>条</w:t>
      </w:r>
      <w:r w:rsidR="00B82E24">
        <w:rPr>
          <w:rFonts w:hint="eastAsia"/>
          <w:color w:val="000000"/>
          <w:szCs w:val="21"/>
        </w:rPr>
        <w:t>RV32I</w:t>
      </w:r>
      <w:r w:rsidR="00B82E24">
        <w:rPr>
          <w:rFonts w:hint="eastAsia"/>
          <w:color w:val="000000"/>
          <w:szCs w:val="21"/>
        </w:rPr>
        <w:t>指令所包含的</w:t>
      </w:r>
      <w:r w:rsidR="00B82E24">
        <w:rPr>
          <w:rFonts w:hint="eastAsia"/>
          <w:color w:val="000000"/>
          <w:szCs w:val="21"/>
        </w:rPr>
        <w:t>6</w:t>
      </w:r>
      <w:r w:rsidR="00B82E24">
        <w:rPr>
          <w:rFonts w:hint="eastAsia"/>
          <w:color w:val="000000"/>
          <w:szCs w:val="21"/>
        </w:rPr>
        <w:t>种操作（</w:t>
      </w:r>
      <w:r w:rsidR="00B82E24">
        <w:rPr>
          <w:rFonts w:hint="eastAsia"/>
          <w:color w:val="000000"/>
          <w:szCs w:val="21"/>
        </w:rPr>
        <w:t>add</w:t>
      </w:r>
      <w:r w:rsidR="00B82E24">
        <w:rPr>
          <w:rFonts w:hint="eastAsia"/>
          <w:color w:val="000000"/>
          <w:szCs w:val="21"/>
        </w:rPr>
        <w:t>、</w:t>
      </w:r>
      <w:r w:rsidR="00B82E24">
        <w:rPr>
          <w:rFonts w:hint="eastAsia"/>
          <w:color w:val="000000"/>
          <w:szCs w:val="21"/>
        </w:rPr>
        <w:t>or</w:t>
      </w:r>
      <w:r w:rsidR="00B82E24">
        <w:rPr>
          <w:rFonts w:hint="eastAsia"/>
          <w:color w:val="000000"/>
          <w:szCs w:val="21"/>
        </w:rPr>
        <w:t>、</w:t>
      </w:r>
      <w:r w:rsidR="00B82E24">
        <w:rPr>
          <w:rFonts w:hint="eastAsia"/>
          <w:color w:val="000000"/>
          <w:szCs w:val="21"/>
        </w:rPr>
        <w:t>slt</w:t>
      </w:r>
      <w:r w:rsidR="00B82E24">
        <w:rPr>
          <w:rFonts w:hint="eastAsia"/>
          <w:color w:val="000000"/>
          <w:szCs w:val="21"/>
        </w:rPr>
        <w:t>、</w:t>
      </w:r>
      <w:r w:rsidR="00B82E24">
        <w:rPr>
          <w:rFonts w:hint="eastAsia"/>
          <w:color w:val="000000"/>
          <w:szCs w:val="21"/>
        </w:rPr>
        <w:t>sltu</w:t>
      </w:r>
      <w:r w:rsidR="00B82E24">
        <w:rPr>
          <w:rFonts w:hint="eastAsia"/>
          <w:color w:val="000000"/>
          <w:szCs w:val="21"/>
        </w:rPr>
        <w:t>、</w:t>
      </w:r>
      <w:r w:rsidR="00B82E24">
        <w:rPr>
          <w:rFonts w:hint="eastAsia"/>
          <w:color w:val="000000"/>
          <w:szCs w:val="21"/>
        </w:rPr>
        <w:t>srcB</w:t>
      </w:r>
      <w:r w:rsidR="00B82E24">
        <w:rPr>
          <w:rFonts w:hint="eastAsia"/>
          <w:color w:val="000000"/>
          <w:szCs w:val="21"/>
        </w:rPr>
        <w:t>、</w:t>
      </w:r>
      <w:r w:rsidR="00B82E24">
        <w:rPr>
          <w:rFonts w:hint="eastAsia"/>
          <w:color w:val="000000"/>
          <w:szCs w:val="21"/>
        </w:rPr>
        <w:t>sub</w:t>
      </w:r>
      <w:r w:rsidR="00B82E24">
        <w:rPr>
          <w:rFonts w:hint="eastAsia"/>
          <w:color w:val="000000"/>
          <w:szCs w:val="21"/>
        </w:rPr>
        <w:t>）的</w:t>
      </w:r>
      <w:r w:rsidR="00B82E24">
        <w:rPr>
          <w:rFonts w:hint="eastAsia"/>
          <w:color w:val="000000"/>
          <w:szCs w:val="21"/>
        </w:rPr>
        <w:t>32</w:t>
      </w:r>
      <w:r w:rsidR="00B82E24">
        <w:rPr>
          <w:rFonts w:hint="eastAsia"/>
          <w:color w:val="000000"/>
          <w:szCs w:val="21"/>
        </w:rPr>
        <w:t>位</w:t>
      </w:r>
      <w:r w:rsidR="00B82E24">
        <w:rPr>
          <w:rFonts w:hint="eastAsia"/>
          <w:color w:val="000000"/>
          <w:szCs w:val="21"/>
        </w:rPr>
        <w:t>ALU</w:t>
      </w:r>
      <w:r w:rsidR="00B82E24">
        <w:rPr>
          <w:rFonts w:hint="eastAsia"/>
          <w:color w:val="000000"/>
          <w:szCs w:val="21"/>
        </w:rPr>
        <w:t>，并对</w:t>
      </w:r>
      <w:r w:rsidR="00B82E24">
        <w:rPr>
          <w:rFonts w:hint="eastAsia"/>
          <w:color w:val="000000"/>
          <w:szCs w:val="21"/>
        </w:rPr>
        <w:t>ALU</w:t>
      </w:r>
      <w:r w:rsidR="00B82E24">
        <w:rPr>
          <w:rFonts w:hint="eastAsia"/>
          <w:color w:val="000000"/>
          <w:szCs w:val="21"/>
        </w:rPr>
        <w:t>的功能进行验证</w:t>
      </w:r>
      <w:r>
        <w:rPr>
          <w:rFonts w:hint="eastAsia"/>
          <w:color w:val="000000"/>
          <w:szCs w:val="21"/>
        </w:rPr>
        <w:t>。</w:t>
      </w:r>
    </w:p>
    <w:p w14:paraId="68F76412" w14:textId="77777777" w:rsidR="00546AA3" w:rsidRDefault="001215A3" w:rsidP="00546AA3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 w:rsidRPr="00576D2F">
        <w:rPr>
          <w:rFonts w:ascii="Times New Roman" w:eastAsia="黑体" w:hAnsi="Times New Roman"/>
          <w:bCs/>
          <w:sz w:val="24"/>
          <w:szCs w:val="24"/>
          <w:lang w:val="en-US" w:eastAsia="zh-CN"/>
        </w:rPr>
        <w:br w:type="page"/>
      </w:r>
      <w:r w:rsidR="00546AA3"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lastRenderedPageBreak/>
        <w:t>四、实验内容与步骤</w:t>
      </w:r>
    </w:p>
    <w:p w14:paraId="75C6E638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bookmarkStart w:id="11" w:name="OLE_LINK11"/>
      <w:bookmarkStart w:id="12" w:name="OLE_LINK10"/>
      <w:bookmarkStart w:id="13" w:name="OLE_LINK18"/>
      <w:bookmarkStart w:id="14" w:name="OLE_LINK17"/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1. </w:t>
      </w:r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4</w:t>
      </w:r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位先行进位加法器</w:t>
      </w:r>
    </w:p>
    <w:p w14:paraId="6A7AF0D2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(a) </w:t>
      </w:r>
      <w:r>
        <w:rPr>
          <w:rFonts w:hint="eastAsia"/>
          <w:bCs/>
          <w:color w:val="000000"/>
          <w:sz w:val="21"/>
          <w:szCs w:val="21"/>
        </w:rPr>
        <w:t>工作原理</w:t>
      </w:r>
    </w:p>
    <w:p w14:paraId="09759982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7F8ED54F" w14:textId="77777777" w:rsidR="00546AA3" w:rsidRDefault="00546AA3" w:rsidP="00546AA3">
      <w:pPr>
        <w:ind w:right="1050"/>
        <w:rPr>
          <w:rFonts w:hint="eastAsia"/>
          <w:bCs/>
          <w:color w:val="000000"/>
          <w:sz w:val="21"/>
          <w:szCs w:val="21"/>
        </w:rPr>
      </w:pPr>
    </w:p>
    <w:p w14:paraId="259A23AC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25574D96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21482DA4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690B9E41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7DC30DDC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EF7A07E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CD4C715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49E64B24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2DD8E1B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8A1561C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507141C5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3F4F4FD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07676043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3E48F5B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125C6590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7DB0EE12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07AA218D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4D5DF30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BDFFA6C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1A96CDBD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65F9099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B3AF541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(e)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5FDF96E1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1FAC0E88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6B63440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6FF419C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7984C6A6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 w:hint="eastAsia"/>
          <w:bCs/>
          <w:sz w:val="24"/>
          <w:szCs w:val="24"/>
          <w:lang w:eastAsia="zh-CN"/>
        </w:rPr>
      </w:pPr>
    </w:p>
    <w:bookmarkEnd w:id="11"/>
    <w:bookmarkEnd w:id="12"/>
    <w:p w14:paraId="75C5CB5B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2. </w:t>
      </w:r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16</w:t>
      </w:r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位两级先行进位加法器</w:t>
      </w:r>
    </w:p>
    <w:p w14:paraId="40176868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(a) </w:t>
      </w:r>
      <w:r>
        <w:rPr>
          <w:rFonts w:hint="eastAsia"/>
          <w:bCs/>
          <w:color w:val="000000"/>
          <w:sz w:val="21"/>
          <w:szCs w:val="21"/>
        </w:rPr>
        <w:t>工作原理</w:t>
      </w:r>
    </w:p>
    <w:p w14:paraId="5D0D2B7B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5D49F562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7957996C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30A5C8DC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631766E1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13D2A01B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1254E189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5D5D014F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54082AE9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5863061C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69EE355D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72821EC7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04E3AB03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D24492A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64179723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780E1378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4F0DE92A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63B6D2C9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77C163C0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511CAAD2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53D20DAF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C63D2C8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5C9A252F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09176CF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(e)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0787AAE9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7AB45999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73DE422F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09DEBCD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56BF283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094359AB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 w:hint="eastAsia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3. </w:t>
      </w:r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32</w:t>
      </w:r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位加法器</w:t>
      </w:r>
    </w:p>
    <w:p w14:paraId="77D3B2EF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(a) </w:t>
      </w:r>
      <w:r>
        <w:rPr>
          <w:rFonts w:hint="eastAsia"/>
          <w:bCs/>
          <w:color w:val="000000"/>
          <w:sz w:val="21"/>
          <w:szCs w:val="21"/>
        </w:rPr>
        <w:t>工作原理</w:t>
      </w:r>
    </w:p>
    <w:p w14:paraId="0F847569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6798F6EA" w14:textId="77777777" w:rsidR="00546AA3" w:rsidRDefault="00546AA3" w:rsidP="00546AA3">
      <w:pPr>
        <w:ind w:right="1050"/>
        <w:rPr>
          <w:rFonts w:hint="eastAsia"/>
          <w:bCs/>
          <w:color w:val="000000"/>
          <w:sz w:val="21"/>
          <w:szCs w:val="21"/>
        </w:rPr>
      </w:pPr>
    </w:p>
    <w:p w14:paraId="72454A91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674A9B87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343D77D0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352A4460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318DDA3D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9FA14F4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7A02905B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4F68EA58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06F31268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615CA7E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7D060BC7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6BFEC07C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72B442B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41E2E77C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8D74CED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6AEE183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6E0E2804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02221F5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87D7B43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70EE8936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0A12CE96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0E8C0E9C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(e)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2E194067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19C87F12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BBF8C3D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3E73CA90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7B2EDE4F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 w:hint="eastAsia"/>
          <w:bCs/>
          <w:sz w:val="24"/>
          <w:szCs w:val="24"/>
          <w:lang w:eastAsia="zh-CN"/>
        </w:rPr>
      </w:pPr>
    </w:p>
    <w:p w14:paraId="50138166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4. </w:t>
      </w:r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ALU</w:t>
      </w:r>
      <w:r w:rsidR="00D12315" w:rsidRPr="00D12315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设计</w:t>
      </w:r>
    </w:p>
    <w:p w14:paraId="1757F3E8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(a) </w:t>
      </w:r>
      <w:r>
        <w:rPr>
          <w:rFonts w:hint="eastAsia"/>
          <w:bCs/>
          <w:color w:val="000000"/>
          <w:sz w:val="21"/>
          <w:szCs w:val="21"/>
        </w:rPr>
        <w:t>工作原理</w:t>
      </w:r>
    </w:p>
    <w:p w14:paraId="2434DA8F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1AB15A2C" w14:textId="77777777" w:rsidR="00546AA3" w:rsidRDefault="00546AA3" w:rsidP="00546AA3">
      <w:pPr>
        <w:ind w:right="1050"/>
        <w:rPr>
          <w:rFonts w:hint="eastAsia"/>
          <w:bCs/>
          <w:color w:val="000000"/>
          <w:sz w:val="21"/>
          <w:szCs w:val="21"/>
        </w:rPr>
      </w:pPr>
    </w:p>
    <w:p w14:paraId="20DD02A2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</w:pPr>
    </w:p>
    <w:p w14:paraId="59BAC09D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6C7C36FA" w14:textId="77777777" w:rsidR="00546AA3" w:rsidRDefault="00546AA3" w:rsidP="00546AA3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7455FCE5" w14:textId="77777777" w:rsidR="00546AA3" w:rsidRDefault="00546AA3" w:rsidP="00546AA3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21D3C292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53DC2BBC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4086BD30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0C14B7E0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11DED343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C5B5E60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484042B8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644C6F5F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63598A3E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7D195A97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50B54C8A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5646235F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lastRenderedPageBreak/>
        <w:t>(d) ModelSim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5BC7DA29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1D095141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097EF5D8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66AA2107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27C20746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599DDA53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(e) ModelSim</w:t>
      </w:r>
      <w:r>
        <w:rPr>
          <w:rFonts w:hint="eastAsia"/>
          <w:bCs/>
          <w:color w:val="000000"/>
          <w:sz w:val="21"/>
          <w:szCs w:val="21"/>
        </w:rPr>
        <w:t>仿真结果</w:t>
      </w:r>
    </w:p>
    <w:p w14:paraId="17CD9073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442B4DA4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4C4E5974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74CA9EEA" w14:textId="77777777" w:rsidR="00546AA3" w:rsidRDefault="00546AA3" w:rsidP="00546AA3">
      <w:pPr>
        <w:rPr>
          <w:rFonts w:hint="eastAsia"/>
          <w:bCs/>
          <w:color w:val="000000"/>
          <w:sz w:val="21"/>
          <w:szCs w:val="21"/>
        </w:rPr>
      </w:pPr>
    </w:p>
    <w:p w14:paraId="1C3F66CE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 w:hint="eastAsia"/>
          <w:bCs/>
          <w:sz w:val="24"/>
          <w:szCs w:val="24"/>
          <w:lang w:eastAsia="zh-CN"/>
        </w:rPr>
      </w:pPr>
    </w:p>
    <w:p w14:paraId="4757A09C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  <w:r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五、实验过程中出现的故障现象、原因分析及解决的办法</w:t>
      </w:r>
    </w:p>
    <w:p w14:paraId="07B96E39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p w14:paraId="6FC6233F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p w14:paraId="1F431DFA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p w14:paraId="6CE1BD7C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bookmarkEnd w:id="13"/>
    <w:bookmarkEnd w:id="14"/>
    <w:p w14:paraId="2B2F2AB2" w14:textId="77777777" w:rsidR="00546AA3" w:rsidRDefault="00546AA3" w:rsidP="00546AA3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p w14:paraId="4B85B0D3" w14:textId="77777777" w:rsidR="009A55D6" w:rsidRPr="00546AA3" w:rsidRDefault="009A55D6" w:rsidP="00546AA3">
      <w:pPr>
        <w:pStyle w:val="Normal0"/>
        <w:adjustRightInd w:val="0"/>
        <w:snapToGrid w:val="0"/>
        <w:spacing w:before="0" w:after="0" w:line="360" w:lineRule="auto"/>
        <w:rPr>
          <w:rFonts w:ascii="Times New Roman" w:eastAsia="宋体" w:hAnsi="Times New Roman"/>
          <w:bCs/>
          <w:noProof/>
          <w:sz w:val="21"/>
          <w:szCs w:val="21"/>
          <w:lang w:val="en-US" w:eastAsia="zh-CN"/>
        </w:rPr>
      </w:pPr>
    </w:p>
    <w:sectPr w:rsidR="009A55D6" w:rsidRPr="00546AA3" w:rsidSect="00BD2A22">
      <w:headerReference w:type="default" r:id="rId10"/>
      <w:type w:val="continuous"/>
      <w:pgSz w:w="11906" w:h="16838"/>
      <w:pgMar w:top="1134" w:right="1418" w:bottom="1418" w:left="1418" w:header="851" w:footer="992" w:gutter="0"/>
      <w:cols w:space="425"/>
      <w:docGrid w:type="linesAndChars" w:linePitch="36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EEFB3" w14:textId="77777777" w:rsidR="00C10E8C" w:rsidRDefault="00C10E8C" w:rsidP="005E2A64">
      <w:r>
        <w:separator/>
      </w:r>
    </w:p>
  </w:endnote>
  <w:endnote w:type="continuationSeparator" w:id="0">
    <w:p w14:paraId="1E44CCA2" w14:textId="77777777" w:rsidR="00C10E8C" w:rsidRDefault="00C10E8C" w:rsidP="005E2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EMWLWC+åææ¥·ä½">
    <w:altName w:val="Arial Unicode MS"/>
    <w:charset w:val="01"/>
    <w:family w:val="auto"/>
    <w:pitch w:val="variable"/>
    <w:sig w:usb0="00000000" w:usb1="01010101" w:usb2="00000000" w:usb3="00000000" w:csb0="0004009F" w:csb1="DFD7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9D3FF" w14:textId="77777777" w:rsidR="00E55B14" w:rsidRDefault="001215A3">
    <w:pPr>
      <w:pStyle w:val="a4"/>
      <w:jc w:val="center"/>
    </w:pPr>
    <w:r>
      <w:rPr>
        <w:rFonts w:hint="eastAsia"/>
      </w:rPr>
      <w:t>3</w:t>
    </w:r>
    <w:r w:rsidR="00E55B14">
      <w:rPr>
        <w:rFonts w:hint="eastAsia"/>
      </w:rPr>
      <w:t>-</w:t>
    </w:r>
    <w:r w:rsidR="006A35B0">
      <w:fldChar w:fldCharType="begin"/>
    </w:r>
    <w:r w:rsidR="006A35B0">
      <w:instrText xml:space="preserve"> PAGE   \* MERGEFORMAT </w:instrText>
    </w:r>
    <w:r w:rsidR="006A35B0">
      <w:fldChar w:fldCharType="separate"/>
    </w:r>
    <w:r w:rsidR="00B82E24" w:rsidRPr="00B82E24">
      <w:rPr>
        <w:noProof/>
        <w:lang w:val="zh-CN"/>
      </w:rPr>
      <w:t>1</w:t>
    </w:r>
    <w:r w:rsidR="006A35B0">
      <w:rPr>
        <w:noProof/>
        <w:lang w:val="zh-CN"/>
      </w:rPr>
      <w:fldChar w:fldCharType="end"/>
    </w:r>
  </w:p>
  <w:p w14:paraId="64869BE6" w14:textId="77777777" w:rsidR="00E55B14" w:rsidRDefault="00E55B14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5A21B" w14:textId="77777777" w:rsidR="00C10E8C" w:rsidRDefault="00C10E8C" w:rsidP="005E2A64">
      <w:r>
        <w:separator/>
      </w:r>
    </w:p>
  </w:footnote>
  <w:footnote w:type="continuationSeparator" w:id="0">
    <w:p w14:paraId="51528F33" w14:textId="77777777" w:rsidR="00C10E8C" w:rsidRDefault="00C10E8C" w:rsidP="005E2A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B1CCF" w14:textId="77777777" w:rsidR="005E2A64" w:rsidRPr="00E55B14" w:rsidRDefault="004A7EA9" w:rsidP="00DF5A70">
    <w:pPr>
      <w:pStyle w:val="Normal0"/>
      <w:widowControl w:val="0"/>
      <w:autoSpaceDE w:val="0"/>
      <w:autoSpaceDN w:val="0"/>
      <w:adjustRightInd w:val="0"/>
      <w:spacing w:before="0" w:after="0"/>
      <w:ind w:leftChars="-675" w:left="-1620" w:rightChars="-675" w:right="-1620" w:firstLineChars="1417" w:firstLine="3117"/>
      <w:jc w:val="left"/>
      <w:rPr>
        <w:rFonts w:ascii="华文楷体" w:eastAsia="华文楷体" w:hAnsi="华文楷体" w:cs="EMWLWC+åææ¥·ä½"/>
        <w:color w:val="000000"/>
        <w:sz w:val="24"/>
        <w:szCs w:val="24"/>
        <w:lang w:eastAsia="zh-CN"/>
      </w:rPr>
    </w:pPr>
    <w:r>
      <w:rPr>
        <w:noProof/>
      </w:rPr>
      <w:pict w14:anchorId="0E9BDA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3" o:spid="_x0000_s1025" type="#_x0000_t75" style="position:absolute;left:0;text-align:left;margin-left:23.85pt;margin-top:32.05pt;width:96.5pt;height:48.4pt;z-index:-1;visibility:visible;mso-position-horizontal-relative:page;mso-position-vertical-relative:page">
          <v:imagedata r:id="rId1" o:title=""/>
          <w10:wrap anchorx="page" anchory="page"/>
          <w10:anchorlock/>
        </v:shape>
      </w:pic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专业班级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  </w: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学号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</w:t>
    </w:r>
    <w:r w:rsidR="00432A0B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</w: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</w: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姓名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</w:t>
    </w:r>
  </w:p>
  <w:p w14:paraId="295CF0D1" w14:textId="77777777" w:rsidR="005E2A64" w:rsidRPr="00E55B14" w:rsidRDefault="00915037" w:rsidP="00915037">
    <w:pPr>
      <w:pStyle w:val="Normal0"/>
      <w:widowControl w:val="0"/>
      <w:pBdr>
        <w:bottom w:val="dotted" w:sz="8" w:space="1" w:color="auto"/>
      </w:pBdr>
      <w:autoSpaceDE w:val="0"/>
      <w:autoSpaceDN w:val="0"/>
      <w:adjustRightInd w:val="0"/>
      <w:spacing w:beforeLines="50" w:after="0" w:line="300" w:lineRule="auto"/>
      <w:ind w:rightChars="-675" w:right="-1620"/>
      <w:jc w:val="left"/>
      <w:rPr>
        <w:rFonts w:ascii="华文楷体" w:eastAsia="华文楷体" w:hAnsi="华文楷体" w:cs="EMWLWC+åææ¥·ä½"/>
        <w:color w:val="000000"/>
        <w:sz w:val="24"/>
        <w:szCs w:val="24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          </w: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日期 </w: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 w:rsidR="00DF5A70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5E2A6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指导教师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 w:rsid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</w:t>
    </w:r>
    <w:r w:rsidR="0002599C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成绩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02599C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="0002599C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 w:rsidR="0002599C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 w:rsidR="0002599C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D75E5" w14:textId="77777777" w:rsidR="00E55B14" w:rsidRPr="00E55B14" w:rsidRDefault="00262079" w:rsidP="00E55B14">
    <w:pPr>
      <w:pStyle w:val="Normal0"/>
      <w:widowControl w:val="0"/>
      <w:pBdr>
        <w:bottom w:val="single" w:sz="12" w:space="1" w:color="auto"/>
      </w:pBdr>
      <w:autoSpaceDE w:val="0"/>
      <w:autoSpaceDN w:val="0"/>
      <w:adjustRightInd w:val="0"/>
      <w:spacing w:before="0" w:after="0"/>
      <w:ind w:right="-2"/>
      <w:jc w:val="center"/>
      <w:rPr>
        <w:rFonts w:ascii="华文楷体" w:eastAsia="华文楷体" w:hAnsi="华文楷体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数字</w:t>
    </w:r>
    <w:r w:rsidR="00DF0E10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设计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与</w:t>
    </w:r>
    <w:r w:rsidR="00DF0E10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计算机体系结构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实验报告</w:t>
    </w:r>
  </w:p>
  <w:p w14:paraId="4000D65D" w14:textId="77777777" w:rsidR="00E55B14" w:rsidRDefault="00E55B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5679"/>
    <w:multiLevelType w:val="hybridMultilevel"/>
    <w:tmpl w:val="3FDE7864"/>
    <w:lvl w:ilvl="0" w:tplc="7292CF64">
      <w:start w:val="1"/>
      <w:numFmt w:val="decimalEnclosedCircle"/>
      <w:lvlText w:val="%1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0B4450C1"/>
    <w:multiLevelType w:val="hybridMultilevel"/>
    <w:tmpl w:val="48EE290C"/>
    <w:lvl w:ilvl="0" w:tplc="5044B1E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295D01"/>
    <w:multiLevelType w:val="hybridMultilevel"/>
    <w:tmpl w:val="21066C88"/>
    <w:lvl w:ilvl="0" w:tplc="F9946230">
      <w:start w:val="1"/>
      <w:numFmt w:val="decimalEnclosedCircle"/>
      <w:lvlText w:val="%1"/>
      <w:lvlJc w:val="left"/>
      <w:pPr>
        <w:ind w:left="360" w:hanging="360"/>
      </w:pPr>
      <w:rPr>
        <w:rFonts w:ascii="宋体" w:hAnsi="宋体" w:hint="default"/>
        <w:b w:val="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47C5B22"/>
    <w:multiLevelType w:val="hybridMultilevel"/>
    <w:tmpl w:val="BFD27840"/>
    <w:lvl w:ilvl="0" w:tplc="D44278C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A205A3E"/>
    <w:multiLevelType w:val="hybridMultilevel"/>
    <w:tmpl w:val="A1C8EF3A"/>
    <w:lvl w:ilvl="0" w:tplc="D44278C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9287A00"/>
    <w:multiLevelType w:val="hybridMultilevel"/>
    <w:tmpl w:val="60C4B06A"/>
    <w:lvl w:ilvl="0" w:tplc="4D2E37C2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FE158B0"/>
    <w:multiLevelType w:val="hybridMultilevel"/>
    <w:tmpl w:val="84A8AE74"/>
    <w:lvl w:ilvl="0" w:tplc="467A28F4">
      <w:start w:val="1"/>
      <w:numFmt w:val="lowerLetter"/>
      <w:lvlText w:val="(%1)"/>
      <w:lvlJc w:val="left"/>
      <w:pPr>
        <w:ind w:left="870" w:hanging="360"/>
      </w:pPr>
      <w:rPr>
        <w:rFonts w:hAnsi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50" w:hanging="420"/>
      </w:pPr>
    </w:lvl>
    <w:lvl w:ilvl="2" w:tplc="0409001B" w:tentative="1">
      <w:start w:val="1"/>
      <w:numFmt w:val="lowerRoman"/>
      <w:lvlText w:val="%3."/>
      <w:lvlJc w:val="right"/>
      <w:pPr>
        <w:ind w:left="1770" w:hanging="420"/>
      </w:pPr>
    </w:lvl>
    <w:lvl w:ilvl="3" w:tplc="0409000F" w:tentative="1">
      <w:start w:val="1"/>
      <w:numFmt w:val="decimal"/>
      <w:lvlText w:val="%4."/>
      <w:lvlJc w:val="left"/>
      <w:pPr>
        <w:ind w:left="2190" w:hanging="420"/>
      </w:pPr>
    </w:lvl>
    <w:lvl w:ilvl="4" w:tplc="04090019" w:tentative="1">
      <w:start w:val="1"/>
      <w:numFmt w:val="lowerLetter"/>
      <w:lvlText w:val="%5)"/>
      <w:lvlJc w:val="left"/>
      <w:pPr>
        <w:ind w:left="2610" w:hanging="420"/>
      </w:pPr>
    </w:lvl>
    <w:lvl w:ilvl="5" w:tplc="0409001B" w:tentative="1">
      <w:start w:val="1"/>
      <w:numFmt w:val="lowerRoman"/>
      <w:lvlText w:val="%6."/>
      <w:lvlJc w:val="right"/>
      <w:pPr>
        <w:ind w:left="3030" w:hanging="420"/>
      </w:pPr>
    </w:lvl>
    <w:lvl w:ilvl="6" w:tplc="0409000F" w:tentative="1">
      <w:start w:val="1"/>
      <w:numFmt w:val="decimal"/>
      <w:lvlText w:val="%7."/>
      <w:lvlJc w:val="left"/>
      <w:pPr>
        <w:ind w:left="3450" w:hanging="420"/>
      </w:pPr>
    </w:lvl>
    <w:lvl w:ilvl="7" w:tplc="04090019" w:tentative="1">
      <w:start w:val="1"/>
      <w:numFmt w:val="lowerLetter"/>
      <w:lvlText w:val="%8)"/>
      <w:lvlJc w:val="left"/>
      <w:pPr>
        <w:ind w:left="3870" w:hanging="420"/>
      </w:pPr>
    </w:lvl>
    <w:lvl w:ilvl="8" w:tplc="0409001B" w:tentative="1">
      <w:start w:val="1"/>
      <w:numFmt w:val="lowerRoman"/>
      <w:lvlText w:val="%9."/>
      <w:lvlJc w:val="right"/>
      <w:pPr>
        <w:ind w:left="4290" w:hanging="420"/>
      </w:pPr>
    </w:lvl>
  </w:abstractNum>
  <w:abstractNum w:abstractNumId="7" w15:restartNumberingAfterBreak="0">
    <w:nsid w:val="4B373A98"/>
    <w:multiLevelType w:val="hybridMultilevel"/>
    <w:tmpl w:val="472A72EA"/>
    <w:lvl w:ilvl="0" w:tplc="D44278C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2F01757"/>
    <w:multiLevelType w:val="hybridMultilevel"/>
    <w:tmpl w:val="1FE61168"/>
    <w:lvl w:ilvl="0" w:tplc="3064DB54">
      <w:start w:val="1"/>
      <w:numFmt w:val="decimal"/>
      <w:lvlText w:val="%1）"/>
      <w:lvlJc w:val="left"/>
      <w:pPr>
        <w:ind w:left="1380" w:hanging="420"/>
      </w:pPr>
      <w:rPr>
        <w:rFonts w:hint="default"/>
        <w:sz w:val="22"/>
      </w:rPr>
    </w:lvl>
    <w:lvl w:ilvl="1" w:tplc="04090019" w:tentative="1">
      <w:start w:val="1"/>
      <w:numFmt w:val="lowerLetter"/>
      <w:lvlText w:val="%2)"/>
      <w:lvlJc w:val="left"/>
      <w:pPr>
        <w:ind w:left="1800" w:hanging="420"/>
      </w:pPr>
    </w:lvl>
    <w:lvl w:ilvl="2" w:tplc="0409001B" w:tentative="1">
      <w:start w:val="1"/>
      <w:numFmt w:val="lowerRoman"/>
      <w:lvlText w:val="%3."/>
      <w:lvlJc w:val="right"/>
      <w:pPr>
        <w:ind w:left="2220" w:hanging="420"/>
      </w:pPr>
    </w:lvl>
    <w:lvl w:ilvl="3" w:tplc="0409000F" w:tentative="1">
      <w:start w:val="1"/>
      <w:numFmt w:val="decimal"/>
      <w:lvlText w:val="%4."/>
      <w:lvlJc w:val="left"/>
      <w:pPr>
        <w:ind w:left="2640" w:hanging="420"/>
      </w:pPr>
    </w:lvl>
    <w:lvl w:ilvl="4" w:tplc="04090019" w:tentative="1">
      <w:start w:val="1"/>
      <w:numFmt w:val="lowerLetter"/>
      <w:lvlText w:val="%5)"/>
      <w:lvlJc w:val="left"/>
      <w:pPr>
        <w:ind w:left="3060" w:hanging="420"/>
      </w:pPr>
    </w:lvl>
    <w:lvl w:ilvl="5" w:tplc="0409001B" w:tentative="1">
      <w:start w:val="1"/>
      <w:numFmt w:val="lowerRoman"/>
      <w:lvlText w:val="%6."/>
      <w:lvlJc w:val="right"/>
      <w:pPr>
        <w:ind w:left="3480" w:hanging="420"/>
      </w:pPr>
    </w:lvl>
    <w:lvl w:ilvl="6" w:tplc="0409000F" w:tentative="1">
      <w:start w:val="1"/>
      <w:numFmt w:val="decimal"/>
      <w:lvlText w:val="%7."/>
      <w:lvlJc w:val="left"/>
      <w:pPr>
        <w:ind w:left="3900" w:hanging="420"/>
      </w:pPr>
    </w:lvl>
    <w:lvl w:ilvl="7" w:tplc="04090019" w:tentative="1">
      <w:start w:val="1"/>
      <w:numFmt w:val="lowerLetter"/>
      <w:lvlText w:val="%8)"/>
      <w:lvlJc w:val="left"/>
      <w:pPr>
        <w:ind w:left="4320" w:hanging="420"/>
      </w:pPr>
    </w:lvl>
    <w:lvl w:ilvl="8" w:tplc="0409001B" w:tentative="1">
      <w:start w:val="1"/>
      <w:numFmt w:val="lowerRoman"/>
      <w:lvlText w:val="%9."/>
      <w:lvlJc w:val="right"/>
      <w:pPr>
        <w:ind w:left="4740" w:hanging="420"/>
      </w:pPr>
    </w:lvl>
  </w:abstractNum>
  <w:abstractNum w:abstractNumId="9" w15:restartNumberingAfterBreak="0">
    <w:nsid w:val="5E5A6AF1"/>
    <w:multiLevelType w:val="hybridMultilevel"/>
    <w:tmpl w:val="FB744038"/>
    <w:lvl w:ilvl="0" w:tplc="CD269E7E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66DF4A5E"/>
    <w:multiLevelType w:val="hybridMultilevel"/>
    <w:tmpl w:val="457C2D9E"/>
    <w:lvl w:ilvl="0" w:tplc="B38689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848062654">
    <w:abstractNumId w:val="8"/>
  </w:num>
  <w:num w:numId="2" w16cid:durableId="511410146">
    <w:abstractNumId w:val="0"/>
  </w:num>
  <w:num w:numId="3" w16cid:durableId="1576545120">
    <w:abstractNumId w:val="10"/>
  </w:num>
  <w:num w:numId="4" w16cid:durableId="808940561">
    <w:abstractNumId w:val="6"/>
  </w:num>
  <w:num w:numId="5" w16cid:durableId="2122263786">
    <w:abstractNumId w:val="2"/>
  </w:num>
  <w:num w:numId="6" w16cid:durableId="1477844521">
    <w:abstractNumId w:val="1"/>
  </w:num>
  <w:num w:numId="7" w16cid:durableId="1061758663">
    <w:abstractNumId w:val="4"/>
  </w:num>
  <w:num w:numId="8" w16cid:durableId="1833717023">
    <w:abstractNumId w:val="9"/>
  </w:num>
  <w:num w:numId="9" w16cid:durableId="1398750133">
    <w:abstractNumId w:val="3"/>
  </w:num>
  <w:num w:numId="10" w16cid:durableId="1182161951">
    <w:abstractNumId w:val="7"/>
  </w:num>
  <w:num w:numId="11" w16cid:durableId="12790667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bordersDoNotSurroundHeader/>
  <w:bordersDoNotSurroundFooter/>
  <w:doNotTrackMoves/>
  <w:defaultTabStop w:val="420"/>
  <w:drawingGridVerticalSpacing w:val="183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E2A64"/>
    <w:rsid w:val="0002599C"/>
    <w:rsid w:val="0004314A"/>
    <w:rsid w:val="00060BF9"/>
    <w:rsid w:val="00066356"/>
    <w:rsid w:val="00090D81"/>
    <w:rsid w:val="000B3E57"/>
    <w:rsid w:val="000B5BAA"/>
    <w:rsid w:val="000F4553"/>
    <w:rsid w:val="000F46D6"/>
    <w:rsid w:val="00103581"/>
    <w:rsid w:val="00114EF1"/>
    <w:rsid w:val="001215A3"/>
    <w:rsid w:val="00154AE0"/>
    <w:rsid w:val="00157B1B"/>
    <w:rsid w:val="001A759B"/>
    <w:rsid w:val="002218E2"/>
    <w:rsid w:val="002268BA"/>
    <w:rsid w:val="00227DC7"/>
    <w:rsid w:val="002547CF"/>
    <w:rsid w:val="00262079"/>
    <w:rsid w:val="00276BF9"/>
    <w:rsid w:val="00284067"/>
    <w:rsid w:val="00291CB8"/>
    <w:rsid w:val="002D0D0B"/>
    <w:rsid w:val="002D4E02"/>
    <w:rsid w:val="002D6592"/>
    <w:rsid w:val="00300848"/>
    <w:rsid w:val="00340713"/>
    <w:rsid w:val="0036719D"/>
    <w:rsid w:val="00371BBC"/>
    <w:rsid w:val="00385A98"/>
    <w:rsid w:val="00385CDA"/>
    <w:rsid w:val="00396632"/>
    <w:rsid w:val="003E344E"/>
    <w:rsid w:val="003E42F2"/>
    <w:rsid w:val="004024BD"/>
    <w:rsid w:val="00432A0B"/>
    <w:rsid w:val="00437605"/>
    <w:rsid w:val="004434A9"/>
    <w:rsid w:val="004547A3"/>
    <w:rsid w:val="00454CB5"/>
    <w:rsid w:val="004605C5"/>
    <w:rsid w:val="00463DF1"/>
    <w:rsid w:val="004A7EA9"/>
    <w:rsid w:val="004F2C78"/>
    <w:rsid w:val="005115BF"/>
    <w:rsid w:val="00530F4F"/>
    <w:rsid w:val="00532B68"/>
    <w:rsid w:val="00546AA3"/>
    <w:rsid w:val="00576D2F"/>
    <w:rsid w:val="005908F4"/>
    <w:rsid w:val="005B2FB0"/>
    <w:rsid w:val="005B553C"/>
    <w:rsid w:val="005B5B4E"/>
    <w:rsid w:val="005C33B9"/>
    <w:rsid w:val="005E2A64"/>
    <w:rsid w:val="005E516F"/>
    <w:rsid w:val="0062390C"/>
    <w:rsid w:val="00636F90"/>
    <w:rsid w:val="006465AF"/>
    <w:rsid w:val="006725F9"/>
    <w:rsid w:val="00693DCE"/>
    <w:rsid w:val="006A35B0"/>
    <w:rsid w:val="006B1AB3"/>
    <w:rsid w:val="006E0453"/>
    <w:rsid w:val="006E4F49"/>
    <w:rsid w:val="006F2FAE"/>
    <w:rsid w:val="0073114F"/>
    <w:rsid w:val="00756D28"/>
    <w:rsid w:val="00764285"/>
    <w:rsid w:val="00765BFE"/>
    <w:rsid w:val="00770A76"/>
    <w:rsid w:val="00777A26"/>
    <w:rsid w:val="00785D3D"/>
    <w:rsid w:val="007A0054"/>
    <w:rsid w:val="007A3116"/>
    <w:rsid w:val="007A5EB3"/>
    <w:rsid w:val="007B5E54"/>
    <w:rsid w:val="007C58D4"/>
    <w:rsid w:val="007F6984"/>
    <w:rsid w:val="0083087E"/>
    <w:rsid w:val="00840679"/>
    <w:rsid w:val="008673EF"/>
    <w:rsid w:val="00870BA6"/>
    <w:rsid w:val="0089649F"/>
    <w:rsid w:val="008D1C77"/>
    <w:rsid w:val="008E3B22"/>
    <w:rsid w:val="00905A9D"/>
    <w:rsid w:val="00905CA0"/>
    <w:rsid w:val="00906D68"/>
    <w:rsid w:val="00915037"/>
    <w:rsid w:val="00924C47"/>
    <w:rsid w:val="00936F46"/>
    <w:rsid w:val="0094648A"/>
    <w:rsid w:val="00963079"/>
    <w:rsid w:val="00974923"/>
    <w:rsid w:val="00977043"/>
    <w:rsid w:val="0099606D"/>
    <w:rsid w:val="009A4CDB"/>
    <w:rsid w:val="009A55D6"/>
    <w:rsid w:val="009B46F2"/>
    <w:rsid w:val="009B4B0C"/>
    <w:rsid w:val="009D18EE"/>
    <w:rsid w:val="009D2F5A"/>
    <w:rsid w:val="009D31A1"/>
    <w:rsid w:val="009F5A0B"/>
    <w:rsid w:val="00A27965"/>
    <w:rsid w:val="00A55F9A"/>
    <w:rsid w:val="00A57562"/>
    <w:rsid w:val="00A61EDF"/>
    <w:rsid w:val="00A8589A"/>
    <w:rsid w:val="00AA3B83"/>
    <w:rsid w:val="00AB152A"/>
    <w:rsid w:val="00AB4315"/>
    <w:rsid w:val="00AC02C4"/>
    <w:rsid w:val="00AC5618"/>
    <w:rsid w:val="00AF16F8"/>
    <w:rsid w:val="00AF2460"/>
    <w:rsid w:val="00AF79D4"/>
    <w:rsid w:val="00B067DE"/>
    <w:rsid w:val="00B82E24"/>
    <w:rsid w:val="00B877B8"/>
    <w:rsid w:val="00BA12AF"/>
    <w:rsid w:val="00BC7D18"/>
    <w:rsid w:val="00BD1C77"/>
    <w:rsid w:val="00BD2A22"/>
    <w:rsid w:val="00C06187"/>
    <w:rsid w:val="00C10E8C"/>
    <w:rsid w:val="00C26E7E"/>
    <w:rsid w:val="00C27018"/>
    <w:rsid w:val="00C542BA"/>
    <w:rsid w:val="00C715B4"/>
    <w:rsid w:val="00C84E9D"/>
    <w:rsid w:val="00C85704"/>
    <w:rsid w:val="00C95231"/>
    <w:rsid w:val="00CC7679"/>
    <w:rsid w:val="00CF6B88"/>
    <w:rsid w:val="00D04E91"/>
    <w:rsid w:val="00D12315"/>
    <w:rsid w:val="00D2177D"/>
    <w:rsid w:val="00D5629C"/>
    <w:rsid w:val="00D87842"/>
    <w:rsid w:val="00D95ED1"/>
    <w:rsid w:val="00D97488"/>
    <w:rsid w:val="00DB0FC2"/>
    <w:rsid w:val="00DC43ED"/>
    <w:rsid w:val="00DF0E10"/>
    <w:rsid w:val="00DF5A70"/>
    <w:rsid w:val="00E23BA4"/>
    <w:rsid w:val="00E502B3"/>
    <w:rsid w:val="00E55B14"/>
    <w:rsid w:val="00E74D5E"/>
    <w:rsid w:val="00EC2741"/>
    <w:rsid w:val="00EE4B33"/>
    <w:rsid w:val="00F039CA"/>
    <w:rsid w:val="00F20263"/>
    <w:rsid w:val="00F275A1"/>
    <w:rsid w:val="00F7215A"/>
    <w:rsid w:val="00FA18A6"/>
    <w:rsid w:val="00FA3B3B"/>
    <w:rsid w:val="00FB4114"/>
    <w:rsid w:val="00FE3F9A"/>
    <w:rsid w:val="00FE5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027634"/>
  <w15:chartTrackingRefBased/>
  <w15:docId w15:val="{288823F8-9D69-49BE-ADDA-51A0CA32B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2A0B"/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E2A6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x-none" w:eastAsia="x-none"/>
    </w:rPr>
  </w:style>
  <w:style w:type="character" w:customStyle="1" w:styleId="Char">
    <w:name w:val="页眉 Char"/>
    <w:link w:val="a3"/>
    <w:uiPriority w:val="99"/>
    <w:rsid w:val="005E2A64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E2A64"/>
    <w:pPr>
      <w:tabs>
        <w:tab w:val="center" w:pos="4153"/>
        <w:tab w:val="right" w:pos="8306"/>
      </w:tabs>
      <w:snapToGrid w:val="0"/>
    </w:pPr>
    <w:rPr>
      <w:rFonts w:ascii="Calibri" w:hAnsi="Calibri"/>
      <w:sz w:val="18"/>
      <w:szCs w:val="18"/>
      <w:lang w:val="x-none" w:eastAsia="x-none"/>
    </w:rPr>
  </w:style>
  <w:style w:type="character" w:customStyle="1" w:styleId="Char0">
    <w:name w:val="页脚 Char"/>
    <w:link w:val="a4"/>
    <w:uiPriority w:val="99"/>
    <w:rsid w:val="005E2A64"/>
    <w:rPr>
      <w:sz w:val="18"/>
      <w:szCs w:val="18"/>
    </w:rPr>
  </w:style>
  <w:style w:type="paragraph" w:styleId="a5">
    <w:name w:val="No Spacing"/>
    <w:link w:val="Char1"/>
    <w:uiPriority w:val="1"/>
    <w:qFormat/>
    <w:rsid w:val="005E2A64"/>
    <w:rPr>
      <w:sz w:val="22"/>
    </w:rPr>
  </w:style>
  <w:style w:type="character" w:customStyle="1" w:styleId="Char1">
    <w:name w:val="无间隔 Char"/>
    <w:link w:val="a5"/>
    <w:uiPriority w:val="1"/>
    <w:rsid w:val="005E2A64"/>
    <w:rPr>
      <w:sz w:val="22"/>
      <w:lang w:bidi="ar-SA"/>
    </w:rPr>
  </w:style>
  <w:style w:type="paragraph" w:styleId="a6">
    <w:name w:val="Balloon Text"/>
    <w:basedOn w:val="a"/>
    <w:link w:val="Char2"/>
    <w:uiPriority w:val="99"/>
    <w:semiHidden/>
    <w:unhideWhenUsed/>
    <w:rsid w:val="005E2A64"/>
    <w:rPr>
      <w:rFonts w:ascii="Calibri" w:hAnsi="Calibri"/>
      <w:sz w:val="18"/>
      <w:szCs w:val="18"/>
      <w:lang w:val="x-none" w:eastAsia="x-none"/>
    </w:rPr>
  </w:style>
  <w:style w:type="character" w:customStyle="1" w:styleId="Char2">
    <w:name w:val="批注框文本 Char"/>
    <w:link w:val="a6"/>
    <w:uiPriority w:val="99"/>
    <w:semiHidden/>
    <w:rsid w:val="005E2A64"/>
    <w:rPr>
      <w:sz w:val="18"/>
      <w:szCs w:val="18"/>
    </w:rPr>
  </w:style>
  <w:style w:type="paragraph" w:customStyle="1" w:styleId="Normal0">
    <w:name w:val="Normal_0"/>
    <w:qFormat/>
    <w:rsid w:val="005E2A64"/>
    <w:pPr>
      <w:spacing w:before="120" w:after="240"/>
      <w:jc w:val="both"/>
    </w:pPr>
    <w:rPr>
      <w:rFonts w:eastAsia="Calibri"/>
      <w:sz w:val="22"/>
      <w:szCs w:val="22"/>
      <w:lang w:val="ru-RU" w:eastAsia="en-US"/>
    </w:rPr>
  </w:style>
  <w:style w:type="paragraph" w:styleId="a7">
    <w:name w:val="列出段落"/>
    <w:basedOn w:val="a"/>
    <w:uiPriority w:val="34"/>
    <w:qFormat/>
    <w:rsid w:val="0030084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61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A8A3C7-E619-4802-B41A-046EA1EA6F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133</Words>
  <Characters>764</Characters>
  <Application>Microsoft Office Word</Application>
  <DocSecurity>0</DocSecurity>
  <Lines>6</Lines>
  <Paragraphs>1</Paragraphs>
  <ScaleCrop>false</ScaleCrop>
  <Company>Microsoft</Company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桐辰 潘</cp:lastModifiedBy>
  <cp:revision>2</cp:revision>
  <cp:lastPrinted>2015-03-25T14:17:00Z</cp:lastPrinted>
  <dcterms:created xsi:type="dcterms:W3CDTF">2026-05-30T04:42:00Z</dcterms:created>
  <dcterms:modified xsi:type="dcterms:W3CDTF">2026-05-30T04:42:00Z</dcterms:modified>
</cp:coreProperties>
</file>