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registry</w:t>
      </w:r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0 v registry</w:t>
      </w:r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>Register DDRx</w:t>
      </w:r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>Register PORTx</w:t>
      </w:r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r>
        <w:t>Semafór</w:t>
      </w:r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>Postupné rozsvecovanie a zhasínanie bargraphu</w:t>
      </w:r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>Efekt loadingu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>Zobrazenie čísla na 7-segmentovom displeji v závislosti od zadania čísla cez Serial</w:t>
      </w:r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  <w:lang w:eastAsia="sk-SK"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cisla[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bajt reprezentujuci kombinaciu H/L na pinoch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prvych 7 pinov ako vystup</w:t>
      </w:r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cyklus, ktory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cisla[i];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nastav kombinaciu i-teho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pockah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2DEA9611" w:rsidR="00C87357" w:rsidRPr="005A3414" w:rsidRDefault="001C7CA5" w:rsidP="00C87357">
      <w:pPr>
        <w:rPr>
          <w:b/>
          <w:bCs/>
        </w:rPr>
      </w:pPr>
      <w:r>
        <w:rPr>
          <w:b/>
          <w:bCs/>
        </w:rPr>
        <w:t>Práca s Proteus_</w:t>
      </w:r>
      <w:r w:rsidR="00C87357">
        <w:rPr>
          <w:b/>
          <w:bCs/>
        </w:rPr>
        <w:t>ISIS a Arduino_IDE</w:t>
      </w:r>
      <w:r>
        <w:rPr>
          <w:b/>
          <w:bCs/>
        </w:rPr>
        <w:t xml:space="preserve"> resp. TinkerCAD</w:t>
      </w:r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>Oboznámenie sa so softvérom pre simuláciu dosiek Arduino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>Otestovanie log.0 / log.1 v registry</w:t>
      </w:r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>Register PINx</w:t>
      </w:r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09A237FD" w:rsidR="006033BD" w:rsidRDefault="001C7CA5" w:rsidP="006033BD">
      <w:pPr>
        <w:pStyle w:val="Odsekzoznamu"/>
        <w:numPr>
          <w:ilvl w:val="0"/>
          <w:numId w:val="9"/>
        </w:numPr>
      </w:pPr>
      <w:r>
        <w:t>Prepínanie farieb na semafóre</w:t>
      </w:r>
    </w:p>
    <w:p w14:paraId="652A10CE" w14:textId="7D4DCD62" w:rsidR="001C7CA5" w:rsidRDefault="001C7CA5" w:rsidP="001C7CA5">
      <w:pPr>
        <w:pStyle w:val="Odsekzoznamu"/>
        <w:numPr>
          <w:ilvl w:val="0"/>
          <w:numId w:val="9"/>
        </w:numPr>
      </w:pPr>
      <w:r>
        <w:t>Ovládanie dvoch motorov (tankový posun)</w:t>
      </w:r>
    </w:p>
    <w:p w14:paraId="3019B463" w14:textId="5F68F9A0" w:rsidR="001C7CA5" w:rsidRDefault="001C7CA5" w:rsidP="001C7CA5">
      <w:pPr>
        <w:pStyle w:val="Odsekzoznamu"/>
        <w:numPr>
          <w:ilvl w:val="0"/>
          <w:numId w:val="9"/>
        </w:numPr>
      </w:pPr>
      <w:r>
        <w:lastRenderedPageBreak/>
        <w:t>Počítadlo stlačení tlačidla</w:t>
      </w:r>
    </w:p>
    <w:p w14:paraId="6DCECDFE" w14:textId="2CCD2B34" w:rsidR="000218F0" w:rsidRDefault="006033BD" w:rsidP="007D3073">
      <w:pPr>
        <w:pStyle w:val="Odsekzoznamu"/>
        <w:numPr>
          <w:ilvl w:val="0"/>
          <w:numId w:val="9"/>
        </w:numPr>
      </w:pPr>
      <w:r>
        <w:t>Prepínanie farieb na RGB LED diód</w:t>
      </w:r>
      <w:r w:rsidR="00E51640">
        <w:t>y</w:t>
      </w:r>
    </w:p>
    <w:p w14:paraId="55FF3471" w14:textId="77777777" w:rsidR="001C7CA5" w:rsidRDefault="001C7CA5" w:rsidP="001C7CA5">
      <w:pPr>
        <w:ind w:left="360"/>
      </w:pPr>
      <w:bookmarkStart w:id="0" w:name="_GoBack"/>
      <w:bookmarkEnd w:id="0"/>
    </w:p>
    <w:sectPr w:rsidR="001C7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A0D96" w14:textId="77777777" w:rsidR="00A02FC9" w:rsidRDefault="00A02FC9" w:rsidP="005F36D0">
      <w:pPr>
        <w:spacing w:after="0" w:line="240" w:lineRule="auto"/>
      </w:pPr>
      <w:r>
        <w:separator/>
      </w:r>
    </w:p>
  </w:endnote>
  <w:endnote w:type="continuationSeparator" w:id="0">
    <w:p w14:paraId="3D6DBEF7" w14:textId="77777777" w:rsidR="00A02FC9" w:rsidRDefault="00A02FC9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28062" w14:textId="77777777" w:rsidR="00A02FC9" w:rsidRDefault="00A02FC9" w:rsidP="005F36D0">
      <w:pPr>
        <w:spacing w:after="0" w:line="240" w:lineRule="auto"/>
      </w:pPr>
      <w:r>
        <w:separator/>
      </w:r>
    </w:p>
  </w:footnote>
  <w:footnote w:type="continuationSeparator" w:id="0">
    <w:p w14:paraId="74096429" w14:textId="77777777" w:rsidR="00A02FC9" w:rsidRDefault="00A02FC9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218F0"/>
    <w:rsid w:val="00034109"/>
    <w:rsid w:val="000B1661"/>
    <w:rsid w:val="000F6B81"/>
    <w:rsid w:val="00122518"/>
    <w:rsid w:val="00132D96"/>
    <w:rsid w:val="00144FE5"/>
    <w:rsid w:val="00156338"/>
    <w:rsid w:val="00181C53"/>
    <w:rsid w:val="001A052B"/>
    <w:rsid w:val="001C7CA5"/>
    <w:rsid w:val="002A7FDF"/>
    <w:rsid w:val="002D2528"/>
    <w:rsid w:val="002F0238"/>
    <w:rsid w:val="00317126"/>
    <w:rsid w:val="00365A04"/>
    <w:rsid w:val="003C10F7"/>
    <w:rsid w:val="003F7648"/>
    <w:rsid w:val="0040039C"/>
    <w:rsid w:val="0040169C"/>
    <w:rsid w:val="0040745F"/>
    <w:rsid w:val="00410AE7"/>
    <w:rsid w:val="004508B1"/>
    <w:rsid w:val="00490CC1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41F7E"/>
    <w:rsid w:val="00853284"/>
    <w:rsid w:val="008947E4"/>
    <w:rsid w:val="008F52D9"/>
    <w:rsid w:val="0091047D"/>
    <w:rsid w:val="00936B74"/>
    <w:rsid w:val="009514ED"/>
    <w:rsid w:val="00977046"/>
    <w:rsid w:val="009827E5"/>
    <w:rsid w:val="00992984"/>
    <w:rsid w:val="009B7F29"/>
    <w:rsid w:val="00A02FC9"/>
    <w:rsid w:val="00A15D46"/>
    <w:rsid w:val="00A17756"/>
    <w:rsid w:val="00A21B11"/>
    <w:rsid w:val="00AB2898"/>
    <w:rsid w:val="00B265AA"/>
    <w:rsid w:val="00B50223"/>
    <w:rsid w:val="00B503B0"/>
    <w:rsid w:val="00B62527"/>
    <w:rsid w:val="00BA4D14"/>
    <w:rsid w:val="00BD5295"/>
    <w:rsid w:val="00C87357"/>
    <w:rsid w:val="00CA24C4"/>
    <w:rsid w:val="00D1208F"/>
    <w:rsid w:val="00D336B6"/>
    <w:rsid w:val="00D918D7"/>
    <w:rsid w:val="00D97ABC"/>
    <w:rsid w:val="00E51640"/>
    <w:rsid w:val="00E54840"/>
    <w:rsid w:val="00E60FE3"/>
    <w:rsid w:val="00E63890"/>
    <w:rsid w:val="00EE49F3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033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65</cp:revision>
  <dcterms:created xsi:type="dcterms:W3CDTF">2024-09-10T06:56:00Z</dcterms:created>
  <dcterms:modified xsi:type="dcterms:W3CDTF">2025-02-20T18:46:00Z</dcterms:modified>
</cp:coreProperties>
</file>