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275BD" w14:textId="222B64F2" w:rsidR="00C83783" w:rsidRPr="00C83783" w:rsidRDefault="00C83783" w:rsidP="00C83783">
      <w:pPr>
        <w:spacing w:after="0" w:line="240" w:lineRule="auto"/>
        <w:jc w:val="center"/>
        <w:rPr>
          <w:rFonts w:ascii="Times New Roman" w:eastAsia="Times New Roman" w:hAnsi="Times New Roman" w:cs="Times New Roman"/>
          <w:sz w:val="24"/>
          <w:szCs w:val="24"/>
        </w:rPr>
      </w:pPr>
      <w:r w:rsidRPr="00C83783">
        <w:rPr>
          <w:rFonts w:ascii="Constantia" w:eastAsia="Times New Roman" w:hAnsi="Constantia" w:cs="Times New Roman"/>
          <w:noProof/>
          <w:color w:val="595959"/>
          <w:bdr w:val="none" w:sz="0" w:space="0" w:color="auto" w:frame="1"/>
        </w:rPr>
        <w:drawing>
          <wp:inline distT="0" distB="0" distL="0" distR="0" wp14:anchorId="319B1CF3" wp14:editId="0252163A">
            <wp:extent cx="5486400" cy="2361565"/>
            <wp:effectExtent l="0" t="0" r="0" b="635"/>
            <wp:docPr id="1" name="Picture 1" descr="Numerical Methods (EEE) | buX | BRAC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merical Methods (EEE) | buX | BRAC Uni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361565"/>
                    </a:xfrm>
                    <a:prstGeom prst="rect">
                      <a:avLst/>
                    </a:prstGeom>
                    <a:noFill/>
                    <a:ln>
                      <a:noFill/>
                    </a:ln>
                  </pic:spPr>
                </pic:pic>
              </a:graphicData>
            </a:graphic>
          </wp:inline>
        </w:drawing>
      </w:r>
    </w:p>
    <w:p w14:paraId="275B96DF" w14:textId="77777777" w:rsidR="00C83783" w:rsidRPr="00C83783" w:rsidRDefault="00C83783" w:rsidP="00C83783">
      <w:pPr>
        <w:spacing w:before="480" w:after="40" w:line="240" w:lineRule="auto"/>
        <w:jc w:val="center"/>
        <w:rPr>
          <w:rFonts w:ascii="Times New Roman" w:eastAsia="Times New Roman" w:hAnsi="Times New Roman" w:cs="Times New Roman"/>
          <w:sz w:val="24"/>
          <w:szCs w:val="24"/>
        </w:rPr>
      </w:pPr>
      <w:r w:rsidRPr="00C83783">
        <w:rPr>
          <w:rFonts w:ascii="Constantia" w:eastAsia="Times New Roman" w:hAnsi="Constantia" w:cs="Times New Roman"/>
          <w:color w:val="007789"/>
          <w:sz w:val="60"/>
          <w:szCs w:val="60"/>
        </w:rPr>
        <w:t>Scientific Computing</w:t>
      </w:r>
    </w:p>
    <w:p w14:paraId="7FB7C03A" w14:textId="77777777" w:rsidR="00C83783" w:rsidRPr="00C83783" w:rsidRDefault="00C83783" w:rsidP="00C83783">
      <w:pPr>
        <w:spacing w:after="0" w:line="240" w:lineRule="auto"/>
        <w:jc w:val="center"/>
        <w:rPr>
          <w:rFonts w:ascii="Times New Roman" w:eastAsia="Times New Roman" w:hAnsi="Times New Roman" w:cs="Times New Roman"/>
          <w:sz w:val="24"/>
          <w:szCs w:val="24"/>
        </w:rPr>
      </w:pPr>
      <w:r w:rsidRPr="00C83783">
        <w:rPr>
          <w:rFonts w:ascii="Constantia" w:eastAsia="Times New Roman" w:hAnsi="Constantia" w:cs="Times New Roman"/>
          <w:smallCaps/>
          <w:color w:val="595959"/>
          <w:sz w:val="26"/>
          <w:szCs w:val="26"/>
        </w:rPr>
        <w:t>Coursework 2: Mass-Spring Simulator</w:t>
      </w:r>
    </w:p>
    <w:p w14:paraId="47565B65" w14:textId="77777777" w:rsidR="00C83783" w:rsidRPr="00C83783" w:rsidRDefault="00C83783" w:rsidP="00C83783">
      <w:pPr>
        <w:spacing w:after="480" w:line="240" w:lineRule="auto"/>
        <w:jc w:val="center"/>
        <w:rPr>
          <w:rFonts w:ascii="Times New Roman" w:eastAsia="Times New Roman" w:hAnsi="Times New Roman" w:cs="Times New Roman"/>
          <w:sz w:val="24"/>
          <w:szCs w:val="24"/>
        </w:rPr>
      </w:pPr>
      <w:r w:rsidRPr="00C83783">
        <w:rPr>
          <w:rFonts w:ascii="Constantia" w:eastAsia="Times New Roman" w:hAnsi="Constantia" w:cs="Times New Roman"/>
          <w:smallCaps/>
          <w:color w:val="595959"/>
          <w:sz w:val="26"/>
          <w:szCs w:val="26"/>
        </w:rPr>
        <w:t>Report</w:t>
      </w:r>
    </w:p>
    <w:p w14:paraId="56FD01F0" w14:textId="77777777" w:rsidR="00C83783" w:rsidRPr="00C83783" w:rsidRDefault="00C83783" w:rsidP="00C83783">
      <w:pPr>
        <w:spacing w:after="0" w:line="240" w:lineRule="auto"/>
        <w:jc w:val="center"/>
        <w:rPr>
          <w:rFonts w:ascii="Times New Roman" w:eastAsia="Times New Roman" w:hAnsi="Times New Roman" w:cs="Times New Roman"/>
          <w:sz w:val="24"/>
          <w:szCs w:val="24"/>
        </w:rPr>
      </w:pPr>
      <w:r w:rsidRPr="00C83783">
        <w:rPr>
          <w:rFonts w:ascii="Constantia" w:eastAsia="Times New Roman" w:hAnsi="Constantia" w:cs="Times New Roman"/>
          <w:color w:val="595959"/>
        </w:rPr>
        <w:t>By</w:t>
      </w:r>
    </w:p>
    <w:p w14:paraId="434042A2" w14:textId="77777777" w:rsidR="00C83783" w:rsidRPr="00C83783" w:rsidRDefault="00C83783" w:rsidP="00C83783">
      <w:pPr>
        <w:spacing w:after="0" w:line="240" w:lineRule="auto"/>
        <w:rPr>
          <w:rFonts w:ascii="Times New Roman" w:eastAsia="Times New Roman" w:hAnsi="Times New Roman" w:cs="Times New Roman"/>
          <w:sz w:val="24"/>
          <w:szCs w:val="24"/>
        </w:rPr>
      </w:pPr>
    </w:p>
    <w:p w14:paraId="134910A7" w14:textId="663E7B6C" w:rsidR="00C83783" w:rsidRPr="00C83783" w:rsidRDefault="00C83783" w:rsidP="00C83783">
      <w:pPr>
        <w:spacing w:after="0" w:line="240" w:lineRule="auto"/>
        <w:jc w:val="center"/>
        <w:rPr>
          <w:rFonts w:ascii="Times New Roman" w:eastAsia="Times New Roman" w:hAnsi="Times New Roman" w:cs="Times New Roman"/>
          <w:sz w:val="24"/>
          <w:szCs w:val="24"/>
        </w:rPr>
      </w:pPr>
      <w:r w:rsidRPr="00C83783">
        <w:rPr>
          <w:rFonts w:ascii="Constantia" w:eastAsia="Times New Roman" w:hAnsi="Constantia" w:cs="Times New Roman"/>
          <w:color w:val="595959"/>
          <w:sz w:val="24"/>
          <w:szCs w:val="24"/>
        </w:rPr>
        <w:t xml:space="preserve">Aly Abdel </w:t>
      </w:r>
      <w:proofErr w:type="spellStart"/>
      <w:r w:rsidRPr="00C83783">
        <w:rPr>
          <w:rFonts w:ascii="Constantia" w:eastAsia="Times New Roman" w:hAnsi="Constantia" w:cs="Times New Roman"/>
          <w:color w:val="595959"/>
          <w:sz w:val="24"/>
          <w:szCs w:val="24"/>
        </w:rPr>
        <w:t>Razik</w:t>
      </w:r>
      <w:proofErr w:type="spellEnd"/>
      <w:r w:rsidRPr="00C83783">
        <w:rPr>
          <w:rFonts w:ascii="Constantia" w:eastAsia="Times New Roman" w:hAnsi="Constantia" w:cs="Times New Roman"/>
          <w:color w:val="595959"/>
          <w:sz w:val="24"/>
          <w:szCs w:val="24"/>
        </w:rPr>
        <w:t xml:space="preserve"> </w:t>
      </w:r>
      <w:r w:rsidRPr="00C83783">
        <w:rPr>
          <w:rFonts w:ascii="Constantia" w:eastAsia="Times New Roman" w:hAnsi="Constantia" w:cs="Times New Roman"/>
          <w:color w:val="595959"/>
        </w:rPr>
        <w:t>- </w:t>
      </w:r>
      <w:r w:rsidR="0078510F">
        <w:rPr>
          <w:rFonts w:ascii="Constantia" w:eastAsia="Times New Roman" w:hAnsi="Constantia" w:cs="Times New Roman"/>
          <w:color w:val="595959"/>
        </w:rPr>
        <w:t>10103900</w:t>
      </w:r>
    </w:p>
    <w:p w14:paraId="75109B4D" w14:textId="77777777" w:rsidR="00C83783" w:rsidRPr="00C83783" w:rsidRDefault="00C83783" w:rsidP="00C83783">
      <w:pPr>
        <w:spacing w:after="0" w:line="240" w:lineRule="auto"/>
        <w:jc w:val="center"/>
        <w:rPr>
          <w:rFonts w:ascii="Times New Roman" w:eastAsia="Times New Roman" w:hAnsi="Times New Roman" w:cs="Times New Roman"/>
          <w:sz w:val="24"/>
          <w:szCs w:val="24"/>
        </w:rPr>
      </w:pPr>
      <w:r w:rsidRPr="00C83783">
        <w:rPr>
          <w:rFonts w:ascii="Constantia" w:eastAsia="Times New Roman" w:hAnsi="Constantia" w:cs="Times New Roman"/>
          <w:color w:val="595959"/>
          <w:sz w:val="24"/>
          <w:szCs w:val="24"/>
        </w:rPr>
        <w:t xml:space="preserve">Peter Sabry </w:t>
      </w:r>
      <w:r w:rsidRPr="00C83783">
        <w:rPr>
          <w:rFonts w:ascii="Constantia" w:eastAsia="Times New Roman" w:hAnsi="Constantia" w:cs="Times New Roman"/>
          <w:color w:val="595959"/>
        </w:rPr>
        <w:t xml:space="preserve">- </w:t>
      </w:r>
      <w:r w:rsidRPr="00C83783">
        <w:rPr>
          <w:rFonts w:ascii="Calibri" w:eastAsia="Times New Roman" w:hAnsi="Calibri" w:cs="Calibri"/>
          <w:color w:val="595959"/>
          <w:sz w:val="20"/>
          <w:szCs w:val="20"/>
        </w:rPr>
        <w:t>18270045</w:t>
      </w:r>
    </w:p>
    <w:p w14:paraId="1922C180" w14:textId="77777777" w:rsidR="00C83783" w:rsidRPr="00C83783" w:rsidRDefault="00C83783" w:rsidP="00C83783">
      <w:pPr>
        <w:spacing w:after="240" w:line="240" w:lineRule="auto"/>
        <w:rPr>
          <w:rFonts w:ascii="Times New Roman" w:eastAsia="Times New Roman" w:hAnsi="Times New Roman" w:cs="Times New Roman"/>
          <w:sz w:val="24"/>
          <w:szCs w:val="24"/>
        </w:rPr>
      </w:pPr>
    </w:p>
    <w:p w14:paraId="65660DF6" w14:textId="77777777" w:rsidR="00C83783" w:rsidRPr="00C83783" w:rsidRDefault="00C83783" w:rsidP="00C83783">
      <w:pPr>
        <w:spacing w:after="0" w:line="240" w:lineRule="auto"/>
        <w:jc w:val="center"/>
        <w:rPr>
          <w:rFonts w:ascii="Times New Roman" w:eastAsia="Times New Roman" w:hAnsi="Times New Roman" w:cs="Times New Roman"/>
          <w:sz w:val="24"/>
          <w:szCs w:val="24"/>
        </w:rPr>
      </w:pPr>
      <w:r w:rsidRPr="00C83783">
        <w:rPr>
          <w:rFonts w:ascii="Constantia" w:eastAsia="Times New Roman" w:hAnsi="Constantia" w:cs="Times New Roman"/>
          <w:color w:val="595959"/>
        </w:rPr>
        <w:t>31-January-2021</w:t>
      </w:r>
    </w:p>
    <w:p w14:paraId="173274A1" w14:textId="77777777" w:rsidR="00C83783" w:rsidRPr="00C83783" w:rsidRDefault="00C83783" w:rsidP="00C83783">
      <w:pPr>
        <w:spacing w:before="600" w:after="60" w:line="240" w:lineRule="auto"/>
        <w:outlineLvl w:val="0"/>
        <w:rPr>
          <w:rFonts w:ascii="Times New Roman" w:eastAsia="Times New Roman" w:hAnsi="Times New Roman" w:cs="Times New Roman"/>
          <w:b/>
          <w:bCs/>
          <w:kern w:val="36"/>
          <w:sz w:val="48"/>
          <w:szCs w:val="48"/>
        </w:rPr>
      </w:pPr>
      <w:r w:rsidRPr="00C83783">
        <w:rPr>
          <w:rFonts w:ascii="Constantia" w:eastAsia="Times New Roman" w:hAnsi="Constantia" w:cs="Times New Roman"/>
          <w:color w:val="007789"/>
          <w:kern w:val="36"/>
          <w:sz w:val="32"/>
          <w:szCs w:val="32"/>
        </w:rPr>
        <w:t>Work Description</w:t>
      </w:r>
    </w:p>
    <w:p w14:paraId="05B10B4D" w14:textId="77777777" w:rsidR="00C83783" w:rsidRPr="00C83783" w:rsidRDefault="00C83783" w:rsidP="00C83783">
      <w:pPr>
        <w:spacing w:before="120" w:after="200" w:line="240" w:lineRule="auto"/>
        <w:ind w:left="360" w:hanging="360"/>
        <w:rPr>
          <w:rFonts w:ascii="Times New Roman" w:eastAsia="Times New Roman" w:hAnsi="Times New Roman" w:cs="Times New Roman"/>
          <w:sz w:val="24"/>
          <w:szCs w:val="24"/>
        </w:rPr>
      </w:pPr>
      <w:r w:rsidRPr="00C83783">
        <w:rPr>
          <w:rFonts w:ascii="Constantia" w:eastAsia="Times New Roman" w:hAnsi="Constantia" w:cs="Times New Roman"/>
          <w:color w:val="595959"/>
        </w:rPr>
        <w:t>The application uses a numerical integrator to simulate mass-spring movements by estimating the new positions of masses given the current positions and the applied forces. System behavior changes by </w:t>
      </w:r>
    </w:p>
    <w:p w14:paraId="740B2F09" w14:textId="35B49386" w:rsidR="00C83783" w:rsidRPr="00C83783" w:rsidRDefault="00C83783" w:rsidP="00C83783">
      <w:pPr>
        <w:spacing w:before="120" w:after="200" w:line="240" w:lineRule="auto"/>
        <w:ind w:left="360" w:hanging="360"/>
        <w:rPr>
          <w:rFonts w:ascii="Times New Roman" w:eastAsia="Times New Roman" w:hAnsi="Times New Roman" w:cs="Times New Roman"/>
          <w:sz w:val="24"/>
          <w:szCs w:val="24"/>
        </w:rPr>
      </w:pPr>
      <w:r>
        <w:rPr>
          <w:rFonts w:ascii="Constantia" w:eastAsia="Times New Roman" w:hAnsi="Constantia" w:cs="Times New Roman"/>
          <w:color w:val="595959"/>
        </w:rPr>
        <w:t>Besides the implemented Euler and Midpoint integrators, f</w:t>
      </w:r>
      <w:r w:rsidRPr="00C83783">
        <w:rPr>
          <w:rFonts w:ascii="Constantia" w:eastAsia="Times New Roman" w:hAnsi="Constantia" w:cs="Times New Roman"/>
          <w:color w:val="595959"/>
        </w:rPr>
        <w:t xml:space="preserve">our </w:t>
      </w:r>
      <w:r>
        <w:rPr>
          <w:rFonts w:ascii="Constantia" w:eastAsia="Times New Roman" w:hAnsi="Constantia" w:cs="Times New Roman"/>
          <w:color w:val="595959"/>
        </w:rPr>
        <w:t>more i</w:t>
      </w:r>
      <w:r w:rsidRPr="00C83783">
        <w:rPr>
          <w:rFonts w:ascii="Constantia" w:eastAsia="Times New Roman" w:hAnsi="Constantia" w:cs="Times New Roman"/>
          <w:color w:val="595959"/>
        </w:rPr>
        <w:t xml:space="preserve">ntegrators are </w:t>
      </w:r>
      <w:r>
        <w:rPr>
          <w:rFonts w:ascii="Constantia" w:eastAsia="Times New Roman" w:hAnsi="Constantia" w:cs="Times New Roman"/>
          <w:color w:val="595959"/>
        </w:rPr>
        <w:t>implemented:</w:t>
      </w:r>
    </w:p>
    <w:p w14:paraId="6C185099" w14:textId="77777777" w:rsidR="00C83783" w:rsidRPr="00C83783" w:rsidRDefault="00C83783" w:rsidP="00C83783">
      <w:pPr>
        <w:pStyle w:val="ListParagraph"/>
        <w:numPr>
          <w:ilvl w:val="0"/>
          <w:numId w:val="2"/>
        </w:numPr>
        <w:spacing w:before="40" w:after="0" w:line="240" w:lineRule="auto"/>
        <w:outlineLvl w:val="2"/>
        <w:rPr>
          <w:rFonts w:ascii="Times New Roman" w:eastAsia="Times New Roman" w:hAnsi="Times New Roman" w:cs="Times New Roman"/>
          <w:b/>
          <w:bCs/>
          <w:sz w:val="27"/>
          <w:szCs w:val="27"/>
        </w:rPr>
      </w:pPr>
      <w:proofErr w:type="spellStart"/>
      <w:r w:rsidRPr="00C83783">
        <w:rPr>
          <w:rFonts w:ascii="Constantia" w:eastAsia="Times New Roman" w:hAnsi="Constantia" w:cs="Times New Roman"/>
          <w:color w:val="004F5B"/>
          <w:sz w:val="24"/>
          <w:szCs w:val="24"/>
        </w:rPr>
        <w:t>Heun’s</w:t>
      </w:r>
      <w:proofErr w:type="spellEnd"/>
      <w:r w:rsidRPr="00C83783">
        <w:rPr>
          <w:rFonts w:ascii="Constantia" w:eastAsia="Times New Roman" w:hAnsi="Constantia" w:cs="Times New Roman"/>
          <w:color w:val="004F5B"/>
          <w:sz w:val="24"/>
          <w:szCs w:val="24"/>
        </w:rPr>
        <w:t> </w:t>
      </w:r>
    </w:p>
    <w:p w14:paraId="7BD8DFCF" w14:textId="77777777" w:rsidR="00C83783" w:rsidRPr="00C83783" w:rsidRDefault="00C83783" w:rsidP="00C83783">
      <w:pPr>
        <w:pStyle w:val="ListParagraph"/>
        <w:numPr>
          <w:ilvl w:val="0"/>
          <w:numId w:val="2"/>
        </w:numPr>
        <w:spacing w:before="40" w:after="0" w:line="240" w:lineRule="auto"/>
        <w:outlineLvl w:val="2"/>
        <w:rPr>
          <w:rFonts w:ascii="Times New Roman" w:eastAsia="Times New Roman" w:hAnsi="Times New Roman" w:cs="Times New Roman"/>
          <w:b/>
          <w:bCs/>
          <w:sz w:val="27"/>
          <w:szCs w:val="27"/>
        </w:rPr>
      </w:pPr>
      <w:r w:rsidRPr="00C83783">
        <w:rPr>
          <w:rFonts w:ascii="Constantia" w:eastAsia="Times New Roman" w:hAnsi="Constantia" w:cs="Times New Roman"/>
          <w:color w:val="004F5B"/>
          <w:sz w:val="24"/>
          <w:szCs w:val="24"/>
        </w:rPr>
        <w:t>4</w:t>
      </w:r>
      <w:r w:rsidRPr="00C83783">
        <w:rPr>
          <w:rFonts w:ascii="Constantia" w:eastAsia="Times New Roman" w:hAnsi="Constantia" w:cs="Times New Roman"/>
          <w:color w:val="004F5B"/>
          <w:sz w:val="14"/>
          <w:szCs w:val="14"/>
          <w:vertAlign w:val="superscript"/>
        </w:rPr>
        <w:t>th</w:t>
      </w:r>
      <w:r w:rsidRPr="00C83783">
        <w:rPr>
          <w:rFonts w:ascii="Constantia" w:eastAsia="Times New Roman" w:hAnsi="Constantia" w:cs="Times New Roman"/>
          <w:color w:val="004F5B"/>
          <w:sz w:val="24"/>
          <w:szCs w:val="24"/>
        </w:rPr>
        <w:t>-Order Runge-</w:t>
      </w:r>
      <w:proofErr w:type="spellStart"/>
      <w:r w:rsidRPr="00C83783">
        <w:rPr>
          <w:rFonts w:ascii="Constantia" w:eastAsia="Times New Roman" w:hAnsi="Constantia" w:cs="Times New Roman"/>
          <w:color w:val="004F5B"/>
          <w:sz w:val="24"/>
          <w:szCs w:val="24"/>
        </w:rPr>
        <w:t>Kutta</w:t>
      </w:r>
      <w:proofErr w:type="spellEnd"/>
    </w:p>
    <w:p w14:paraId="4A0F0D7F" w14:textId="77777777" w:rsidR="00C83783" w:rsidRPr="00C83783" w:rsidRDefault="00C83783" w:rsidP="00C83783">
      <w:pPr>
        <w:pStyle w:val="ListParagraph"/>
        <w:numPr>
          <w:ilvl w:val="0"/>
          <w:numId w:val="2"/>
        </w:numPr>
        <w:spacing w:before="40" w:after="0" w:line="240" w:lineRule="auto"/>
        <w:outlineLvl w:val="2"/>
        <w:rPr>
          <w:rFonts w:ascii="Times New Roman" w:eastAsia="Times New Roman" w:hAnsi="Times New Roman" w:cs="Times New Roman"/>
          <w:b/>
          <w:bCs/>
          <w:sz w:val="27"/>
          <w:szCs w:val="27"/>
        </w:rPr>
      </w:pPr>
      <w:r w:rsidRPr="00C83783">
        <w:rPr>
          <w:rFonts w:ascii="Constantia" w:eastAsia="Times New Roman" w:hAnsi="Constantia" w:cs="Times New Roman"/>
          <w:color w:val="004F5B"/>
          <w:sz w:val="24"/>
          <w:szCs w:val="24"/>
        </w:rPr>
        <w:t>5</w:t>
      </w:r>
      <w:r w:rsidRPr="00C83783">
        <w:rPr>
          <w:rFonts w:ascii="Constantia" w:eastAsia="Times New Roman" w:hAnsi="Constantia" w:cs="Times New Roman"/>
          <w:color w:val="004F5B"/>
          <w:sz w:val="14"/>
          <w:szCs w:val="14"/>
          <w:vertAlign w:val="superscript"/>
        </w:rPr>
        <w:t>th</w:t>
      </w:r>
      <w:r w:rsidRPr="00C83783">
        <w:rPr>
          <w:rFonts w:ascii="Constantia" w:eastAsia="Times New Roman" w:hAnsi="Constantia" w:cs="Times New Roman"/>
          <w:color w:val="004F5B"/>
          <w:sz w:val="24"/>
          <w:szCs w:val="24"/>
        </w:rPr>
        <w:t>-Order Runge-</w:t>
      </w:r>
      <w:proofErr w:type="spellStart"/>
      <w:r w:rsidRPr="00C83783">
        <w:rPr>
          <w:rFonts w:ascii="Constantia" w:eastAsia="Times New Roman" w:hAnsi="Constantia" w:cs="Times New Roman"/>
          <w:color w:val="004F5B"/>
          <w:sz w:val="24"/>
          <w:szCs w:val="24"/>
        </w:rPr>
        <w:t>Kutta</w:t>
      </w:r>
      <w:proofErr w:type="spellEnd"/>
    </w:p>
    <w:p w14:paraId="3E85A05F" w14:textId="7881A5FB" w:rsidR="00C83783" w:rsidRPr="00C83783" w:rsidRDefault="00C83783" w:rsidP="00C83783">
      <w:pPr>
        <w:pStyle w:val="ListParagraph"/>
        <w:numPr>
          <w:ilvl w:val="0"/>
          <w:numId w:val="2"/>
        </w:numPr>
        <w:spacing w:before="40" w:after="0" w:line="240" w:lineRule="auto"/>
        <w:outlineLvl w:val="2"/>
        <w:rPr>
          <w:rFonts w:ascii="Times New Roman" w:eastAsia="Times New Roman" w:hAnsi="Times New Roman" w:cs="Times New Roman"/>
          <w:b/>
          <w:bCs/>
          <w:sz w:val="27"/>
          <w:szCs w:val="27"/>
        </w:rPr>
      </w:pPr>
      <w:r w:rsidRPr="00C83783">
        <w:rPr>
          <w:rFonts w:ascii="Constantia" w:eastAsia="Times New Roman" w:hAnsi="Constantia" w:cs="Times New Roman"/>
          <w:color w:val="004F5B"/>
          <w:sz w:val="24"/>
          <w:szCs w:val="24"/>
        </w:rPr>
        <w:t>Adaptive 4</w:t>
      </w:r>
      <w:r w:rsidRPr="00C83783">
        <w:rPr>
          <w:rFonts w:ascii="Constantia" w:eastAsia="Times New Roman" w:hAnsi="Constantia" w:cs="Times New Roman"/>
          <w:color w:val="004F5B"/>
          <w:sz w:val="14"/>
          <w:szCs w:val="14"/>
          <w:vertAlign w:val="superscript"/>
        </w:rPr>
        <w:t>th</w:t>
      </w:r>
      <w:r w:rsidRPr="00C83783">
        <w:rPr>
          <w:rFonts w:ascii="Constantia" w:eastAsia="Times New Roman" w:hAnsi="Constantia" w:cs="Times New Roman"/>
          <w:color w:val="004F5B"/>
          <w:sz w:val="24"/>
          <w:szCs w:val="24"/>
        </w:rPr>
        <w:t>-Order Runge-</w:t>
      </w:r>
      <w:proofErr w:type="spellStart"/>
      <w:r w:rsidRPr="00C83783">
        <w:rPr>
          <w:rFonts w:ascii="Constantia" w:eastAsia="Times New Roman" w:hAnsi="Constantia" w:cs="Times New Roman"/>
          <w:color w:val="004F5B"/>
          <w:sz w:val="24"/>
          <w:szCs w:val="24"/>
        </w:rPr>
        <w:t>Kutta</w:t>
      </w:r>
      <w:proofErr w:type="spellEnd"/>
    </w:p>
    <w:p w14:paraId="20C977E9" w14:textId="134F2BE4" w:rsidR="00C83783" w:rsidRDefault="00C83783" w:rsidP="00C83783">
      <w:pPr>
        <w:spacing w:before="40" w:after="0" w:line="240" w:lineRule="auto"/>
        <w:outlineLvl w:val="2"/>
        <w:rPr>
          <w:rFonts w:ascii="Times New Roman" w:eastAsia="Times New Roman" w:hAnsi="Times New Roman" w:cs="Times New Roman"/>
          <w:b/>
          <w:bCs/>
          <w:sz w:val="27"/>
          <w:szCs w:val="27"/>
        </w:rPr>
      </w:pPr>
    </w:p>
    <w:p w14:paraId="79A19A84" w14:textId="181328D5" w:rsidR="00A41D0F" w:rsidRPr="00C83783" w:rsidRDefault="00A41D0F" w:rsidP="00A41D0F">
      <w:pPr>
        <w:spacing w:before="600" w:after="60" w:line="240" w:lineRule="auto"/>
        <w:outlineLvl w:val="0"/>
        <w:rPr>
          <w:rFonts w:ascii="Constantia" w:eastAsia="Times New Roman" w:hAnsi="Constantia" w:cs="Times New Roman"/>
          <w:color w:val="007789"/>
          <w:kern w:val="36"/>
          <w:sz w:val="32"/>
          <w:szCs w:val="32"/>
        </w:rPr>
      </w:pPr>
      <w:proofErr w:type="spellStart"/>
      <w:r>
        <w:rPr>
          <w:rFonts w:ascii="Constantia" w:eastAsia="Times New Roman" w:hAnsi="Constantia" w:cs="Times New Roman"/>
          <w:color w:val="007789"/>
          <w:kern w:val="36"/>
          <w:sz w:val="32"/>
          <w:szCs w:val="32"/>
        </w:rPr>
        <w:t>Heun’s</w:t>
      </w:r>
      <w:proofErr w:type="spellEnd"/>
      <w:r>
        <w:rPr>
          <w:rFonts w:ascii="Constantia" w:eastAsia="Times New Roman" w:hAnsi="Constantia" w:cs="Times New Roman"/>
          <w:color w:val="007789"/>
          <w:kern w:val="36"/>
          <w:sz w:val="32"/>
          <w:szCs w:val="32"/>
        </w:rPr>
        <w:t>:</w:t>
      </w:r>
    </w:p>
    <w:p w14:paraId="1A07F392" w14:textId="2D58E741" w:rsidR="0078510F" w:rsidRDefault="0078510F" w:rsidP="0078510F">
      <w:pPr>
        <w:spacing w:before="120" w:after="200" w:line="240" w:lineRule="auto"/>
        <w:ind w:left="360" w:hanging="360"/>
        <w:rPr>
          <w:rFonts w:ascii="Constantia" w:eastAsia="Times New Roman" w:hAnsi="Constantia" w:cs="Times New Roman"/>
          <w:color w:val="595959"/>
        </w:rPr>
      </w:pPr>
      <w:proofErr w:type="spellStart"/>
      <w:r>
        <w:rPr>
          <w:rFonts w:ascii="Constantia" w:eastAsia="Times New Roman" w:hAnsi="Constantia" w:cs="Times New Roman"/>
          <w:color w:val="595959"/>
        </w:rPr>
        <w:t>Heun’s</w:t>
      </w:r>
      <w:proofErr w:type="spellEnd"/>
      <w:r>
        <w:rPr>
          <w:rFonts w:ascii="Constantia" w:eastAsia="Times New Roman" w:hAnsi="Constantia" w:cs="Times New Roman"/>
          <w:color w:val="595959"/>
        </w:rPr>
        <w:t xml:space="preserve"> integrator does an integration step over the </w:t>
      </w:r>
      <w:r>
        <w:rPr>
          <w:rFonts w:ascii="Constantia" w:eastAsia="Times New Roman" w:hAnsi="Constantia" w:cs="Times New Roman"/>
          <w:color w:val="595959"/>
        </w:rPr>
        <w:t>whole-time</w:t>
      </w:r>
      <w:r>
        <w:rPr>
          <w:rFonts w:ascii="Constantia" w:eastAsia="Times New Roman" w:hAnsi="Constantia" w:cs="Times New Roman"/>
          <w:color w:val="595959"/>
        </w:rPr>
        <w:t xml:space="preserve"> interval then it can do multiple corrective steps. The slope obtained from the previous step is averaged with the current slope and then the target value is re-calculated. </w:t>
      </w:r>
    </w:p>
    <w:p w14:paraId="3E17E914" w14:textId="77777777" w:rsidR="0078510F" w:rsidRDefault="0078510F" w:rsidP="0078510F">
      <w:pPr>
        <w:spacing w:before="120" w:after="200" w:line="240" w:lineRule="auto"/>
        <w:ind w:left="360" w:hanging="360"/>
        <w:rPr>
          <w:rFonts w:ascii="Constantia" w:eastAsia="Times New Roman" w:hAnsi="Constantia" w:cs="Times New Roman"/>
          <w:color w:val="595959"/>
        </w:rPr>
      </w:pPr>
      <w:r>
        <w:rPr>
          <w:rFonts w:ascii="Constantia" w:eastAsia="Times New Roman" w:hAnsi="Constantia" w:cs="Times New Roman"/>
          <w:color w:val="595959"/>
        </w:rPr>
        <w:t xml:space="preserve">To do this, the function </w:t>
      </w:r>
      <w:proofErr w:type="spellStart"/>
      <w:r>
        <w:rPr>
          <w:rFonts w:ascii="Constantia" w:eastAsia="Times New Roman" w:hAnsi="Constantia" w:cs="Times New Roman"/>
          <w:color w:val="595959"/>
        </w:rPr>
        <w:t>IntegrateSystemOverTime</w:t>
      </w:r>
      <w:proofErr w:type="spellEnd"/>
      <w:r>
        <w:rPr>
          <w:rFonts w:ascii="Constantia" w:eastAsia="Times New Roman" w:hAnsi="Constantia" w:cs="Times New Roman"/>
          <w:color w:val="595959"/>
        </w:rPr>
        <w:t xml:space="preserve"> is used to make the first prediction over the time interval, the resulted slopes are averaged with the initial slopes then the resulted average slopes are then used to make another corrective step.</w:t>
      </w:r>
    </w:p>
    <w:p w14:paraId="36557138" w14:textId="77777777" w:rsidR="0078510F" w:rsidRDefault="0078510F" w:rsidP="0078510F">
      <w:pPr>
        <w:spacing w:before="120" w:after="200" w:line="240" w:lineRule="auto"/>
        <w:ind w:left="360" w:hanging="360"/>
        <w:rPr>
          <w:rFonts w:ascii="Constantia" w:eastAsia="Times New Roman" w:hAnsi="Constantia" w:cs="Times New Roman"/>
          <w:color w:val="595959"/>
        </w:rPr>
      </w:pPr>
      <w:r>
        <w:rPr>
          <w:rFonts w:ascii="Constantia" w:eastAsia="Times New Roman" w:hAnsi="Constantia" w:cs="Times New Roman"/>
          <w:color w:val="595959"/>
        </w:rPr>
        <w:t>To decide how many corrective steps are done, a convergence measure was used as the percentage of change from previous and current position estimation that is:</w:t>
      </w:r>
    </w:p>
    <w:p w14:paraId="06E539BA" w14:textId="77777777" w:rsidR="0078510F" w:rsidRDefault="0078510F" w:rsidP="0078510F">
      <w:pPr>
        <w:spacing w:before="120" w:after="200" w:line="240" w:lineRule="auto"/>
        <w:ind w:left="360" w:hanging="360"/>
        <w:rPr>
          <w:rFonts w:ascii="Constantia" w:eastAsia="Times New Roman" w:hAnsi="Constantia" w:cs="Times New Roman"/>
          <w:color w:val="595959"/>
        </w:rPr>
      </w:pPr>
      <w:r>
        <w:rPr>
          <w:rFonts w:ascii="Constantia" w:eastAsia="Times New Roman" w:hAnsi="Constantia" w:cs="Times New Roman"/>
          <w:color w:val="595959"/>
        </w:rPr>
        <w:t>Epsilon = | current estimate – previous estimate | / current estimate   %</w:t>
      </w:r>
    </w:p>
    <w:p w14:paraId="5F537CC7" w14:textId="2832AE0F" w:rsidR="00C83783" w:rsidRPr="00C83783" w:rsidRDefault="00C83783" w:rsidP="00C83783">
      <w:pPr>
        <w:spacing w:before="600" w:after="60" w:line="240" w:lineRule="auto"/>
        <w:outlineLvl w:val="0"/>
        <w:rPr>
          <w:rFonts w:ascii="Constantia" w:eastAsia="Times New Roman" w:hAnsi="Constantia" w:cs="Times New Roman"/>
          <w:color w:val="007789"/>
          <w:kern w:val="36"/>
          <w:sz w:val="32"/>
          <w:szCs w:val="32"/>
        </w:rPr>
      </w:pPr>
      <w:r w:rsidRPr="00C83783">
        <w:rPr>
          <w:rFonts w:ascii="Constantia" w:eastAsia="Times New Roman" w:hAnsi="Constantia" w:cs="Times New Roman"/>
          <w:color w:val="007789"/>
          <w:kern w:val="36"/>
          <w:sz w:val="32"/>
          <w:szCs w:val="32"/>
        </w:rPr>
        <w:t>4th Order Runge-</w:t>
      </w:r>
      <w:proofErr w:type="spellStart"/>
      <w:r w:rsidRPr="00C83783">
        <w:rPr>
          <w:rFonts w:ascii="Constantia" w:eastAsia="Times New Roman" w:hAnsi="Constantia" w:cs="Times New Roman"/>
          <w:color w:val="007789"/>
          <w:kern w:val="36"/>
          <w:sz w:val="32"/>
          <w:szCs w:val="32"/>
        </w:rPr>
        <w:t>Kutta</w:t>
      </w:r>
      <w:proofErr w:type="spellEnd"/>
      <w:r w:rsidRPr="00C83783">
        <w:rPr>
          <w:rFonts w:ascii="Constantia" w:eastAsia="Times New Roman" w:hAnsi="Constantia" w:cs="Times New Roman"/>
          <w:color w:val="007789"/>
          <w:kern w:val="36"/>
          <w:sz w:val="32"/>
          <w:szCs w:val="32"/>
        </w:rPr>
        <w:t>:</w:t>
      </w:r>
    </w:p>
    <w:p w14:paraId="121A8748" w14:textId="088453C4" w:rsidR="00C83783" w:rsidRPr="00C83783" w:rsidRDefault="00C83783" w:rsidP="00C83783">
      <w:pPr>
        <w:spacing w:before="120" w:after="200" w:line="240" w:lineRule="auto"/>
        <w:ind w:left="360" w:hanging="360"/>
        <w:rPr>
          <w:rFonts w:ascii="Constantia" w:eastAsia="Times New Roman" w:hAnsi="Constantia" w:cs="Times New Roman"/>
          <w:color w:val="595959"/>
        </w:rPr>
      </w:pPr>
      <w:r w:rsidRPr="00C83783">
        <w:rPr>
          <w:rFonts w:ascii="Constantia" w:eastAsia="Times New Roman" w:hAnsi="Constantia" w:cs="Times New Roman"/>
          <w:color w:val="595959"/>
        </w:rPr>
        <w:t>Using the system integrator functions which takes in four parameters, we calculated intermediate slopes at different points. Ultimately, these slopes were averaged as per RK4, and a final slope is obtained.</w:t>
      </w:r>
    </w:p>
    <w:p w14:paraId="578E3DE0" w14:textId="1F7327E1" w:rsidR="00C83783" w:rsidRPr="00C83783" w:rsidRDefault="00C83783" w:rsidP="00C83783">
      <w:pPr>
        <w:spacing w:before="120" w:after="200" w:line="240" w:lineRule="auto"/>
        <w:ind w:left="360" w:hanging="360"/>
        <w:rPr>
          <w:rFonts w:ascii="Constantia" w:eastAsia="Times New Roman" w:hAnsi="Constantia" w:cs="Times New Roman"/>
          <w:color w:val="595959"/>
        </w:rPr>
      </w:pPr>
      <w:r w:rsidRPr="00C83783">
        <w:rPr>
          <w:rFonts w:ascii="Constantia" w:eastAsia="Times New Roman" w:hAnsi="Constantia" w:cs="Times New Roman"/>
          <w:color w:val="595959"/>
        </w:rPr>
        <w:t xml:space="preserve">This final slope is used to update the system one time step. </w:t>
      </w:r>
    </w:p>
    <w:p w14:paraId="1FCDA9EC" w14:textId="5D9AA5A2" w:rsidR="00C83783" w:rsidRDefault="00C83783" w:rsidP="00C83783">
      <w:pPr>
        <w:spacing w:before="120" w:after="200" w:line="240" w:lineRule="auto"/>
        <w:ind w:left="360" w:hanging="360"/>
        <w:rPr>
          <w:rFonts w:ascii="Constantia" w:eastAsia="Times New Roman" w:hAnsi="Constantia" w:cs="Times New Roman"/>
          <w:color w:val="595959"/>
        </w:rPr>
      </w:pPr>
      <w:r w:rsidRPr="00C83783">
        <w:rPr>
          <w:rFonts w:ascii="Constantia" w:eastAsia="Times New Roman" w:hAnsi="Constantia" w:cs="Times New Roman"/>
          <w:color w:val="595959"/>
        </w:rPr>
        <w:t xml:space="preserve">Also, for the goal of comparing integrators, we saved the obtained system states in a member variable of the </w:t>
      </w:r>
      <w:proofErr w:type="spellStart"/>
      <w:r w:rsidRPr="00C83783">
        <w:rPr>
          <w:rFonts w:ascii="Constantia" w:eastAsia="Times New Roman" w:hAnsi="Constantia" w:cs="Times New Roman"/>
          <w:color w:val="595959"/>
        </w:rPr>
        <w:t>PhyEnv</w:t>
      </w:r>
      <w:proofErr w:type="spellEnd"/>
      <w:r w:rsidRPr="00C83783">
        <w:rPr>
          <w:rFonts w:ascii="Constantia" w:eastAsia="Times New Roman" w:hAnsi="Constantia" w:cs="Times New Roman"/>
          <w:color w:val="595959"/>
        </w:rPr>
        <w:t xml:space="preserve"> class (name: ‘states’). </w:t>
      </w:r>
    </w:p>
    <w:p w14:paraId="071953E8" w14:textId="6B2FFCC6" w:rsidR="00C83783" w:rsidRPr="00C83783" w:rsidRDefault="00C83783" w:rsidP="00C83783">
      <w:pPr>
        <w:spacing w:before="600" w:after="60" w:line="240" w:lineRule="auto"/>
        <w:outlineLvl w:val="0"/>
        <w:rPr>
          <w:rFonts w:ascii="Constantia" w:eastAsia="Times New Roman" w:hAnsi="Constantia" w:cs="Times New Roman"/>
          <w:color w:val="007789"/>
          <w:kern w:val="36"/>
          <w:sz w:val="32"/>
          <w:szCs w:val="32"/>
        </w:rPr>
      </w:pPr>
      <w:r>
        <w:rPr>
          <w:rFonts w:ascii="Constantia" w:eastAsia="Times New Roman" w:hAnsi="Constantia" w:cs="Times New Roman"/>
          <w:color w:val="007789"/>
          <w:kern w:val="36"/>
          <w:sz w:val="32"/>
          <w:szCs w:val="32"/>
        </w:rPr>
        <w:t>5</w:t>
      </w:r>
      <w:r w:rsidRPr="00C83783">
        <w:rPr>
          <w:rFonts w:ascii="Constantia" w:eastAsia="Times New Roman" w:hAnsi="Constantia" w:cs="Times New Roman"/>
          <w:color w:val="007789"/>
          <w:kern w:val="36"/>
          <w:sz w:val="32"/>
          <w:szCs w:val="32"/>
        </w:rPr>
        <w:t>th Order Runge-</w:t>
      </w:r>
      <w:proofErr w:type="spellStart"/>
      <w:r w:rsidRPr="00C83783">
        <w:rPr>
          <w:rFonts w:ascii="Constantia" w:eastAsia="Times New Roman" w:hAnsi="Constantia" w:cs="Times New Roman"/>
          <w:color w:val="007789"/>
          <w:kern w:val="36"/>
          <w:sz w:val="32"/>
          <w:szCs w:val="32"/>
        </w:rPr>
        <w:t>Kutta</w:t>
      </w:r>
      <w:proofErr w:type="spellEnd"/>
      <w:r w:rsidRPr="00C83783">
        <w:rPr>
          <w:rFonts w:ascii="Constantia" w:eastAsia="Times New Roman" w:hAnsi="Constantia" w:cs="Times New Roman"/>
          <w:color w:val="007789"/>
          <w:kern w:val="36"/>
          <w:sz w:val="32"/>
          <w:szCs w:val="32"/>
        </w:rPr>
        <w:t>:</w:t>
      </w:r>
    </w:p>
    <w:p w14:paraId="3A943AA1" w14:textId="4ADEF717" w:rsidR="00C83783" w:rsidRPr="00C83783" w:rsidRDefault="00C83783" w:rsidP="00C83783">
      <w:pPr>
        <w:spacing w:before="120" w:after="200" w:line="240" w:lineRule="auto"/>
        <w:ind w:left="360" w:hanging="360"/>
        <w:rPr>
          <w:rFonts w:ascii="Constantia" w:eastAsia="Times New Roman" w:hAnsi="Constantia" w:cs="Times New Roman"/>
          <w:color w:val="595959"/>
        </w:rPr>
      </w:pPr>
      <w:r>
        <w:rPr>
          <w:rFonts w:ascii="Constantia" w:eastAsia="Times New Roman" w:hAnsi="Constantia" w:cs="Times New Roman"/>
          <w:color w:val="595959"/>
        </w:rPr>
        <w:t xml:space="preserve">Like RK4 method, we obtained several slopes and eventually the final slope to calculate the next time step values. </w:t>
      </w:r>
    </w:p>
    <w:p w14:paraId="639A1039" w14:textId="77777777" w:rsidR="00C83783" w:rsidRDefault="00C83783" w:rsidP="00C83783">
      <w:pPr>
        <w:spacing w:before="120" w:after="200" w:line="240" w:lineRule="auto"/>
        <w:ind w:left="360" w:hanging="360"/>
        <w:rPr>
          <w:rFonts w:ascii="Constantia" w:eastAsia="Times New Roman" w:hAnsi="Constantia" w:cs="Times New Roman"/>
          <w:color w:val="595959"/>
        </w:rPr>
      </w:pPr>
      <w:r w:rsidRPr="00C83783">
        <w:rPr>
          <w:rFonts w:ascii="Constantia" w:eastAsia="Times New Roman" w:hAnsi="Constantia" w:cs="Times New Roman"/>
          <w:color w:val="595959"/>
        </w:rPr>
        <w:t xml:space="preserve">Also, for the goal of comparing integrators, we saved the obtained system states in a member variable of the </w:t>
      </w:r>
      <w:proofErr w:type="spellStart"/>
      <w:r w:rsidRPr="00C83783">
        <w:rPr>
          <w:rFonts w:ascii="Constantia" w:eastAsia="Times New Roman" w:hAnsi="Constantia" w:cs="Times New Roman"/>
          <w:color w:val="595959"/>
        </w:rPr>
        <w:t>PhyEnv</w:t>
      </w:r>
      <w:proofErr w:type="spellEnd"/>
      <w:r w:rsidRPr="00C83783">
        <w:rPr>
          <w:rFonts w:ascii="Constantia" w:eastAsia="Times New Roman" w:hAnsi="Constantia" w:cs="Times New Roman"/>
          <w:color w:val="595959"/>
        </w:rPr>
        <w:t xml:space="preserve"> class (name: ‘states’). </w:t>
      </w:r>
    </w:p>
    <w:p w14:paraId="2EAEA95E" w14:textId="77777777" w:rsidR="00C83783" w:rsidRPr="00C83783" w:rsidRDefault="00C83783" w:rsidP="00C83783">
      <w:pPr>
        <w:spacing w:before="600" w:after="60" w:line="240" w:lineRule="auto"/>
        <w:outlineLvl w:val="0"/>
        <w:rPr>
          <w:rFonts w:ascii="Constantia" w:eastAsia="Times New Roman" w:hAnsi="Constantia" w:cs="Times New Roman"/>
          <w:color w:val="007789"/>
          <w:kern w:val="36"/>
          <w:sz w:val="32"/>
          <w:szCs w:val="32"/>
        </w:rPr>
      </w:pPr>
      <w:r w:rsidRPr="00C83783">
        <w:rPr>
          <w:rFonts w:ascii="Constantia" w:eastAsia="Times New Roman" w:hAnsi="Constantia" w:cs="Times New Roman"/>
          <w:color w:val="007789"/>
          <w:kern w:val="36"/>
          <w:sz w:val="32"/>
          <w:szCs w:val="32"/>
        </w:rPr>
        <w:t>Adaptive 4th-Order Runge-</w:t>
      </w:r>
      <w:proofErr w:type="spellStart"/>
      <w:r w:rsidRPr="00C83783">
        <w:rPr>
          <w:rFonts w:ascii="Constantia" w:eastAsia="Times New Roman" w:hAnsi="Constantia" w:cs="Times New Roman"/>
          <w:color w:val="007789"/>
          <w:kern w:val="36"/>
          <w:sz w:val="32"/>
          <w:szCs w:val="32"/>
        </w:rPr>
        <w:t>Kutta</w:t>
      </w:r>
      <w:proofErr w:type="spellEnd"/>
    </w:p>
    <w:p w14:paraId="10FE4571" w14:textId="21335F06" w:rsidR="00C83783" w:rsidRDefault="00A41D0F" w:rsidP="00C83783">
      <w:pPr>
        <w:spacing w:before="120" w:after="200" w:line="240" w:lineRule="auto"/>
        <w:ind w:left="360" w:hanging="360"/>
        <w:rPr>
          <w:rFonts w:ascii="Constantia" w:eastAsia="Times New Roman" w:hAnsi="Constantia" w:cs="Times New Roman"/>
          <w:color w:val="595959"/>
        </w:rPr>
      </w:pPr>
      <w:r>
        <w:rPr>
          <w:rFonts w:ascii="Constantia" w:eastAsia="Times New Roman" w:hAnsi="Constantia" w:cs="Times New Roman"/>
          <w:color w:val="595959"/>
        </w:rPr>
        <w:t>We calculate RK for twice the time step. Then again, we calculate RK for the time step. Then we calculate the error</w:t>
      </w:r>
      <w:r w:rsidR="003E7C59">
        <w:rPr>
          <w:rFonts w:ascii="Constantia" w:eastAsia="Times New Roman" w:hAnsi="Constantia" w:cs="Times New Roman"/>
          <w:color w:val="595959"/>
        </w:rPr>
        <w:t xml:space="preserve"> between the two</w:t>
      </w:r>
      <w:r>
        <w:rPr>
          <w:rFonts w:ascii="Constantia" w:eastAsia="Times New Roman" w:hAnsi="Constantia" w:cs="Times New Roman"/>
          <w:color w:val="595959"/>
        </w:rPr>
        <w:t xml:space="preserve">. This error is used to update the obtained system from RK using the time step. Basically, we obtained higher degree of accuracy with less computation. </w:t>
      </w:r>
    </w:p>
    <w:p w14:paraId="0F870C18" w14:textId="77777777" w:rsidR="00A41D0F" w:rsidRDefault="00A41D0F" w:rsidP="00C83783">
      <w:pPr>
        <w:spacing w:before="120" w:after="200" w:line="240" w:lineRule="auto"/>
        <w:ind w:left="360" w:hanging="360"/>
        <w:rPr>
          <w:rFonts w:ascii="Constantia" w:eastAsia="Times New Roman" w:hAnsi="Constantia" w:cs="Times New Roman"/>
          <w:color w:val="595959"/>
        </w:rPr>
      </w:pPr>
    </w:p>
    <w:p w14:paraId="3B61F4BC" w14:textId="21D8CBC9" w:rsidR="00A41D0F" w:rsidRDefault="003E7C59" w:rsidP="00C83783">
      <w:pPr>
        <w:spacing w:before="40" w:after="0"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As we obtain more representative slopes, we get closer to the closed form solution (true solution) of the system.</w:t>
      </w:r>
    </w:p>
    <w:p w14:paraId="3ECA1470" w14:textId="049B6291" w:rsidR="00E85F6F" w:rsidRPr="00C83783" w:rsidRDefault="00E85F6F" w:rsidP="00E85F6F">
      <w:pPr>
        <w:spacing w:before="600" w:after="60" w:line="240" w:lineRule="auto"/>
        <w:outlineLvl w:val="0"/>
        <w:rPr>
          <w:rFonts w:ascii="Constantia" w:eastAsia="Times New Roman" w:hAnsi="Constantia" w:cs="Times New Roman"/>
          <w:color w:val="007789"/>
          <w:kern w:val="36"/>
          <w:sz w:val="32"/>
          <w:szCs w:val="32"/>
        </w:rPr>
      </w:pPr>
      <w:r>
        <w:rPr>
          <w:rFonts w:ascii="Constantia" w:eastAsia="Times New Roman" w:hAnsi="Constantia" w:cs="Times New Roman"/>
          <w:color w:val="007789"/>
          <w:kern w:val="36"/>
          <w:sz w:val="32"/>
          <w:szCs w:val="32"/>
        </w:rPr>
        <w:t>Proposed error metric:</w:t>
      </w:r>
    </w:p>
    <w:p w14:paraId="490DB5EA" w14:textId="675B8EDC" w:rsidR="00E85F6F" w:rsidRDefault="00E85F6F" w:rsidP="00E85F6F">
      <w:pPr>
        <w:spacing w:before="600" w:after="60" w:line="240" w:lineRule="auto"/>
        <w:outlineLvl w:val="0"/>
        <w:rPr>
          <w:rFonts w:ascii="Constantia" w:eastAsia="Times New Roman" w:hAnsi="Constantia" w:cs="Times New Roman"/>
          <w:color w:val="595959"/>
        </w:rPr>
      </w:pPr>
      <w:r>
        <w:rPr>
          <w:rFonts w:ascii="Constantia" w:eastAsia="Times New Roman" w:hAnsi="Constantia" w:cs="Times New Roman"/>
          <w:color w:val="595959"/>
        </w:rPr>
        <w:t>At the end of each time step, we saved the calculated state of the system. The series of a state along a trajectory defines the simulated results. We run the simulator under constant gravitational force for all integrators and obtained the system states.</w:t>
      </w:r>
    </w:p>
    <w:p w14:paraId="3E848C54" w14:textId="64794A52" w:rsidR="00E85F6F" w:rsidRPr="00C83783" w:rsidRDefault="00E85F6F" w:rsidP="00E85F6F">
      <w:pPr>
        <w:spacing w:before="600" w:after="60" w:line="240" w:lineRule="auto"/>
        <w:outlineLvl w:val="0"/>
        <w:rPr>
          <w:rFonts w:ascii="Constantia" w:eastAsia="Times New Roman" w:hAnsi="Constantia" w:cs="Times New Roman"/>
          <w:color w:val="007789"/>
          <w:kern w:val="36"/>
          <w:sz w:val="32"/>
          <w:szCs w:val="32"/>
        </w:rPr>
      </w:pPr>
      <w:r>
        <w:rPr>
          <w:rFonts w:ascii="Constantia" w:eastAsia="Times New Roman" w:hAnsi="Constantia" w:cs="Times New Roman"/>
          <w:color w:val="595959"/>
        </w:rPr>
        <w:t xml:space="preserve">We then compared the system states for different integrators to a reference integrators (RK5). The calculation of the error metric is implemented in a function. Basically, we calculate the difference in positions between the two system states and then square that in each spatial dimension. We then sum up these numbers to obtain an error metric. The closer this number to zero, the better. (as it means it is close to the best integrator). </w:t>
      </w:r>
    </w:p>
    <w:p w14:paraId="0A20F277" w14:textId="2BD0E038" w:rsidR="00A41D0F" w:rsidRPr="00C83783" w:rsidRDefault="00A41D0F" w:rsidP="00C83783">
      <w:pPr>
        <w:spacing w:before="40" w:after="0" w:line="240" w:lineRule="auto"/>
        <w:outlineLvl w:val="2"/>
        <w:rPr>
          <w:rFonts w:ascii="Times New Roman" w:eastAsia="Times New Roman" w:hAnsi="Times New Roman" w:cs="Times New Roman"/>
          <w:b/>
          <w:bCs/>
          <w:sz w:val="27"/>
          <w:szCs w:val="27"/>
        </w:rPr>
      </w:pPr>
    </w:p>
    <w:p w14:paraId="2766312F" w14:textId="77777777" w:rsidR="00C83783" w:rsidRPr="00C83783" w:rsidRDefault="00C83783" w:rsidP="00C83783">
      <w:pPr>
        <w:spacing w:before="600" w:after="60" w:line="240" w:lineRule="auto"/>
        <w:outlineLvl w:val="0"/>
        <w:rPr>
          <w:rFonts w:ascii="Times New Roman" w:eastAsia="Times New Roman" w:hAnsi="Times New Roman" w:cs="Times New Roman"/>
          <w:b/>
          <w:bCs/>
          <w:kern w:val="36"/>
          <w:sz w:val="48"/>
          <w:szCs w:val="48"/>
        </w:rPr>
      </w:pPr>
      <w:r w:rsidRPr="00C83783">
        <w:rPr>
          <w:rFonts w:ascii="Constantia" w:eastAsia="Times New Roman" w:hAnsi="Constantia" w:cs="Times New Roman"/>
          <w:color w:val="007789"/>
          <w:kern w:val="36"/>
          <w:sz w:val="32"/>
          <w:szCs w:val="32"/>
        </w:rPr>
        <w:t>Integrators Comparison</w:t>
      </w:r>
    </w:p>
    <w:p w14:paraId="1679954B" w14:textId="77777777" w:rsidR="00C83783" w:rsidRPr="00C83783" w:rsidRDefault="00C83783" w:rsidP="00C83783">
      <w:pPr>
        <w:spacing w:before="40" w:after="240" w:line="240" w:lineRule="auto"/>
        <w:outlineLvl w:val="3"/>
        <w:rPr>
          <w:rFonts w:ascii="Times New Roman" w:eastAsia="Times New Roman" w:hAnsi="Times New Roman" w:cs="Times New Roman"/>
          <w:b/>
          <w:bCs/>
          <w:sz w:val="24"/>
          <w:szCs w:val="24"/>
        </w:rPr>
      </w:pPr>
      <w:r w:rsidRPr="00C83783">
        <w:rPr>
          <w:rFonts w:ascii="Constantia" w:eastAsia="Times New Roman" w:hAnsi="Constantia" w:cs="Times New Roman"/>
          <w:i/>
          <w:iCs/>
          <w:color w:val="007789"/>
        </w:rPr>
        <w:t>Observations</w:t>
      </w:r>
    </w:p>
    <w:tbl>
      <w:tblPr>
        <w:tblW w:w="0" w:type="auto"/>
        <w:tblCellMar>
          <w:top w:w="15" w:type="dxa"/>
          <w:left w:w="15" w:type="dxa"/>
          <w:bottom w:w="15" w:type="dxa"/>
          <w:right w:w="15" w:type="dxa"/>
        </w:tblCellMar>
        <w:tblLook w:val="04A0" w:firstRow="1" w:lastRow="0" w:firstColumn="1" w:lastColumn="0" w:noHBand="0" w:noVBand="1"/>
      </w:tblPr>
      <w:tblGrid>
        <w:gridCol w:w="3643"/>
        <w:gridCol w:w="2063"/>
        <w:gridCol w:w="1778"/>
        <w:gridCol w:w="1866"/>
      </w:tblGrid>
      <w:tr w:rsidR="003E7C59" w:rsidRPr="00C83783" w14:paraId="5921AC60" w14:textId="77777777" w:rsidTr="003E7C59">
        <w:trPr>
          <w:trHeight w:val="602"/>
        </w:trPr>
        <w:tc>
          <w:tcPr>
            <w:tcW w:w="0" w:type="auto"/>
            <w:tcBorders>
              <w:top w:val="single" w:sz="4" w:space="0" w:color="94EFE3"/>
              <w:left w:val="single" w:sz="4" w:space="0" w:color="94EFE3"/>
              <w:bottom w:val="single" w:sz="12" w:space="0" w:color="5FE7D5"/>
              <w:right w:val="single" w:sz="4" w:space="0" w:color="94EFE3"/>
            </w:tcBorders>
            <w:tcMar>
              <w:top w:w="0" w:type="dxa"/>
              <w:left w:w="108" w:type="dxa"/>
              <w:bottom w:w="0" w:type="dxa"/>
              <w:right w:w="108" w:type="dxa"/>
            </w:tcMar>
            <w:hideMark/>
          </w:tcPr>
          <w:p w14:paraId="51612115" w14:textId="77777777" w:rsidR="00C83783" w:rsidRPr="00C83783" w:rsidRDefault="00C83783" w:rsidP="00C83783">
            <w:pPr>
              <w:spacing w:after="0" w:line="240" w:lineRule="auto"/>
              <w:rPr>
                <w:rFonts w:ascii="Times New Roman" w:eastAsia="Times New Roman" w:hAnsi="Times New Roman" w:cs="Times New Roman"/>
                <w:sz w:val="24"/>
                <w:szCs w:val="24"/>
              </w:rPr>
            </w:pPr>
            <w:proofErr w:type="spellStart"/>
            <w:r w:rsidRPr="00C83783">
              <w:rPr>
                <w:rFonts w:ascii="Constantia" w:eastAsia="Times New Roman" w:hAnsi="Constantia" w:cs="Times New Roman"/>
                <w:b/>
                <w:bCs/>
                <w:color w:val="595959"/>
              </w:rPr>
              <w:t>Heun’s</w:t>
            </w:r>
            <w:proofErr w:type="spellEnd"/>
          </w:p>
        </w:tc>
        <w:tc>
          <w:tcPr>
            <w:tcW w:w="0" w:type="auto"/>
            <w:tcBorders>
              <w:top w:val="single" w:sz="4" w:space="0" w:color="94EFE3"/>
              <w:left w:val="single" w:sz="4" w:space="0" w:color="94EFE3"/>
              <w:bottom w:val="single" w:sz="12" w:space="0" w:color="5FE7D5"/>
              <w:right w:val="single" w:sz="4" w:space="0" w:color="94EFE3"/>
            </w:tcBorders>
            <w:tcMar>
              <w:top w:w="0" w:type="dxa"/>
              <w:left w:w="108" w:type="dxa"/>
              <w:bottom w:w="0" w:type="dxa"/>
              <w:right w:w="108" w:type="dxa"/>
            </w:tcMar>
            <w:hideMark/>
          </w:tcPr>
          <w:p w14:paraId="163EFD5F" w14:textId="77777777" w:rsidR="00C83783" w:rsidRPr="00C83783" w:rsidRDefault="00C83783" w:rsidP="00C83783">
            <w:pPr>
              <w:spacing w:after="0" w:line="240" w:lineRule="auto"/>
              <w:rPr>
                <w:rFonts w:ascii="Times New Roman" w:eastAsia="Times New Roman" w:hAnsi="Times New Roman" w:cs="Times New Roman"/>
                <w:sz w:val="24"/>
                <w:szCs w:val="24"/>
              </w:rPr>
            </w:pPr>
            <w:r w:rsidRPr="00C83783">
              <w:rPr>
                <w:rFonts w:ascii="Constantia" w:eastAsia="Times New Roman" w:hAnsi="Constantia" w:cs="Times New Roman"/>
                <w:b/>
                <w:bCs/>
                <w:color w:val="595959"/>
              </w:rPr>
              <w:t>RK-4</w:t>
            </w:r>
          </w:p>
        </w:tc>
        <w:tc>
          <w:tcPr>
            <w:tcW w:w="0" w:type="auto"/>
            <w:tcBorders>
              <w:top w:val="single" w:sz="4" w:space="0" w:color="94EFE3"/>
              <w:left w:val="single" w:sz="4" w:space="0" w:color="94EFE3"/>
              <w:bottom w:val="single" w:sz="12" w:space="0" w:color="5FE7D5"/>
              <w:right w:val="single" w:sz="4" w:space="0" w:color="94EFE3"/>
            </w:tcBorders>
            <w:tcMar>
              <w:top w:w="0" w:type="dxa"/>
              <w:left w:w="108" w:type="dxa"/>
              <w:bottom w:w="0" w:type="dxa"/>
              <w:right w:w="108" w:type="dxa"/>
            </w:tcMar>
            <w:hideMark/>
          </w:tcPr>
          <w:p w14:paraId="098AD7B8" w14:textId="77777777" w:rsidR="00C83783" w:rsidRPr="00C83783" w:rsidRDefault="00C83783" w:rsidP="00C83783">
            <w:pPr>
              <w:spacing w:after="0" w:line="240" w:lineRule="auto"/>
              <w:rPr>
                <w:rFonts w:ascii="Times New Roman" w:eastAsia="Times New Roman" w:hAnsi="Times New Roman" w:cs="Times New Roman"/>
                <w:sz w:val="24"/>
                <w:szCs w:val="24"/>
              </w:rPr>
            </w:pPr>
            <w:r w:rsidRPr="00C83783">
              <w:rPr>
                <w:rFonts w:ascii="Constantia" w:eastAsia="Times New Roman" w:hAnsi="Constantia" w:cs="Times New Roman"/>
                <w:b/>
                <w:bCs/>
                <w:color w:val="595959"/>
              </w:rPr>
              <w:t>RK-5</w:t>
            </w:r>
          </w:p>
        </w:tc>
        <w:tc>
          <w:tcPr>
            <w:tcW w:w="0" w:type="auto"/>
            <w:tcBorders>
              <w:top w:val="single" w:sz="4" w:space="0" w:color="94EFE3"/>
              <w:left w:val="single" w:sz="4" w:space="0" w:color="94EFE3"/>
              <w:bottom w:val="single" w:sz="12" w:space="0" w:color="5FE7D5"/>
              <w:right w:val="single" w:sz="4" w:space="0" w:color="94EFE3"/>
            </w:tcBorders>
            <w:tcMar>
              <w:top w:w="0" w:type="dxa"/>
              <w:left w:w="108" w:type="dxa"/>
              <w:bottom w:w="0" w:type="dxa"/>
              <w:right w:w="108" w:type="dxa"/>
            </w:tcMar>
            <w:hideMark/>
          </w:tcPr>
          <w:p w14:paraId="2E8255C8" w14:textId="598FF5BB" w:rsidR="00C83783" w:rsidRPr="00C83783" w:rsidRDefault="00C83783" w:rsidP="00C83783">
            <w:pPr>
              <w:spacing w:after="0" w:line="240" w:lineRule="auto"/>
              <w:rPr>
                <w:rFonts w:ascii="Times New Roman" w:eastAsia="Times New Roman" w:hAnsi="Times New Roman" w:cs="Times New Roman"/>
                <w:sz w:val="24"/>
                <w:szCs w:val="24"/>
              </w:rPr>
            </w:pPr>
            <w:r w:rsidRPr="00C83783">
              <w:rPr>
                <w:rFonts w:ascii="Constantia" w:eastAsia="Times New Roman" w:hAnsi="Constantia" w:cs="Times New Roman"/>
                <w:b/>
                <w:bCs/>
                <w:color w:val="595959"/>
              </w:rPr>
              <w:t>Adaptive RK</w:t>
            </w:r>
          </w:p>
        </w:tc>
      </w:tr>
      <w:tr w:rsidR="003E7C59" w:rsidRPr="00C83783" w14:paraId="5F4C653F" w14:textId="77777777" w:rsidTr="003E7C59">
        <w:tc>
          <w:tcPr>
            <w:tcW w:w="0" w:type="auto"/>
            <w:tcBorders>
              <w:top w:val="single" w:sz="12" w:space="0" w:color="5FE7D5"/>
              <w:left w:val="single" w:sz="4" w:space="0" w:color="94EFE3"/>
              <w:bottom w:val="single" w:sz="4" w:space="0" w:color="94EFE3"/>
              <w:right w:val="single" w:sz="4" w:space="0" w:color="94EFE3"/>
            </w:tcBorders>
            <w:tcMar>
              <w:top w:w="0" w:type="dxa"/>
              <w:left w:w="108" w:type="dxa"/>
              <w:bottom w:w="0" w:type="dxa"/>
              <w:right w:w="108" w:type="dxa"/>
            </w:tcMar>
            <w:hideMark/>
          </w:tcPr>
          <w:p w14:paraId="7BDECD17" w14:textId="77777777" w:rsidR="00C83783" w:rsidRPr="00C83783" w:rsidRDefault="00C83783" w:rsidP="00C83783">
            <w:pPr>
              <w:spacing w:after="0" w:line="240" w:lineRule="auto"/>
              <w:rPr>
                <w:rFonts w:ascii="Times New Roman" w:eastAsia="Times New Roman" w:hAnsi="Times New Roman" w:cs="Times New Roman"/>
                <w:sz w:val="24"/>
                <w:szCs w:val="24"/>
              </w:rPr>
            </w:pPr>
            <w:r w:rsidRPr="00C83783">
              <w:rPr>
                <w:rFonts w:ascii="Constantia" w:eastAsia="Times New Roman" w:hAnsi="Constantia" w:cs="Times New Roman"/>
                <w:color w:val="595959"/>
              </w:rPr>
              <w:t>Fastest</w:t>
            </w:r>
          </w:p>
        </w:tc>
        <w:tc>
          <w:tcPr>
            <w:tcW w:w="0" w:type="auto"/>
            <w:tcBorders>
              <w:top w:val="single" w:sz="12" w:space="0" w:color="5FE7D5"/>
              <w:left w:val="single" w:sz="4" w:space="0" w:color="94EFE3"/>
              <w:bottom w:val="single" w:sz="4" w:space="0" w:color="94EFE3"/>
              <w:right w:val="single" w:sz="4" w:space="0" w:color="94EFE3"/>
            </w:tcBorders>
            <w:tcMar>
              <w:top w:w="0" w:type="dxa"/>
              <w:left w:w="108" w:type="dxa"/>
              <w:bottom w:w="0" w:type="dxa"/>
              <w:right w:w="108" w:type="dxa"/>
            </w:tcMar>
            <w:hideMark/>
          </w:tcPr>
          <w:p w14:paraId="2D6EF2FA" w14:textId="77777777" w:rsidR="00C83783" w:rsidRPr="00C83783" w:rsidRDefault="00C83783" w:rsidP="00C83783">
            <w:pPr>
              <w:spacing w:after="0" w:line="240" w:lineRule="auto"/>
              <w:rPr>
                <w:rFonts w:ascii="Times New Roman" w:eastAsia="Times New Roman" w:hAnsi="Times New Roman" w:cs="Times New Roman"/>
                <w:sz w:val="24"/>
                <w:szCs w:val="24"/>
              </w:rPr>
            </w:pPr>
            <w:r w:rsidRPr="00C83783">
              <w:rPr>
                <w:rFonts w:ascii="Constantia" w:eastAsia="Times New Roman" w:hAnsi="Constantia" w:cs="Times New Roman"/>
                <w:color w:val="595959"/>
              </w:rPr>
              <w:t>Slower, but seems more realistic</w:t>
            </w:r>
          </w:p>
        </w:tc>
        <w:tc>
          <w:tcPr>
            <w:tcW w:w="0" w:type="auto"/>
            <w:tcBorders>
              <w:top w:val="single" w:sz="12" w:space="0" w:color="5FE7D5"/>
              <w:left w:val="single" w:sz="4" w:space="0" w:color="94EFE3"/>
              <w:bottom w:val="single" w:sz="4" w:space="0" w:color="94EFE3"/>
              <w:right w:val="single" w:sz="4" w:space="0" w:color="94EFE3"/>
            </w:tcBorders>
            <w:tcMar>
              <w:top w:w="0" w:type="dxa"/>
              <w:left w:w="108" w:type="dxa"/>
              <w:bottom w:w="0" w:type="dxa"/>
              <w:right w:w="108" w:type="dxa"/>
            </w:tcMar>
            <w:hideMark/>
          </w:tcPr>
          <w:p w14:paraId="146C31F8" w14:textId="2F5135F6" w:rsidR="00C83783" w:rsidRPr="00C83783" w:rsidRDefault="003E7C59" w:rsidP="00C837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Slower and more realistic</w:t>
            </w:r>
          </w:p>
        </w:tc>
        <w:tc>
          <w:tcPr>
            <w:tcW w:w="0" w:type="auto"/>
            <w:tcBorders>
              <w:top w:val="single" w:sz="12" w:space="0" w:color="5FE7D5"/>
              <w:left w:val="single" w:sz="4" w:space="0" w:color="94EFE3"/>
              <w:bottom w:val="single" w:sz="4" w:space="0" w:color="94EFE3"/>
              <w:right w:val="single" w:sz="4" w:space="0" w:color="94EFE3"/>
            </w:tcBorders>
            <w:tcMar>
              <w:top w:w="0" w:type="dxa"/>
              <w:left w:w="108" w:type="dxa"/>
              <w:bottom w:w="0" w:type="dxa"/>
              <w:right w:w="108" w:type="dxa"/>
            </w:tcMar>
            <w:hideMark/>
          </w:tcPr>
          <w:p w14:paraId="15C5C612" w14:textId="101B0309" w:rsidR="00C83783" w:rsidRPr="00C83783" w:rsidRDefault="003E7C59" w:rsidP="00C837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Slower and more realistic</w:t>
            </w:r>
          </w:p>
        </w:tc>
      </w:tr>
      <w:tr w:rsidR="003E7C59" w:rsidRPr="00C83783" w14:paraId="4F35AA0C" w14:textId="77777777" w:rsidTr="003E7C59">
        <w:tc>
          <w:tcPr>
            <w:tcW w:w="0" w:type="auto"/>
            <w:tcBorders>
              <w:top w:val="single" w:sz="4" w:space="0" w:color="94EFE3"/>
              <w:left w:val="single" w:sz="4" w:space="0" w:color="94EFE3"/>
              <w:bottom w:val="single" w:sz="4" w:space="0" w:color="94EFE3"/>
              <w:right w:val="single" w:sz="4" w:space="0" w:color="94EFE3"/>
            </w:tcBorders>
            <w:tcMar>
              <w:top w:w="0" w:type="dxa"/>
              <w:left w:w="108" w:type="dxa"/>
              <w:bottom w:w="0" w:type="dxa"/>
              <w:right w:w="108" w:type="dxa"/>
            </w:tcMar>
            <w:hideMark/>
          </w:tcPr>
          <w:p w14:paraId="10D51162" w14:textId="77777777" w:rsidR="00C83783" w:rsidRPr="00C83783" w:rsidRDefault="00C83783" w:rsidP="00C83783">
            <w:pPr>
              <w:spacing w:after="0" w:line="240" w:lineRule="auto"/>
              <w:rPr>
                <w:rFonts w:ascii="Times New Roman" w:eastAsia="Times New Roman" w:hAnsi="Times New Roman" w:cs="Times New Roman"/>
                <w:sz w:val="24"/>
                <w:szCs w:val="24"/>
              </w:rPr>
            </w:pPr>
            <w:r w:rsidRPr="00C83783">
              <w:rPr>
                <w:rFonts w:ascii="Constantia" w:eastAsia="Times New Roman" w:hAnsi="Constantia" w:cs="Times New Roman"/>
                <w:color w:val="595959"/>
              </w:rPr>
              <w:t>Slowed by:</w:t>
            </w:r>
          </w:p>
          <w:p w14:paraId="59089ADE" w14:textId="77777777" w:rsidR="00C83783" w:rsidRPr="00C83783" w:rsidRDefault="00C83783" w:rsidP="00C83783">
            <w:pPr>
              <w:numPr>
                <w:ilvl w:val="0"/>
                <w:numId w:val="1"/>
              </w:numPr>
              <w:spacing w:before="120" w:after="0" w:line="240" w:lineRule="auto"/>
              <w:ind w:left="335"/>
              <w:textAlignment w:val="baseline"/>
              <w:rPr>
                <w:rFonts w:ascii="Constantia" w:eastAsia="Times New Roman" w:hAnsi="Constantia" w:cs="Times New Roman"/>
                <w:color w:val="595959"/>
              </w:rPr>
            </w:pPr>
            <w:r w:rsidRPr="00C83783">
              <w:rPr>
                <w:rFonts w:ascii="Constantia" w:eastAsia="Times New Roman" w:hAnsi="Constantia" w:cs="Times New Roman"/>
                <w:color w:val="595959"/>
              </w:rPr>
              <w:t> adding more correction steps and using smaller epsilon</w:t>
            </w:r>
          </w:p>
          <w:p w14:paraId="3A2A0E51" w14:textId="77777777" w:rsidR="00C83783" w:rsidRPr="00C83783" w:rsidRDefault="00C83783" w:rsidP="00C83783">
            <w:pPr>
              <w:numPr>
                <w:ilvl w:val="0"/>
                <w:numId w:val="1"/>
              </w:numPr>
              <w:spacing w:after="200" w:line="240" w:lineRule="auto"/>
              <w:ind w:left="335"/>
              <w:textAlignment w:val="baseline"/>
              <w:rPr>
                <w:rFonts w:ascii="Constantia" w:eastAsia="Times New Roman" w:hAnsi="Constantia" w:cs="Times New Roman"/>
                <w:color w:val="595959"/>
              </w:rPr>
            </w:pPr>
            <w:r w:rsidRPr="00C83783">
              <w:rPr>
                <w:rFonts w:ascii="Constantia" w:eastAsia="Times New Roman" w:hAnsi="Constantia" w:cs="Times New Roman"/>
                <w:color w:val="595959"/>
              </w:rPr>
              <w:t>Using smaller step</w:t>
            </w:r>
          </w:p>
        </w:tc>
        <w:tc>
          <w:tcPr>
            <w:tcW w:w="0" w:type="auto"/>
            <w:tcBorders>
              <w:top w:val="single" w:sz="4" w:space="0" w:color="94EFE3"/>
              <w:left w:val="single" w:sz="4" w:space="0" w:color="94EFE3"/>
              <w:bottom w:val="single" w:sz="4" w:space="0" w:color="94EFE3"/>
              <w:right w:val="single" w:sz="4" w:space="0" w:color="94EFE3"/>
            </w:tcBorders>
            <w:tcMar>
              <w:top w:w="0" w:type="dxa"/>
              <w:left w:w="108" w:type="dxa"/>
              <w:bottom w:w="0" w:type="dxa"/>
              <w:right w:w="108" w:type="dxa"/>
            </w:tcMar>
            <w:hideMark/>
          </w:tcPr>
          <w:p w14:paraId="7A7400D4" w14:textId="77777777" w:rsidR="00C83783" w:rsidRPr="00C83783" w:rsidRDefault="00C83783" w:rsidP="00C83783">
            <w:pPr>
              <w:spacing w:after="0" w:line="240" w:lineRule="auto"/>
              <w:rPr>
                <w:rFonts w:ascii="Times New Roman" w:eastAsia="Times New Roman" w:hAnsi="Times New Roman" w:cs="Times New Roman"/>
                <w:sz w:val="24"/>
                <w:szCs w:val="24"/>
              </w:rPr>
            </w:pPr>
            <w:r w:rsidRPr="00C83783">
              <w:rPr>
                <w:rFonts w:ascii="Constantia" w:eastAsia="Times New Roman" w:hAnsi="Constantia" w:cs="Times New Roman"/>
                <w:color w:val="595959"/>
              </w:rPr>
              <w:t>Slowed by smaller step size</w:t>
            </w:r>
          </w:p>
        </w:tc>
        <w:tc>
          <w:tcPr>
            <w:tcW w:w="0" w:type="auto"/>
            <w:tcBorders>
              <w:top w:val="single" w:sz="4" w:space="0" w:color="94EFE3"/>
              <w:left w:val="single" w:sz="4" w:space="0" w:color="94EFE3"/>
              <w:bottom w:val="single" w:sz="4" w:space="0" w:color="94EFE3"/>
              <w:right w:val="single" w:sz="4" w:space="0" w:color="94EFE3"/>
            </w:tcBorders>
            <w:tcMar>
              <w:top w:w="0" w:type="dxa"/>
              <w:left w:w="108" w:type="dxa"/>
              <w:bottom w:w="0" w:type="dxa"/>
              <w:right w:w="108" w:type="dxa"/>
            </w:tcMar>
            <w:hideMark/>
          </w:tcPr>
          <w:p w14:paraId="4F50C930" w14:textId="77777777" w:rsidR="00C83783" w:rsidRPr="00C83783" w:rsidRDefault="00C83783" w:rsidP="00C83783">
            <w:pPr>
              <w:spacing w:after="0" w:line="240" w:lineRule="auto"/>
              <w:rPr>
                <w:rFonts w:ascii="Times New Roman" w:eastAsia="Times New Roman" w:hAnsi="Times New Roman" w:cs="Times New Roman"/>
                <w:sz w:val="24"/>
                <w:szCs w:val="24"/>
              </w:rPr>
            </w:pPr>
          </w:p>
        </w:tc>
        <w:tc>
          <w:tcPr>
            <w:tcW w:w="0" w:type="auto"/>
            <w:tcBorders>
              <w:top w:val="single" w:sz="4" w:space="0" w:color="94EFE3"/>
              <w:left w:val="single" w:sz="4" w:space="0" w:color="94EFE3"/>
              <w:bottom w:val="single" w:sz="4" w:space="0" w:color="94EFE3"/>
              <w:right w:val="single" w:sz="4" w:space="0" w:color="94EFE3"/>
            </w:tcBorders>
            <w:tcMar>
              <w:top w:w="0" w:type="dxa"/>
              <w:left w:w="108" w:type="dxa"/>
              <w:bottom w:w="0" w:type="dxa"/>
              <w:right w:w="108" w:type="dxa"/>
            </w:tcMar>
            <w:hideMark/>
          </w:tcPr>
          <w:p w14:paraId="69432029" w14:textId="77777777" w:rsidR="00C83783" w:rsidRPr="00C83783" w:rsidRDefault="00C83783" w:rsidP="00C83783">
            <w:pPr>
              <w:spacing w:after="0" w:line="240" w:lineRule="auto"/>
              <w:rPr>
                <w:rFonts w:ascii="Times New Roman" w:eastAsia="Times New Roman" w:hAnsi="Times New Roman" w:cs="Times New Roman"/>
                <w:sz w:val="24"/>
                <w:szCs w:val="24"/>
              </w:rPr>
            </w:pPr>
          </w:p>
        </w:tc>
      </w:tr>
      <w:tr w:rsidR="003E7C59" w:rsidRPr="00C83783" w14:paraId="023759E1" w14:textId="77777777" w:rsidTr="003E7C59">
        <w:tc>
          <w:tcPr>
            <w:tcW w:w="0" w:type="auto"/>
            <w:tcBorders>
              <w:top w:val="single" w:sz="4" w:space="0" w:color="94EFE3"/>
              <w:left w:val="single" w:sz="4" w:space="0" w:color="94EFE3"/>
              <w:bottom w:val="single" w:sz="4" w:space="0" w:color="94EFE3"/>
              <w:right w:val="single" w:sz="4" w:space="0" w:color="94EFE3"/>
            </w:tcBorders>
            <w:tcMar>
              <w:top w:w="0" w:type="dxa"/>
              <w:left w:w="108" w:type="dxa"/>
              <w:bottom w:w="0" w:type="dxa"/>
              <w:right w:w="108" w:type="dxa"/>
            </w:tcMar>
            <w:hideMark/>
          </w:tcPr>
          <w:p w14:paraId="59F19FED" w14:textId="77777777" w:rsidR="00C83783" w:rsidRPr="00C83783" w:rsidRDefault="00C83783" w:rsidP="00C83783">
            <w:pPr>
              <w:spacing w:after="0" w:line="240" w:lineRule="auto"/>
              <w:rPr>
                <w:rFonts w:ascii="Times New Roman" w:eastAsia="Times New Roman" w:hAnsi="Times New Roman" w:cs="Times New Roman"/>
                <w:sz w:val="24"/>
                <w:szCs w:val="24"/>
              </w:rPr>
            </w:pPr>
          </w:p>
        </w:tc>
        <w:tc>
          <w:tcPr>
            <w:tcW w:w="0" w:type="auto"/>
            <w:tcBorders>
              <w:top w:val="single" w:sz="4" w:space="0" w:color="94EFE3"/>
              <w:left w:val="single" w:sz="4" w:space="0" w:color="94EFE3"/>
              <w:bottom w:val="single" w:sz="4" w:space="0" w:color="94EFE3"/>
              <w:right w:val="single" w:sz="4" w:space="0" w:color="94EFE3"/>
            </w:tcBorders>
            <w:tcMar>
              <w:top w:w="0" w:type="dxa"/>
              <w:left w:w="108" w:type="dxa"/>
              <w:bottom w:w="0" w:type="dxa"/>
              <w:right w:w="108" w:type="dxa"/>
            </w:tcMar>
            <w:hideMark/>
          </w:tcPr>
          <w:p w14:paraId="25913638" w14:textId="77777777" w:rsidR="00C83783" w:rsidRPr="00C83783" w:rsidRDefault="00C83783" w:rsidP="00C83783">
            <w:pPr>
              <w:spacing w:after="0" w:line="240" w:lineRule="auto"/>
              <w:rPr>
                <w:rFonts w:ascii="Times New Roman" w:eastAsia="Times New Roman" w:hAnsi="Times New Roman" w:cs="Times New Roman"/>
                <w:sz w:val="24"/>
                <w:szCs w:val="24"/>
              </w:rPr>
            </w:pPr>
          </w:p>
        </w:tc>
        <w:tc>
          <w:tcPr>
            <w:tcW w:w="0" w:type="auto"/>
            <w:tcBorders>
              <w:top w:val="single" w:sz="4" w:space="0" w:color="94EFE3"/>
              <w:left w:val="single" w:sz="4" w:space="0" w:color="94EFE3"/>
              <w:bottom w:val="single" w:sz="4" w:space="0" w:color="94EFE3"/>
              <w:right w:val="single" w:sz="4" w:space="0" w:color="94EFE3"/>
            </w:tcBorders>
            <w:tcMar>
              <w:top w:w="0" w:type="dxa"/>
              <w:left w:w="108" w:type="dxa"/>
              <w:bottom w:w="0" w:type="dxa"/>
              <w:right w:w="108" w:type="dxa"/>
            </w:tcMar>
            <w:hideMark/>
          </w:tcPr>
          <w:p w14:paraId="4ED9C421" w14:textId="77777777" w:rsidR="00C83783" w:rsidRPr="00C83783" w:rsidRDefault="00C83783" w:rsidP="00C83783">
            <w:pPr>
              <w:spacing w:after="0" w:line="240" w:lineRule="auto"/>
              <w:rPr>
                <w:rFonts w:ascii="Times New Roman" w:eastAsia="Times New Roman" w:hAnsi="Times New Roman" w:cs="Times New Roman"/>
                <w:sz w:val="24"/>
                <w:szCs w:val="24"/>
              </w:rPr>
            </w:pPr>
          </w:p>
        </w:tc>
        <w:tc>
          <w:tcPr>
            <w:tcW w:w="0" w:type="auto"/>
            <w:tcBorders>
              <w:top w:val="single" w:sz="4" w:space="0" w:color="94EFE3"/>
              <w:left w:val="single" w:sz="4" w:space="0" w:color="94EFE3"/>
              <w:bottom w:val="single" w:sz="4" w:space="0" w:color="94EFE3"/>
              <w:right w:val="single" w:sz="4" w:space="0" w:color="94EFE3"/>
            </w:tcBorders>
            <w:tcMar>
              <w:top w:w="0" w:type="dxa"/>
              <w:left w:w="108" w:type="dxa"/>
              <w:bottom w:w="0" w:type="dxa"/>
              <w:right w:w="108" w:type="dxa"/>
            </w:tcMar>
            <w:hideMark/>
          </w:tcPr>
          <w:p w14:paraId="13461243" w14:textId="77777777" w:rsidR="00C83783" w:rsidRPr="00C83783" w:rsidRDefault="00C83783" w:rsidP="00C83783">
            <w:pPr>
              <w:spacing w:after="0" w:line="240" w:lineRule="auto"/>
              <w:rPr>
                <w:rFonts w:ascii="Times New Roman" w:eastAsia="Times New Roman" w:hAnsi="Times New Roman" w:cs="Times New Roman"/>
                <w:sz w:val="24"/>
                <w:szCs w:val="24"/>
              </w:rPr>
            </w:pPr>
          </w:p>
        </w:tc>
      </w:tr>
    </w:tbl>
    <w:p w14:paraId="207FAF6F" w14:textId="5C646F30" w:rsidR="00C83783" w:rsidRDefault="00C83783" w:rsidP="00C83783">
      <w:pPr>
        <w:spacing w:after="0" w:line="240" w:lineRule="auto"/>
        <w:rPr>
          <w:rFonts w:ascii="Times New Roman" w:eastAsia="Times New Roman" w:hAnsi="Times New Roman" w:cs="Times New Roman"/>
          <w:sz w:val="24"/>
          <w:szCs w:val="24"/>
        </w:rPr>
      </w:pPr>
    </w:p>
    <w:p w14:paraId="140A7249" w14:textId="7D4B79F8" w:rsidR="00AB2205" w:rsidRPr="00AB2205" w:rsidRDefault="00AB2205" w:rsidP="00AB2205">
      <w:pPr>
        <w:spacing w:before="600" w:after="60" w:line="240" w:lineRule="auto"/>
        <w:outlineLvl w:val="0"/>
        <w:rPr>
          <w:rFonts w:ascii="Constantia" w:eastAsia="Times New Roman" w:hAnsi="Constantia" w:cs="Times New Roman"/>
          <w:color w:val="007789"/>
          <w:kern w:val="36"/>
          <w:sz w:val="32"/>
          <w:szCs w:val="32"/>
        </w:rPr>
      </w:pPr>
      <w:r w:rsidRPr="00AB2205">
        <w:rPr>
          <w:rFonts w:ascii="Constantia" w:eastAsia="Times New Roman" w:hAnsi="Constantia" w:cs="Times New Roman"/>
          <w:color w:val="007789"/>
          <w:kern w:val="36"/>
          <w:sz w:val="32"/>
          <w:szCs w:val="32"/>
        </w:rPr>
        <w:t>Error metrics compared to reference integrator (RK5):</w:t>
      </w:r>
    </w:p>
    <w:p w14:paraId="71D9E9FE" w14:textId="77777777" w:rsidR="00AB2205" w:rsidRDefault="00AB2205" w:rsidP="00C83783">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112"/>
        <w:gridCol w:w="3119"/>
        <w:gridCol w:w="3119"/>
      </w:tblGrid>
      <w:tr w:rsidR="005C2044" w14:paraId="6F906F05" w14:textId="43270C78" w:rsidTr="005C2044">
        <w:tc>
          <w:tcPr>
            <w:tcW w:w="4675" w:type="dxa"/>
          </w:tcPr>
          <w:p w14:paraId="7350828A" w14:textId="052BFB42" w:rsidR="005C2044" w:rsidRPr="00AB2205" w:rsidRDefault="005C2044" w:rsidP="00C83783">
            <w:pPr>
              <w:rPr>
                <w:rFonts w:ascii="Times New Roman" w:eastAsia="Times New Roman" w:hAnsi="Times New Roman" w:cs="Times New Roman"/>
                <w:b/>
                <w:bCs/>
                <w:sz w:val="28"/>
                <w:szCs w:val="28"/>
              </w:rPr>
            </w:pPr>
            <w:r w:rsidRPr="00AB2205">
              <w:rPr>
                <w:rFonts w:ascii="Times New Roman" w:eastAsia="Times New Roman" w:hAnsi="Times New Roman" w:cs="Times New Roman"/>
                <w:b/>
                <w:bCs/>
                <w:sz w:val="28"/>
                <w:szCs w:val="28"/>
              </w:rPr>
              <w:t>Integrator</w:t>
            </w:r>
          </w:p>
        </w:tc>
        <w:tc>
          <w:tcPr>
            <w:tcW w:w="4675" w:type="dxa"/>
          </w:tcPr>
          <w:p w14:paraId="72ACF06D" w14:textId="45403F23" w:rsidR="005C2044" w:rsidRPr="00AB2205" w:rsidRDefault="005C2044" w:rsidP="00C83783">
            <w:pPr>
              <w:rPr>
                <w:rFonts w:ascii="Times New Roman" w:eastAsia="Times New Roman" w:hAnsi="Times New Roman" w:cs="Times New Roman"/>
                <w:b/>
                <w:bCs/>
                <w:sz w:val="28"/>
                <w:szCs w:val="28"/>
              </w:rPr>
            </w:pPr>
            <w:r w:rsidRPr="00AB2205">
              <w:rPr>
                <w:rFonts w:ascii="Times New Roman" w:eastAsia="Times New Roman" w:hAnsi="Times New Roman" w:cs="Times New Roman"/>
                <w:b/>
                <w:bCs/>
                <w:sz w:val="28"/>
                <w:szCs w:val="28"/>
              </w:rPr>
              <w:t xml:space="preserve">Error metric </w:t>
            </w:r>
          </w:p>
        </w:tc>
        <w:tc>
          <w:tcPr>
            <w:tcW w:w="4675" w:type="dxa"/>
          </w:tcPr>
          <w:p w14:paraId="4470A9DB" w14:textId="1D2636CC" w:rsidR="005C2044" w:rsidRPr="00AB2205" w:rsidRDefault="005C2044" w:rsidP="00C83783">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Error metric (in y direction only)</w:t>
            </w:r>
          </w:p>
        </w:tc>
      </w:tr>
      <w:tr w:rsidR="005C2044" w14:paraId="54290CB9" w14:textId="0A81A05A" w:rsidTr="005C2044">
        <w:tc>
          <w:tcPr>
            <w:tcW w:w="4675" w:type="dxa"/>
          </w:tcPr>
          <w:p w14:paraId="1300028A" w14:textId="17D7A139" w:rsidR="005C2044" w:rsidRDefault="005C2044" w:rsidP="00C83783">
            <w:pPr>
              <w:rPr>
                <w:rFonts w:ascii="Times New Roman" w:eastAsia="Times New Roman" w:hAnsi="Times New Roman" w:cs="Times New Roman"/>
                <w:sz w:val="24"/>
                <w:szCs w:val="24"/>
              </w:rPr>
            </w:pPr>
            <w:r>
              <w:rPr>
                <w:rFonts w:ascii="Times New Roman" w:eastAsia="Times New Roman" w:hAnsi="Times New Roman" w:cs="Times New Roman"/>
                <w:sz w:val="24"/>
                <w:szCs w:val="24"/>
              </w:rPr>
              <w:t>Euler</w:t>
            </w:r>
          </w:p>
        </w:tc>
        <w:tc>
          <w:tcPr>
            <w:tcW w:w="4675" w:type="dxa"/>
          </w:tcPr>
          <w:p w14:paraId="026E1505" w14:textId="6A107B7A" w:rsidR="005C2044" w:rsidRDefault="005C2044" w:rsidP="00937617">
            <w:pPr>
              <w:rPr>
                <w:rFonts w:ascii="Times New Roman" w:eastAsia="Times New Roman" w:hAnsi="Times New Roman" w:cs="Times New Roman"/>
                <w:sz w:val="24"/>
                <w:szCs w:val="24"/>
              </w:rPr>
            </w:pPr>
            <w:r w:rsidRPr="00937617">
              <w:rPr>
                <w:rFonts w:ascii="Times New Roman" w:eastAsia="Times New Roman" w:hAnsi="Times New Roman" w:cs="Times New Roman"/>
                <w:sz w:val="24"/>
                <w:szCs w:val="24"/>
              </w:rPr>
              <w:t>1.38558e+07</w:t>
            </w:r>
          </w:p>
        </w:tc>
        <w:tc>
          <w:tcPr>
            <w:tcW w:w="4675" w:type="dxa"/>
          </w:tcPr>
          <w:p w14:paraId="42C7A54C" w14:textId="2BB697D3" w:rsidR="005C2044" w:rsidRPr="00937617" w:rsidRDefault="005C2044" w:rsidP="00937617">
            <w:pPr>
              <w:rPr>
                <w:rFonts w:ascii="Times New Roman" w:eastAsia="Times New Roman" w:hAnsi="Times New Roman" w:cs="Times New Roman"/>
                <w:sz w:val="24"/>
                <w:szCs w:val="24"/>
              </w:rPr>
            </w:pPr>
            <w:r w:rsidRPr="00937617">
              <w:rPr>
                <w:rFonts w:ascii="Times New Roman" w:eastAsia="Times New Roman" w:hAnsi="Times New Roman" w:cs="Times New Roman"/>
                <w:sz w:val="24"/>
                <w:szCs w:val="24"/>
              </w:rPr>
              <w:t>4.61859e+06</w:t>
            </w:r>
          </w:p>
        </w:tc>
      </w:tr>
      <w:tr w:rsidR="005C2044" w14:paraId="06FD0CE3" w14:textId="2C357BC9" w:rsidTr="005C2044">
        <w:tc>
          <w:tcPr>
            <w:tcW w:w="4675" w:type="dxa"/>
          </w:tcPr>
          <w:p w14:paraId="45D9FFFB" w14:textId="0EAB69DD" w:rsidR="005C2044" w:rsidRDefault="005C2044" w:rsidP="00C83783">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MidPoint</w:t>
            </w:r>
            <w:proofErr w:type="spellEnd"/>
          </w:p>
        </w:tc>
        <w:tc>
          <w:tcPr>
            <w:tcW w:w="4675" w:type="dxa"/>
          </w:tcPr>
          <w:p w14:paraId="573E2ACE" w14:textId="30F60AFE" w:rsidR="005C2044" w:rsidRDefault="005C2044" w:rsidP="00937617">
            <w:pPr>
              <w:rPr>
                <w:rFonts w:ascii="Times New Roman" w:eastAsia="Times New Roman" w:hAnsi="Times New Roman" w:cs="Times New Roman"/>
                <w:sz w:val="24"/>
                <w:szCs w:val="24"/>
              </w:rPr>
            </w:pPr>
            <w:r w:rsidRPr="00937617">
              <w:rPr>
                <w:rFonts w:ascii="Times New Roman" w:eastAsia="Times New Roman" w:hAnsi="Times New Roman" w:cs="Times New Roman"/>
                <w:sz w:val="24"/>
                <w:szCs w:val="24"/>
              </w:rPr>
              <w:t>1.38558e+07</w:t>
            </w:r>
          </w:p>
        </w:tc>
        <w:tc>
          <w:tcPr>
            <w:tcW w:w="4675" w:type="dxa"/>
          </w:tcPr>
          <w:p w14:paraId="7789661B" w14:textId="1EBBF51A" w:rsidR="005C2044" w:rsidRPr="00937617" w:rsidRDefault="005C2044" w:rsidP="00937617">
            <w:pPr>
              <w:rPr>
                <w:rFonts w:ascii="Times New Roman" w:eastAsia="Times New Roman" w:hAnsi="Times New Roman" w:cs="Times New Roman"/>
                <w:sz w:val="24"/>
                <w:szCs w:val="24"/>
              </w:rPr>
            </w:pPr>
            <w:r w:rsidRPr="00937617">
              <w:rPr>
                <w:rFonts w:ascii="Times New Roman" w:eastAsia="Times New Roman" w:hAnsi="Times New Roman" w:cs="Times New Roman"/>
                <w:sz w:val="24"/>
                <w:szCs w:val="24"/>
              </w:rPr>
              <w:t>4.61859e+06</w:t>
            </w:r>
          </w:p>
        </w:tc>
      </w:tr>
      <w:tr w:rsidR="005C2044" w14:paraId="76FC6A40" w14:textId="4CA68B4C" w:rsidTr="005C2044">
        <w:tc>
          <w:tcPr>
            <w:tcW w:w="4675" w:type="dxa"/>
          </w:tcPr>
          <w:p w14:paraId="34E41118" w14:textId="1B47A2FA" w:rsidR="005C2044" w:rsidRDefault="005C2044" w:rsidP="00C83783">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Heun</w:t>
            </w:r>
            <w:proofErr w:type="spellEnd"/>
          </w:p>
        </w:tc>
        <w:tc>
          <w:tcPr>
            <w:tcW w:w="4675" w:type="dxa"/>
          </w:tcPr>
          <w:p w14:paraId="2C709B23" w14:textId="1A5E5BD7" w:rsidR="005C2044" w:rsidRDefault="005C2044" w:rsidP="00937617">
            <w:pPr>
              <w:rPr>
                <w:rFonts w:ascii="Times New Roman" w:eastAsia="Times New Roman" w:hAnsi="Times New Roman" w:cs="Times New Roman"/>
                <w:sz w:val="24"/>
                <w:szCs w:val="24"/>
              </w:rPr>
            </w:pPr>
            <w:r w:rsidRPr="00937617">
              <w:rPr>
                <w:rFonts w:ascii="Times New Roman" w:eastAsia="Times New Roman" w:hAnsi="Times New Roman" w:cs="Times New Roman"/>
                <w:sz w:val="24"/>
                <w:szCs w:val="24"/>
              </w:rPr>
              <w:t>1.38558e+07</w:t>
            </w:r>
          </w:p>
        </w:tc>
        <w:tc>
          <w:tcPr>
            <w:tcW w:w="4675" w:type="dxa"/>
          </w:tcPr>
          <w:p w14:paraId="5BEE13F7" w14:textId="2C644BC8" w:rsidR="005C2044" w:rsidRPr="00937617" w:rsidRDefault="005C2044" w:rsidP="00937617">
            <w:pPr>
              <w:rPr>
                <w:rFonts w:ascii="Times New Roman" w:eastAsia="Times New Roman" w:hAnsi="Times New Roman" w:cs="Times New Roman"/>
                <w:sz w:val="24"/>
                <w:szCs w:val="24"/>
              </w:rPr>
            </w:pPr>
            <w:r w:rsidRPr="00937617">
              <w:rPr>
                <w:rFonts w:ascii="Times New Roman" w:eastAsia="Times New Roman" w:hAnsi="Times New Roman" w:cs="Times New Roman"/>
                <w:sz w:val="24"/>
                <w:szCs w:val="24"/>
              </w:rPr>
              <w:t>4.61859e+06</w:t>
            </w:r>
          </w:p>
        </w:tc>
      </w:tr>
      <w:tr w:rsidR="005C2044" w14:paraId="52CD386A" w14:textId="66D1DD20" w:rsidTr="005C2044">
        <w:tc>
          <w:tcPr>
            <w:tcW w:w="4675" w:type="dxa"/>
          </w:tcPr>
          <w:p w14:paraId="4C84FF9A" w14:textId="40878F6F" w:rsidR="005C2044" w:rsidRDefault="005C2044" w:rsidP="00C83783">
            <w:pPr>
              <w:rPr>
                <w:rFonts w:ascii="Times New Roman" w:eastAsia="Times New Roman" w:hAnsi="Times New Roman" w:cs="Times New Roman"/>
                <w:sz w:val="24"/>
                <w:szCs w:val="24"/>
              </w:rPr>
            </w:pPr>
            <w:r>
              <w:rPr>
                <w:rFonts w:ascii="Times New Roman" w:eastAsia="Times New Roman" w:hAnsi="Times New Roman" w:cs="Times New Roman"/>
                <w:sz w:val="24"/>
                <w:szCs w:val="24"/>
              </w:rPr>
              <w:t>RK4</w:t>
            </w:r>
          </w:p>
        </w:tc>
        <w:tc>
          <w:tcPr>
            <w:tcW w:w="4675" w:type="dxa"/>
          </w:tcPr>
          <w:p w14:paraId="254E9595" w14:textId="32163E3C" w:rsidR="005C2044" w:rsidRDefault="005C2044" w:rsidP="00937617">
            <w:pPr>
              <w:rPr>
                <w:rFonts w:ascii="Times New Roman" w:eastAsia="Times New Roman" w:hAnsi="Times New Roman" w:cs="Times New Roman"/>
                <w:sz w:val="24"/>
                <w:szCs w:val="24"/>
              </w:rPr>
            </w:pPr>
            <w:r w:rsidRPr="00937617">
              <w:rPr>
                <w:rFonts w:ascii="Times New Roman" w:eastAsia="Times New Roman" w:hAnsi="Times New Roman" w:cs="Times New Roman"/>
                <w:sz w:val="24"/>
                <w:szCs w:val="24"/>
              </w:rPr>
              <w:t>1.60618e+06</w:t>
            </w:r>
          </w:p>
        </w:tc>
        <w:tc>
          <w:tcPr>
            <w:tcW w:w="4675" w:type="dxa"/>
          </w:tcPr>
          <w:p w14:paraId="03B11351" w14:textId="47A1FC99" w:rsidR="005C2044" w:rsidRPr="00937617" w:rsidRDefault="005C2044" w:rsidP="00937617">
            <w:pPr>
              <w:rPr>
                <w:rFonts w:ascii="Times New Roman" w:eastAsia="Times New Roman" w:hAnsi="Times New Roman" w:cs="Times New Roman"/>
                <w:sz w:val="24"/>
                <w:szCs w:val="24"/>
              </w:rPr>
            </w:pPr>
            <w:r w:rsidRPr="00937617">
              <w:rPr>
                <w:rFonts w:ascii="Times New Roman" w:eastAsia="Times New Roman" w:hAnsi="Times New Roman" w:cs="Times New Roman"/>
                <w:sz w:val="24"/>
                <w:szCs w:val="24"/>
              </w:rPr>
              <w:t>535393</w:t>
            </w:r>
          </w:p>
        </w:tc>
      </w:tr>
      <w:tr w:rsidR="005C2044" w14:paraId="0BDDF6BB" w14:textId="1F9E5E41" w:rsidTr="005C2044">
        <w:tc>
          <w:tcPr>
            <w:tcW w:w="4675" w:type="dxa"/>
          </w:tcPr>
          <w:p w14:paraId="4B56042F" w14:textId="72EE0C0B" w:rsidR="005C2044" w:rsidRDefault="005C2044" w:rsidP="00C83783">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AdaptiveRK</w:t>
            </w:r>
            <w:proofErr w:type="spellEnd"/>
          </w:p>
        </w:tc>
        <w:tc>
          <w:tcPr>
            <w:tcW w:w="4675" w:type="dxa"/>
          </w:tcPr>
          <w:p w14:paraId="3DEB6DBE" w14:textId="699CC9AF" w:rsidR="005C2044" w:rsidRDefault="005C2044" w:rsidP="00C83783">
            <w:pPr>
              <w:rPr>
                <w:rFonts w:ascii="Times New Roman" w:eastAsia="Times New Roman" w:hAnsi="Times New Roman" w:cs="Times New Roman"/>
                <w:sz w:val="24"/>
                <w:szCs w:val="24"/>
              </w:rPr>
            </w:pPr>
            <w:r w:rsidRPr="00937617">
              <w:rPr>
                <w:rFonts w:ascii="Times New Roman" w:eastAsia="Times New Roman" w:hAnsi="Times New Roman" w:cs="Times New Roman"/>
                <w:sz w:val="24"/>
                <w:szCs w:val="24"/>
              </w:rPr>
              <w:t>2.30032e+39</w:t>
            </w:r>
          </w:p>
        </w:tc>
        <w:tc>
          <w:tcPr>
            <w:tcW w:w="4675" w:type="dxa"/>
          </w:tcPr>
          <w:p w14:paraId="705020DD" w14:textId="2C5440A1" w:rsidR="005C2044" w:rsidRPr="00937617" w:rsidRDefault="005C2044" w:rsidP="00C83783">
            <w:pPr>
              <w:rPr>
                <w:rFonts w:ascii="Times New Roman" w:eastAsia="Times New Roman" w:hAnsi="Times New Roman" w:cs="Times New Roman"/>
                <w:sz w:val="24"/>
                <w:szCs w:val="24"/>
              </w:rPr>
            </w:pPr>
            <w:r w:rsidRPr="00937617">
              <w:rPr>
                <w:rFonts w:ascii="Times New Roman" w:eastAsia="Times New Roman" w:hAnsi="Times New Roman" w:cs="Times New Roman"/>
                <w:sz w:val="24"/>
                <w:szCs w:val="24"/>
              </w:rPr>
              <w:t>7.66772e+38</w:t>
            </w:r>
          </w:p>
        </w:tc>
      </w:tr>
    </w:tbl>
    <w:p w14:paraId="13EAB87D" w14:textId="2EB456EC" w:rsidR="00AB2205" w:rsidRDefault="00AB2205" w:rsidP="00C83783">
      <w:pPr>
        <w:spacing w:after="0" w:line="240" w:lineRule="auto"/>
        <w:rPr>
          <w:rFonts w:ascii="Times New Roman" w:eastAsia="Times New Roman" w:hAnsi="Times New Roman" w:cs="Times New Roman"/>
          <w:sz w:val="24"/>
          <w:szCs w:val="24"/>
        </w:rPr>
      </w:pPr>
    </w:p>
    <w:p w14:paraId="15918EDE" w14:textId="00814718" w:rsidR="005C2044" w:rsidRPr="005C2044" w:rsidRDefault="005C2044" w:rsidP="00C83783">
      <w:pPr>
        <w:spacing w:before="600" w:after="60" w:line="240" w:lineRule="auto"/>
        <w:outlineLvl w:val="0"/>
        <w:rPr>
          <w:rFonts w:ascii="Constantia" w:eastAsia="Times New Roman" w:hAnsi="Constantia" w:cs="Times New Roman"/>
          <w:color w:val="595959"/>
        </w:rPr>
      </w:pPr>
      <w:r w:rsidRPr="005C2044">
        <w:rPr>
          <w:rFonts w:ascii="Constantia" w:eastAsia="Times New Roman" w:hAnsi="Constantia" w:cs="Times New Roman"/>
          <w:color w:val="595959"/>
        </w:rPr>
        <w:t xml:space="preserve">As can be seen, the integrator RK4 is closet to RK5. </w:t>
      </w:r>
    </w:p>
    <w:p w14:paraId="68D83F8D" w14:textId="6014B5DB" w:rsidR="00C83783" w:rsidRPr="00C83783" w:rsidRDefault="00C83783" w:rsidP="00C83783">
      <w:pPr>
        <w:spacing w:before="600" w:after="60" w:line="240" w:lineRule="auto"/>
        <w:outlineLvl w:val="0"/>
        <w:rPr>
          <w:rFonts w:ascii="Times New Roman" w:eastAsia="Times New Roman" w:hAnsi="Times New Roman" w:cs="Times New Roman"/>
          <w:b/>
          <w:bCs/>
          <w:kern w:val="36"/>
          <w:sz w:val="48"/>
          <w:szCs w:val="48"/>
        </w:rPr>
      </w:pPr>
      <w:r w:rsidRPr="00C83783">
        <w:rPr>
          <w:rFonts w:ascii="Constantia" w:eastAsia="Times New Roman" w:hAnsi="Constantia" w:cs="Times New Roman"/>
          <w:color w:val="007789"/>
          <w:kern w:val="36"/>
          <w:sz w:val="32"/>
          <w:szCs w:val="32"/>
        </w:rPr>
        <w:t>Effect of “Step Size” and “Spring Constant”</w:t>
      </w:r>
    </w:p>
    <w:p w14:paraId="4B0AE661" w14:textId="77777777" w:rsidR="00C83783" w:rsidRPr="00C83783" w:rsidRDefault="00C83783" w:rsidP="00C83783">
      <w:pPr>
        <w:spacing w:before="40" w:after="0" w:line="240" w:lineRule="auto"/>
        <w:outlineLvl w:val="2"/>
        <w:rPr>
          <w:rFonts w:ascii="Times New Roman" w:eastAsia="Times New Roman" w:hAnsi="Times New Roman" w:cs="Times New Roman"/>
          <w:b/>
          <w:bCs/>
          <w:sz w:val="27"/>
          <w:szCs w:val="27"/>
        </w:rPr>
      </w:pPr>
      <w:r w:rsidRPr="00C83783">
        <w:rPr>
          <w:rFonts w:ascii="Constantia" w:eastAsia="Times New Roman" w:hAnsi="Constantia" w:cs="Times New Roman"/>
          <w:color w:val="004F5B"/>
          <w:sz w:val="24"/>
          <w:szCs w:val="24"/>
        </w:rPr>
        <w:t>Step Size</w:t>
      </w:r>
    </w:p>
    <w:p w14:paraId="7C34EF20" w14:textId="77777777" w:rsidR="00C83783" w:rsidRPr="00C83783" w:rsidRDefault="00C83783" w:rsidP="00C83783">
      <w:pPr>
        <w:spacing w:before="120" w:after="200" w:line="240" w:lineRule="auto"/>
        <w:rPr>
          <w:rFonts w:ascii="Times New Roman" w:eastAsia="Times New Roman" w:hAnsi="Times New Roman" w:cs="Times New Roman"/>
          <w:sz w:val="24"/>
          <w:szCs w:val="24"/>
        </w:rPr>
      </w:pPr>
      <w:r w:rsidRPr="00C83783">
        <w:rPr>
          <w:rFonts w:ascii="Constantia" w:eastAsia="Times New Roman" w:hAnsi="Constantia" w:cs="Times New Roman"/>
          <w:color w:val="595959"/>
        </w:rPr>
        <w:t xml:space="preserve">The step size can be controlled with </w:t>
      </w:r>
      <w:proofErr w:type="spellStart"/>
      <w:r w:rsidRPr="00C83783">
        <w:rPr>
          <w:rFonts w:ascii="Courier New" w:eastAsia="Times New Roman" w:hAnsi="Courier New" w:cs="Courier New"/>
          <w:b/>
          <w:bCs/>
          <w:color w:val="000000"/>
        </w:rPr>
        <w:t>m_MaxTimeStep</w:t>
      </w:r>
      <w:proofErr w:type="spellEnd"/>
      <w:r w:rsidRPr="00C83783">
        <w:rPr>
          <w:rFonts w:ascii="Constantia" w:eastAsia="Times New Roman" w:hAnsi="Constantia" w:cs="Times New Roman"/>
          <w:color w:val="595959"/>
          <w:sz w:val="28"/>
          <w:szCs w:val="28"/>
        </w:rPr>
        <w:t xml:space="preserve"> </w:t>
      </w:r>
      <w:r w:rsidRPr="00C83783">
        <w:rPr>
          <w:rFonts w:ascii="Constantia" w:eastAsia="Times New Roman" w:hAnsi="Constantia" w:cs="Times New Roman"/>
          <w:color w:val="595959"/>
        </w:rPr>
        <w:t xml:space="preserve">which is defined in </w:t>
      </w:r>
      <w:r w:rsidRPr="00C83783">
        <w:rPr>
          <w:rFonts w:ascii="Courier New" w:eastAsia="Times New Roman" w:hAnsi="Courier New" w:cs="Courier New"/>
          <w:b/>
          <w:bCs/>
          <w:color w:val="000000"/>
        </w:rPr>
        <w:t>OGLView.cpp</w:t>
      </w:r>
      <w:r w:rsidRPr="00C83783">
        <w:rPr>
          <w:rFonts w:ascii="Constantia" w:eastAsia="Times New Roman" w:hAnsi="Constantia" w:cs="Times New Roman"/>
          <w:color w:val="595959"/>
        </w:rPr>
        <w:t xml:space="preserve">; changing this parameter from </w:t>
      </w:r>
      <w:r w:rsidRPr="00C83783">
        <w:rPr>
          <w:rFonts w:ascii="Courier New" w:eastAsia="Times New Roman" w:hAnsi="Courier New" w:cs="Courier New"/>
          <w:b/>
          <w:bCs/>
          <w:color w:val="595959"/>
        </w:rPr>
        <w:t>0.01</w:t>
      </w:r>
      <w:r w:rsidRPr="00C83783">
        <w:rPr>
          <w:rFonts w:ascii="Constantia" w:eastAsia="Times New Roman" w:hAnsi="Constantia" w:cs="Times New Roman"/>
          <w:color w:val="595959"/>
        </w:rPr>
        <w:t xml:space="preserve"> to </w:t>
      </w:r>
      <w:r w:rsidRPr="00C83783">
        <w:rPr>
          <w:rFonts w:ascii="Courier New" w:eastAsia="Times New Roman" w:hAnsi="Courier New" w:cs="Courier New"/>
          <w:b/>
          <w:bCs/>
          <w:color w:val="595959"/>
        </w:rPr>
        <w:t>0.005</w:t>
      </w:r>
      <w:r w:rsidRPr="00C83783">
        <w:rPr>
          <w:rFonts w:ascii="Constantia" w:eastAsia="Times New Roman" w:hAnsi="Constantia" w:cs="Times New Roman"/>
          <w:color w:val="595959"/>
        </w:rPr>
        <w:t xml:space="preserve"> changes the step size to the half.</w:t>
      </w:r>
    </w:p>
    <w:p w14:paraId="15C6A14E" w14:textId="712CBFC7" w:rsidR="00C83783" w:rsidRPr="00C83783" w:rsidRDefault="00C83783" w:rsidP="00C83783">
      <w:pPr>
        <w:spacing w:before="120" w:after="200" w:line="240" w:lineRule="auto"/>
        <w:rPr>
          <w:rFonts w:ascii="Times New Roman" w:eastAsia="Times New Roman" w:hAnsi="Times New Roman" w:cs="Times New Roman"/>
          <w:sz w:val="24"/>
          <w:szCs w:val="24"/>
        </w:rPr>
      </w:pPr>
      <w:r w:rsidRPr="00C83783">
        <w:rPr>
          <w:rFonts w:ascii="Constantia" w:eastAsia="Times New Roman" w:hAnsi="Constantia" w:cs="Times New Roman"/>
          <w:color w:val="595959"/>
        </w:rPr>
        <w:t>Decreasing the step size affected all integrators, slowed the performance.</w:t>
      </w:r>
      <w:r w:rsidR="00E85F6F">
        <w:rPr>
          <w:rFonts w:ascii="Constantia" w:eastAsia="Times New Roman" w:hAnsi="Constantia" w:cs="Times New Roman"/>
          <w:color w:val="595959"/>
        </w:rPr>
        <w:t xml:space="preserve"> </w:t>
      </w:r>
      <w:r w:rsidR="003E7C59">
        <w:rPr>
          <w:rFonts w:ascii="Constantia" w:eastAsia="Times New Roman" w:hAnsi="Constantia" w:cs="Times New Roman"/>
          <w:color w:val="595959"/>
        </w:rPr>
        <w:t xml:space="preserve">But with better more realistic simulation results. </w:t>
      </w:r>
      <w:r w:rsidR="00E85F6F">
        <w:rPr>
          <w:rFonts w:ascii="Constantia" w:eastAsia="Times New Roman" w:hAnsi="Constantia" w:cs="Times New Roman"/>
          <w:color w:val="595959"/>
        </w:rPr>
        <w:t xml:space="preserve"> </w:t>
      </w:r>
    </w:p>
    <w:p w14:paraId="0026D86D" w14:textId="77777777" w:rsidR="00C83783" w:rsidRPr="00C83783" w:rsidRDefault="00C83783" w:rsidP="00C83783">
      <w:pPr>
        <w:spacing w:before="40" w:after="0" w:line="240" w:lineRule="auto"/>
        <w:outlineLvl w:val="2"/>
        <w:rPr>
          <w:rFonts w:ascii="Times New Roman" w:eastAsia="Times New Roman" w:hAnsi="Times New Roman" w:cs="Times New Roman"/>
          <w:b/>
          <w:bCs/>
          <w:sz w:val="27"/>
          <w:szCs w:val="27"/>
        </w:rPr>
      </w:pPr>
      <w:r w:rsidRPr="00C83783">
        <w:rPr>
          <w:rFonts w:ascii="Constantia" w:eastAsia="Times New Roman" w:hAnsi="Constantia" w:cs="Times New Roman"/>
          <w:color w:val="004F5B"/>
          <w:sz w:val="24"/>
          <w:szCs w:val="24"/>
        </w:rPr>
        <w:t>Spring Constant</w:t>
      </w:r>
    </w:p>
    <w:p w14:paraId="27C6C319" w14:textId="75FF89FD" w:rsidR="00B95883" w:rsidRDefault="00B95883"/>
    <w:p w14:paraId="675DB5DB" w14:textId="0D6AA85B" w:rsidR="00FB5934" w:rsidRDefault="00FB5934">
      <w:r>
        <w:t xml:space="preserve">The spring </w:t>
      </w:r>
    </w:p>
    <w:p w14:paraId="041700AE" w14:textId="77777777" w:rsidR="003E7C59" w:rsidRDefault="003E7C59"/>
    <w:sectPr w:rsidR="003E7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A2515"/>
    <w:multiLevelType w:val="multilevel"/>
    <w:tmpl w:val="8C24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8B0152"/>
    <w:multiLevelType w:val="hybridMultilevel"/>
    <w:tmpl w:val="8EF4A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783"/>
    <w:rsid w:val="003E7C59"/>
    <w:rsid w:val="005C2044"/>
    <w:rsid w:val="0078510F"/>
    <w:rsid w:val="00937617"/>
    <w:rsid w:val="00A41D0F"/>
    <w:rsid w:val="00AB2205"/>
    <w:rsid w:val="00B95883"/>
    <w:rsid w:val="00C83783"/>
    <w:rsid w:val="00E85F6F"/>
    <w:rsid w:val="00FB59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AB93D"/>
  <w15:chartTrackingRefBased/>
  <w15:docId w15:val="{008CA458-DB7F-4100-B047-226C13F3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F6F"/>
  </w:style>
  <w:style w:type="paragraph" w:styleId="Heading1">
    <w:name w:val="heading 1"/>
    <w:basedOn w:val="Normal"/>
    <w:link w:val="Heading1Char"/>
    <w:uiPriority w:val="9"/>
    <w:qFormat/>
    <w:rsid w:val="00C837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837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8378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78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8378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8378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8378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83783"/>
    <w:pPr>
      <w:ind w:left="720"/>
      <w:contextualSpacing/>
    </w:pPr>
  </w:style>
  <w:style w:type="table" w:styleId="TableGrid">
    <w:name w:val="Table Grid"/>
    <w:basedOn w:val="TableNormal"/>
    <w:uiPriority w:val="39"/>
    <w:rsid w:val="00AB2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608316">
      <w:bodyDiv w:val="1"/>
      <w:marLeft w:val="0"/>
      <w:marRight w:val="0"/>
      <w:marTop w:val="0"/>
      <w:marBottom w:val="0"/>
      <w:divBdr>
        <w:top w:val="none" w:sz="0" w:space="0" w:color="auto"/>
        <w:left w:val="none" w:sz="0" w:space="0" w:color="auto"/>
        <w:bottom w:val="none" w:sz="0" w:space="0" w:color="auto"/>
        <w:right w:val="none" w:sz="0" w:space="0" w:color="auto"/>
      </w:divBdr>
    </w:div>
    <w:div w:id="1357583243">
      <w:bodyDiv w:val="1"/>
      <w:marLeft w:val="0"/>
      <w:marRight w:val="0"/>
      <w:marTop w:val="0"/>
      <w:marBottom w:val="0"/>
      <w:divBdr>
        <w:top w:val="none" w:sz="0" w:space="0" w:color="auto"/>
        <w:left w:val="none" w:sz="0" w:space="0" w:color="auto"/>
        <w:bottom w:val="none" w:sz="0" w:space="0" w:color="auto"/>
        <w:right w:val="none" w:sz="0" w:space="0" w:color="auto"/>
      </w:divBdr>
    </w:div>
    <w:div w:id="2135638103">
      <w:bodyDiv w:val="1"/>
      <w:marLeft w:val="0"/>
      <w:marRight w:val="0"/>
      <w:marTop w:val="0"/>
      <w:marBottom w:val="0"/>
      <w:divBdr>
        <w:top w:val="none" w:sz="0" w:space="0" w:color="auto"/>
        <w:left w:val="none" w:sz="0" w:space="0" w:color="auto"/>
        <w:bottom w:val="none" w:sz="0" w:space="0" w:color="auto"/>
        <w:right w:val="none" w:sz="0" w:space="0" w:color="auto"/>
      </w:divBdr>
      <w:divsChild>
        <w:div w:id="2064862467">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 Abdelrazek</dc:creator>
  <cp:keywords/>
  <dc:description/>
  <cp:lastModifiedBy>Aly Abdelrazek</cp:lastModifiedBy>
  <cp:revision>5</cp:revision>
  <dcterms:created xsi:type="dcterms:W3CDTF">2021-01-31T15:41:00Z</dcterms:created>
  <dcterms:modified xsi:type="dcterms:W3CDTF">2021-01-31T19:49:00Z</dcterms:modified>
</cp:coreProperties>
</file>