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{{mother.fullName}}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{{father.fullName}}.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{{mother.permanentAddress}}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{{customer.correspondenceAddress}}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{{customer.correspondenceAddress}}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{{customer.birthDate}}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{{father.fullName}}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{{mother.permanentAddress}}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{{customer.correspondenceAddress}}.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len„Zmluva{{customer.fullName}}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Štandard{{customer.fullName}}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placenty{{customer.fullName}}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„S.R.P.K.B.{{customer.fullName}},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„krv{{customer.fullName}}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tkanivo{{customer.fullName}}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“transplantát{{customer.fullName}},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len„Návratka{{customer.fullName}},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len„Subjekt{{customer.fullName}}.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„Postúpenie{{customer.fullName}}.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V{{contract.number}}.............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{{contract.number}}.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{{customer.birthDate}}.....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