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0"/>
          <w:szCs w:val="20"/>
        </w:rPr>
        <w:t xml:space="preserve">CORD BLOOD CENTER</w:t>
      </w:r>
    </w:p>
    <w:p>
      <w:pPr>
        <w:spacing w:after="160"/>
      </w:pPr>
      <w:r>
        <w:rPr>
          <w:b/>
          <w:bCs/>
        </w:rPr>
        <w:t xml:space="preserve">Předmět: Nová zákonná povinnost — jednotné měsíční hlášení zaměstnavatele (JMHZ) — potřebujeme doplnit Vaše údaje</w:t>
      </w:r>
    </w:p>
    <w:p>
      <w:pPr>
        <w:spacing w:after="160"/>
      </w:pPr>
      <w:r>
        <w:t xml:space="preserve">Vážená paní doktorko / Vážený pane doktore,</w:t>
      </w:r>
    </w:p>
    <w:p>
      <w:pPr>
        <w:spacing w:after="160"/>
      </w:pPr>
      <w:r>
        <w:t xml:space="preserve">od 1. ledna 2026 je účinný zákon č. 323/2025 Sb., kterým se zavádí jednotné měsíční hlášení zaměstnavatele (JMHZ) vůči České správě sociálního zabezpečení; řádné měsíční hlášení se podává od dubna 2026 (do 20. dne následujícího měsíce). Povinnost se vztahuje na všechny zaměstnavatele bez výjimky a dopadá i na spolupracovníky na dohodu o provedení práce / o pracovní činnosti — tedy i na Vás jako našeho smluvního partnera.</w:t>
      </w:r>
    </w:p>
    <w:p>
      <w:pPr>
        <w:spacing w:after="160"/>
      </w:pPr>
      <w:r>
        <w:t xml:space="preserve">Abychom mohli hlášení řádně a včas podávat, potřebujeme od Vás doplnit následující údaje, které v naší evidenci doposud chybí: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nejvyšší dosažené vzdělání,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místo a stát (země) narození,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rodné příjmení (pokud se liší od současného),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vykonávaná profese / pozice,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vzdělání vyžadované pro výkon této profese,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místo výkonu práce / činnosti,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informace, zda se jedná o tzv. vedoucího zaměstnance (ano/ne).</w:t>
      </w:r>
    </w:p>
    <w:p>
      <w:pPr>
        <w:spacing w:after="160"/>
      </w:pPr>
      <w:r>
        <w:t xml:space="preserve">Z důvodu ochrany osobních údajů Vás prosíme o vyplnění výhradně přes zabezpečený šifrovaný webový formulář, nikoli odpovědí na tento e-mail:</w:t>
      </w:r>
    </w:p>
    <w:p>
      <w:pPr>
        <w:spacing w:after="160"/>
      </w:pPr>
      <w:r>
        <w:rPr>
          <w:b/>
          <w:bCs/>
          <w:color w:val="B00000"/>
        </w:rPr>
        <w:t xml:space="preserve">[ODKAZ NA ZABEZPEČENÝ FORMULÁŘ — DOPLNIT]</w:t>
      </w:r>
    </w:p>
    <w:p>
      <w:pPr>
        <w:spacing w:after="160"/>
      </w:pPr>
      <w:r>
        <w:t xml:space="preserve">Údaje, prosíme, vyplňte nejpozději do </w:t>
      </w:r>
      <w:r>
        <w:rPr>
          <w:b/>
          <w:bCs/>
          <w:color w:val="B00000"/>
        </w:rPr>
        <w:t xml:space="preserve">[DOPLNIT TERMÍN]</w:t>
      </w:r>
      <w:r>
        <w:t xml:space="preserve">. Bez těchto údajů nejsme schopni splnit zákonnou ohlašovací povinnost za Vaši osobu, což může vystavit obě strany riziku sankce ze strany ČSSZ.</w:t>
      </w:r>
    </w:p>
    <w:p>
      <w:pPr>
        <w:spacing w:after="160"/>
      </w:pPr>
      <w:r>
        <w:t xml:space="preserve">Vámi poskytnuté údaje budou použity výhradně pro účely tohoto zákonného hlášení a budou zpracovány v souladu s GDPR (viz informace o zpracování osobních údajů v rámci formuláře).</w:t>
      </w:r>
    </w:p>
    <w:p>
      <w:pPr>
        <w:spacing w:after="160"/>
      </w:pPr>
      <w:r>
        <w:t xml:space="preserve">V případě dotazů se obraťte na </w:t>
      </w:r>
      <w:r>
        <w:rPr>
          <w:b/>
          <w:bCs/>
          <w:color w:val="B00000"/>
        </w:rPr>
        <w:t xml:space="preserve">[JMÉNO / KONTAKT — DOPLNIT]</w:t>
      </w:r>
      <w:r>
        <w:t xml:space="preserve">.</w:t>
      </w:r>
    </w:p>
    <w:p>
      <w:pPr>
        <w:spacing w:after="160"/>
      </w:pPr>
      <w:r>
        <w:t xml:space="preserve">Děkujeme za spolupráci a omlouváme se za případné komplikace způsobené touto novou legislativní povinností.</w:t>
      </w:r>
    </w:p>
    <w:p>
      <w:pPr>
        <w:spacing w:after="160"/>
      </w:pPr>
      <w:r>
        <w:t xml:space="preserve">S pozdravem,</w:t>
      </w:r>
    </w:p>
    <w:p>
      <w:r>
        <w:rPr>
          <w:b/>
          <w:bCs/>
          <w:color w:val="B00000"/>
        </w:rPr>
        <w:t xml:space="preserve">[JMÉNO, POZICE — DOPLNIT]</w:t>
      </w:r>
    </w:p>
    <w:p>
      <w:r>
        <w:t xml:space="preserve">Cord Blood Center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pBdr>
        <w:bottom w:val="single" w:color="DA1B1D" w:sz="8" w:space="4"/>
      </w:pBdr>
      <w:spacing w:after="8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CBCCaption">
    <w:name w:val="CBC Caption"/>
    <w:basedOn w:val="Normal"/>
    <w:next w:val="Normal"/>
    <w:qFormat/>
    <w:pPr>
      <w:spacing w:after="280"/>
    </w:pPr>
    <w:rPr>
      <w:rFonts w:ascii="Arial" w:cs="Arial" w:eastAsia="Arial" w:hAnsi="Arial"/>
      <w:i w:val="false"/>
      <w:iCs w:val="false"/>
      <w:color w:val="595959"/>
      <w:sz w:val="18"/>
      <w:szCs w:val="18"/>
    </w:rPr>
  </w:style>
  <w:style w:type="paragraph" w:styleId="Heading1">
    <w:name w:val="Heading 1"/>
    <w:basedOn w:val="Normal"/>
    <w:next w:val="Normal"/>
    <w:qFormat/>
    <w:pPr>
      <w:pBdr>
        <w:bottom w:val="single" w:color="DA1B1D" w:sz="6" w:space="2"/>
      </w:pBdr>
      <w:spacing w:after="120" w:before="320"/>
      <w:outlineLvl w:val="0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  <w:style w:type="paragraph" w:styleId="CBCNote">
    <w:name w:val="CBC Note"/>
    <w:basedOn w:val="Normal"/>
    <w:next w:val="Normal"/>
    <w:qFormat/>
    <w:pPr>
      <w:spacing w:after="80" w:before="80"/>
    </w:pPr>
    <w:rPr>
      <w:rFonts w:ascii="Arial" w:cs="Arial" w:eastAsia="Arial" w:hAnsi="Arial"/>
      <w:i/>
      <w:i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2026-06-17T11:13:24.416Z</dcterms:created>
  <dcterms:modified xsi:type="dcterms:W3CDTF">2026-06-17T11:13:24.416Z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