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37F4" w14:textId="12E5C291" w:rsidR="00A52003" w:rsidRDefault="00A52003" w:rsidP="00412BB2">
      <w:pPr>
        <w:jc w:val="center"/>
        <w:rPr>
          <w:rStyle w:val="BookTitle"/>
          <w:sz w:val="36"/>
          <w:szCs w:val="36"/>
        </w:rPr>
      </w:pPr>
    </w:p>
    <w:p w14:paraId="1365F857" w14:textId="2479FF62" w:rsidR="00412BB2" w:rsidRDefault="00412BB2" w:rsidP="00412BB2">
      <w:pPr>
        <w:jc w:val="center"/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>Hands on Domain Driven Design</w:t>
      </w:r>
    </w:p>
    <w:p w14:paraId="77470639" w14:textId="7AC6BEAD" w:rsidR="00E93A56" w:rsidRDefault="00E93A56" w:rsidP="00412BB2">
      <w:pPr>
        <w:jc w:val="center"/>
        <w:rPr>
          <w:rStyle w:val="BookTitle"/>
          <w:sz w:val="36"/>
          <w:szCs w:val="36"/>
        </w:rPr>
      </w:pPr>
    </w:p>
    <w:p w14:paraId="358DEA5C" w14:textId="77777777" w:rsidR="00E93A56" w:rsidRDefault="00E93A56" w:rsidP="00412BB2">
      <w:pPr>
        <w:jc w:val="center"/>
        <w:rPr>
          <w:rStyle w:val="BookTitle"/>
          <w:sz w:val="36"/>
          <w:szCs w:val="36"/>
        </w:rPr>
      </w:pPr>
    </w:p>
    <w:p w14:paraId="630FEE19" w14:textId="08503A4F" w:rsidR="00412BB2" w:rsidRDefault="00463C69" w:rsidP="00463C69">
      <w:pPr>
        <w:pStyle w:val="Heading1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DC14F2">
        <w:rPr>
          <w:rStyle w:val="BookTitle"/>
          <w:b w:val="0"/>
          <w:bCs w:val="0"/>
          <w:i w:val="0"/>
          <w:iCs w:val="0"/>
          <w:sz w:val="24"/>
          <w:szCs w:val="24"/>
        </w:rPr>
        <w:t>Solution Structure</w:t>
      </w:r>
    </w:p>
    <w:p w14:paraId="5019CAD7" w14:textId="609AD89A" w:rsidR="003D188C" w:rsidRDefault="003D188C" w:rsidP="003D188C">
      <w:pPr>
        <w:pStyle w:val="Heading2"/>
      </w:pPr>
      <w:r>
        <w:t>Marketplace Event Sourcing</w:t>
      </w:r>
    </w:p>
    <w:p w14:paraId="2F747B84" w14:textId="6E42D9DA" w:rsidR="008242F3" w:rsidRPr="008242F3" w:rsidRDefault="008242F3" w:rsidP="008242F3">
      <w:r>
        <w:t>This assembly contains all the classes and shared logic that are needed to save, load, and project events across all bounded contexts</w:t>
      </w:r>
    </w:p>
    <w:p w14:paraId="7B678FF6" w14:textId="61057186" w:rsidR="003D188C" w:rsidRDefault="003D188C" w:rsidP="003D188C">
      <w:pPr>
        <w:pStyle w:val="ListParagraph"/>
        <w:numPr>
          <w:ilvl w:val="0"/>
          <w:numId w:val="2"/>
        </w:numPr>
      </w:pPr>
      <w:proofErr w:type="spellStart"/>
      <w:r>
        <w:t>TypedId</w:t>
      </w:r>
      <w:proofErr w:type="spellEnd"/>
    </w:p>
    <w:p w14:paraId="44DBF659" w14:textId="61104879" w:rsidR="003D188C" w:rsidRDefault="008242F3" w:rsidP="003D188C">
      <w:pPr>
        <w:pStyle w:val="ListParagraph"/>
        <w:numPr>
          <w:ilvl w:val="1"/>
          <w:numId w:val="2"/>
        </w:numPr>
      </w:pPr>
      <w:r w:rsidRPr="008242F3">
        <w:rPr>
          <w:b/>
          <w:bCs/>
        </w:rPr>
        <w:t>Definition</w:t>
      </w:r>
      <w:r>
        <w:t xml:space="preserve">: </w:t>
      </w:r>
      <w:r w:rsidR="003D188C">
        <w:t>Abstract base class for ids in the system</w:t>
      </w:r>
    </w:p>
    <w:p w14:paraId="6FFF10E3" w14:textId="32B66F7E" w:rsidR="003D188C" w:rsidRDefault="008242F3" w:rsidP="003D188C">
      <w:pPr>
        <w:pStyle w:val="ListParagraph"/>
        <w:numPr>
          <w:ilvl w:val="1"/>
          <w:numId w:val="2"/>
        </w:numPr>
      </w:pPr>
      <w:r>
        <w:rPr>
          <w:b/>
          <w:bCs/>
        </w:rPr>
        <w:t>Usage:</w:t>
      </w:r>
      <w:r>
        <w:t xml:space="preserve"> Ids like User Id is now represented as a class that inherits </w:t>
      </w:r>
      <w:proofErr w:type="spellStart"/>
      <w:r>
        <w:t>TypedId</w:t>
      </w:r>
      <w:proofErr w:type="spellEnd"/>
    </w:p>
    <w:p w14:paraId="1BE003E6" w14:textId="5376A580" w:rsidR="008242F3" w:rsidRDefault="008242F3" w:rsidP="003D188C">
      <w:pPr>
        <w:pStyle w:val="ListParagraph"/>
        <w:numPr>
          <w:ilvl w:val="1"/>
          <w:numId w:val="2"/>
        </w:numPr>
      </w:pPr>
      <w:r>
        <w:rPr>
          <w:b/>
          <w:bCs/>
        </w:rPr>
        <w:t>Reasons:</w:t>
      </w:r>
      <w:r>
        <w:t xml:space="preserve"> </w:t>
      </w:r>
    </w:p>
    <w:p w14:paraId="09B7F3F3" w14:textId="076CF7F7" w:rsidR="008242F3" w:rsidRDefault="008242F3" w:rsidP="008242F3">
      <w:pPr>
        <w:pStyle w:val="ListParagraph"/>
        <w:numPr>
          <w:ilvl w:val="2"/>
          <w:numId w:val="2"/>
        </w:numPr>
      </w:pPr>
      <w:r>
        <w:t>Leverages C# type system to force the correct type for derived ids</w:t>
      </w:r>
    </w:p>
    <w:p w14:paraId="7A716C95" w14:textId="7DEF38E8" w:rsidR="008242F3" w:rsidRDefault="00F4122F" w:rsidP="008242F3">
      <w:pPr>
        <w:pStyle w:val="ListParagraph"/>
        <w:numPr>
          <w:ilvl w:val="2"/>
          <w:numId w:val="2"/>
        </w:numPr>
      </w:pPr>
      <w:r>
        <w:t>Introduces shared logic like simple validation when initializing an object</w:t>
      </w:r>
    </w:p>
    <w:p w14:paraId="5D6704CE" w14:textId="73C06592" w:rsidR="00F4122F" w:rsidRPr="00F4122F" w:rsidRDefault="00F4122F" w:rsidP="00F4122F">
      <w:pPr>
        <w:pStyle w:val="ListParagraph"/>
        <w:numPr>
          <w:ilvl w:val="1"/>
          <w:numId w:val="2"/>
        </w:numPr>
        <w:rPr>
          <w:b/>
          <w:bCs/>
        </w:rPr>
      </w:pPr>
      <w:r w:rsidRPr="00F4122F">
        <w:rPr>
          <w:b/>
          <w:bCs/>
        </w:rPr>
        <w:t>Challenges:</w:t>
      </w:r>
      <w:r>
        <w:t xml:space="preserve"> </w:t>
      </w:r>
    </w:p>
    <w:p w14:paraId="37057924" w14:textId="2B548AFE" w:rsidR="00F4122F" w:rsidRPr="00F4122F" w:rsidRDefault="00F4122F" w:rsidP="00F4122F">
      <w:pPr>
        <w:pStyle w:val="ListParagraph"/>
        <w:numPr>
          <w:ilvl w:val="2"/>
          <w:numId w:val="2"/>
        </w:numPr>
        <w:rPr>
          <w:b/>
          <w:bCs/>
        </w:rPr>
      </w:pPr>
      <w:r>
        <w:t>Serialization from C# CLR type to json. The Id now is an object which requires more work to customize json serialization to produce simple value instead of object value</w:t>
      </w:r>
    </w:p>
    <w:p w14:paraId="6564F0FD" w14:textId="0A523D00" w:rsidR="00F4122F" w:rsidRPr="00CC7523" w:rsidRDefault="00F4122F" w:rsidP="00F4122F">
      <w:pPr>
        <w:pStyle w:val="ListParagraph"/>
        <w:numPr>
          <w:ilvl w:val="2"/>
          <w:numId w:val="2"/>
        </w:numPr>
        <w:rPr>
          <w:b/>
          <w:bCs/>
        </w:rPr>
      </w:pPr>
      <w:r>
        <w:t>ORMs like EF Core treats needs to be configured because now the Id used to be a primitive value and now it is a CLR type.</w:t>
      </w:r>
    </w:p>
    <w:p w14:paraId="0FFAEF5C" w14:textId="04A29ED6" w:rsidR="00CC7523" w:rsidRPr="0080372A" w:rsidRDefault="00FB0CB5" w:rsidP="00CC752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TypeMapper</w:t>
      </w:r>
      <w:proofErr w:type="spellEnd"/>
      <w:r>
        <w:t>: TODO written in code</w:t>
      </w:r>
    </w:p>
    <w:p w14:paraId="6DB41DCE" w14:textId="60A20295" w:rsidR="0080372A" w:rsidRPr="00002B69" w:rsidRDefault="0080372A" w:rsidP="00CC752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ISubscription</w:t>
      </w:r>
      <w:proofErr w:type="spellEnd"/>
    </w:p>
    <w:p w14:paraId="4249EF89" w14:textId="295D9588" w:rsidR="00002B69" w:rsidRPr="00002B69" w:rsidRDefault="00002B69" w:rsidP="00002B6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Definition:</w:t>
      </w:r>
      <w:r>
        <w:t xml:space="preserve"> Interface for projecting an event</w:t>
      </w:r>
    </w:p>
    <w:p w14:paraId="063E4B17" w14:textId="48E184AF" w:rsidR="00002B69" w:rsidRPr="00BF168B" w:rsidRDefault="00002B69" w:rsidP="00002B6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Usage:</w:t>
      </w:r>
      <w:r>
        <w:t xml:space="preserve"> inherited by multiple store providers like </w:t>
      </w:r>
      <w:proofErr w:type="spellStart"/>
      <w:r>
        <w:t>RavenDb</w:t>
      </w:r>
      <w:proofErr w:type="spellEnd"/>
      <w:r>
        <w:t>, SQL Server</w:t>
      </w:r>
      <w:r w:rsidR="00380A60">
        <w:t>, and Event Store. These take and event and do some projections on it and save it to its underlying store</w:t>
      </w:r>
    </w:p>
    <w:p w14:paraId="0EABFEFD" w14:textId="42CCFA24" w:rsidR="00BF168B" w:rsidRPr="00BF168B" w:rsidRDefault="00BF168B" w:rsidP="00BF168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IInternalEventHandler</w:t>
      </w:r>
      <w:proofErr w:type="spellEnd"/>
    </w:p>
    <w:p w14:paraId="41E3CEBE" w14:textId="6D9C5416" w:rsidR="00F9522C" w:rsidRPr="00F9522C" w:rsidRDefault="00BF168B" w:rsidP="00BF168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Definition:</w:t>
      </w:r>
      <w:r>
        <w:t xml:space="preserve"> Interface that provides a method to </w:t>
      </w:r>
      <w:r w:rsidR="00F9522C">
        <w:t xml:space="preserve">apply an event to Entity. This is implemented by the aggregate root and the entity classes. </w:t>
      </w:r>
      <w:r w:rsidR="00C57634">
        <w:t>When an event is going to be handled by an entity, it should be handled also by the Aggregate Root.</w:t>
      </w:r>
    </w:p>
    <w:p w14:paraId="51E0F474" w14:textId="7B31DBDF" w:rsidR="00F9522C" w:rsidRPr="00F9522C" w:rsidRDefault="00F9522C" w:rsidP="00F9522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ICheckpointStore</w:t>
      </w:r>
      <w:proofErr w:type="spellEnd"/>
    </w:p>
    <w:p w14:paraId="5B4CDA78" w14:textId="77777777" w:rsidR="00F9522C" w:rsidRPr="00F9522C" w:rsidRDefault="00F9522C" w:rsidP="00F9522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Definition:</w:t>
      </w:r>
      <w:r>
        <w:t xml:space="preserve"> Interfaces used to provide functionality to load and store a checkpoint</w:t>
      </w:r>
    </w:p>
    <w:p w14:paraId="54F29FE2" w14:textId="77777777" w:rsidR="00CC0170" w:rsidRPr="00CC0170" w:rsidRDefault="00F9522C" w:rsidP="00F9522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Checkpoint:</w:t>
      </w:r>
      <w:r>
        <w:t xml:space="preserve"> is a state </w:t>
      </w:r>
      <w:r w:rsidR="006867B2">
        <w:t xml:space="preserve">that tells what </w:t>
      </w:r>
      <w:proofErr w:type="gramStart"/>
      <w:r w:rsidR="006867B2">
        <w:t>was the last event</w:t>
      </w:r>
      <w:proofErr w:type="gramEnd"/>
      <w:r w:rsidR="006867B2">
        <w:t xml:space="preserve"> we read and projected successfully</w:t>
      </w:r>
      <w:r w:rsidR="000606F4">
        <w:t xml:space="preserve">. </w:t>
      </w:r>
      <w:proofErr w:type="gramStart"/>
      <w:r w:rsidR="000606F4">
        <w:t>So</w:t>
      </w:r>
      <w:proofErr w:type="gramEnd"/>
      <w:r w:rsidR="000606F4">
        <w:t xml:space="preserve"> when we restart the app, it continues projection from last event we read not from the start of the stream.</w:t>
      </w:r>
    </w:p>
    <w:p w14:paraId="71BFFA14" w14:textId="00C75C70" w:rsidR="00CC0170" w:rsidRPr="00CC0170" w:rsidRDefault="00CC0170" w:rsidP="00CC0170">
      <w:pPr>
        <w:pStyle w:val="ListParagraph"/>
        <w:numPr>
          <w:ilvl w:val="0"/>
          <w:numId w:val="2"/>
        </w:numPr>
        <w:rPr>
          <w:b/>
          <w:bCs/>
        </w:rPr>
      </w:pPr>
      <w:r>
        <w:t>Entity</w:t>
      </w:r>
    </w:p>
    <w:p w14:paraId="077E80DD" w14:textId="5F52049E" w:rsidR="00BF168B" w:rsidRPr="00CC0170" w:rsidRDefault="00CC0170" w:rsidP="00CC017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Definition: </w:t>
      </w:r>
      <w:r>
        <w:t>A class with mandatory Action&lt;</w:t>
      </w:r>
      <w:proofErr w:type="spellStart"/>
      <w:r>
        <w:t>DomainEvent</w:t>
      </w:r>
      <w:proofErr w:type="spellEnd"/>
      <w:r>
        <w:t>&gt;</w:t>
      </w:r>
      <w:r w:rsidR="00F9522C">
        <w:t xml:space="preserve"> </w:t>
      </w:r>
      <w:r>
        <w:t>which is a delegate of event handler passed from the Aggregate Root to the entity</w:t>
      </w:r>
    </w:p>
    <w:p w14:paraId="6887FD69" w14:textId="7D7CD3EB" w:rsidR="00CC0170" w:rsidRPr="00C57634" w:rsidRDefault="00CC0170" w:rsidP="00CC017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The When Method:</w:t>
      </w:r>
      <w:r>
        <w:t xml:space="preserve"> it takes an</w:t>
      </w:r>
      <w:r w:rsidR="00C57634">
        <w:t xml:space="preserve"> event and applies it to the entity state. It should never fail. It can only fail when validating the state on the aggregate root not the entity.</w:t>
      </w:r>
    </w:p>
    <w:p w14:paraId="38DAD030" w14:textId="0621F570" w:rsidR="00C57634" w:rsidRPr="0089091B" w:rsidRDefault="0089091B" w:rsidP="0089091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AggregateRoot</w:t>
      </w:r>
      <w:proofErr w:type="spellEnd"/>
    </w:p>
    <w:p w14:paraId="5F26EFCA" w14:textId="0D62C9F4" w:rsidR="0089091B" w:rsidRPr="0089091B" w:rsidRDefault="0089091B" w:rsidP="0089091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Definition: </w:t>
      </w:r>
      <w:r>
        <w:t>root of entity tree. Controls the validity of the tree. And the tree is stored all together.</w:t>
      </w:r>
    </w:p>
    <w:p w14:paraId="21EA56E8" w14:textId="26EE0FB0" w:rsidR="0089091B" w:rsidRPr="00735A5F" w:rsidRDefault="00735A5F" w:rsidP="0089091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The When Method</w:t>
      </w:r>
      <w:r>
        <w:t xml:space="preserve"> takes event and applies it to the state of the aggregate</w:t>
      </w:r>
    </w:p>
    <w:p w14:paraId="7773B67C" w14:textId="7DA1804F" w:rsidR="00735A5F" w:rsidRPr="00F0684F" w:rsidRDefault="00735A5F" w:rsidP="0089091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The Apply Method </w:t>
      </w:r>
      <w:r>
        <w:t>calls the When Method, then checks the validity of the aggregate, and finally it adds the event to list of changes.</w:t>
      </w:r>
    </w:p>
    <w:p w14:paraId="37C46091" w14:textId="4DE6A87C" w:rsidR="00F0684F" w:rsidRDefault="002A38D7" w:rsidP="002A38D7">
      <w:pPr>
        <w:pStyle w:val="Heading2"/>
      </w:pPr>
      <w:r>
        <w:lastRenderedPageBreak/>
        <w:t>Marketplace Event Store</w:t>
      </w:r>
    </w:p>
    <w:p w14:paraId="24DA741E" w14:textId="77777777" w:rsidR="002A38D7" w:rsidRPr="002A38D7" w:rsidRDefault="002A38D7" w:rsidP="002A38D7"/>
    <w:sectPr w:rsidR="002A38D7" w:rsidRPr="002A38D7" w:rsidSect="00412BB2"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029D"/>
    <w:multiLevelType w:val="hybridMultilevel"/>
    <w:tmpl w:val="E07217B0"/>
    <w:lvl w:ilvl="0" w:tplc="BF9C4B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624DD"/>
    <w:multiLevelType w:val="hybridMultilevel"/>
    <w:tmpl w:val="BC246192"/>
    <w:lvl w:ilvl="0" w:tplc="973A06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B"/>
    <w:rsid w:val="00002B69"/>
    <w:rsid w:val="0000685B"/>
    <w:rsid w:val="000606F4"/>
    <w:rsid w:val="002A38D7"/>
    <w:rsid w:val="00380A60"/>
    <w:rsid w:val="003D188C"/>
    <w:rsid w:val="00412BB2"/>
    <w:rsid w:val="00463C69"/>
    <w:rsid w:val="0048159A"/>
    <w:rsid w:val="00633D25"/>
    <w:rsid w:val="006867B2"/>
    <w:rsid w:val="00735A5F"/>
    <w:rsid w:val="0080372A"/>
    <w:rsid w:val="008242F3"/>
    <w:rsid w:val="0089091B"/>
    <w:rsid w:val="00A52003"/>
    <w:rsid w:val="00BF168B"/>
    <w:rsid w:val="00C57634"/>
    <w:rsid w:val="00CC0170"/>
    <w:rsid w:val="00CC7523"/>
    <w:rsid w:val="00DC14F2"/>
    <w:rsid w:val="00E93A56"/>
    <w:rsid w:val="00F0684F"/>
    <w:rsid w:val="00F4122F"/>
    <w:rsid w:val="00F9522C"/>
    <w:rsid w:val="00FB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FB98"/>
  <w15:chartTrackingRefBased/>
  <w15:docId w15:val="{4CA406A9-E943-4751-B995-08BCF0E0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12B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Bassaly</dc:creator>
  <cp:keywords/>
  <dc:description/>
  <cp:lastModifiedBy>Peter Bassaly</cp:lastModifiedBy>
  <cp:revision>12</cp:revision>
  <dcterms:created xsi:type="dcterms:W3CDTF">2022-01-07T12:22:00Z</dcterms:created>
  <dcterms:modified xsi:type="dcterms:W3CDTF">2022-01-08T13:16:00Z</dcterms:modified>
</cp:coreProperties>
</file>