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8t6npiwtvy7w" w:id="0"/>
      <w:bookmarkEnd w:id="0"/>
      <w:r w:rsidDel="00000000" w:rsidR="00000000" w:rsidRPr="00000000">
        <w:rPr>
          <w:rtl w:val="0"/>
        </w:rPr>
        <w:t xml:space="preserve">IT6034 Part1.Task1 - Project GameOverview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5"/>
        <w:rPr/>
      </w:pPr>
      <w:bookmarkStart w:colFirst="0" w:colLast="0" w:name="_4ubu96g8xwy6" w:id="1"/>
      <w:bookmarkEnd w:id="1"/>
      <w:r w:rsidDel="00000000" w:rsidR="00000000" w:rsidRPr="00000000">
        <w:rPr>
          <w:rtl w:val="0"/>
        </w:rPr>
        <w:t xml:space="preserve">Game Title</w:t>
      </w:r>
    </w:p>
    <w:p w:rsidR="00000000" w:rsidDel="00000000" w:rsidP="00000000" w:rsidRDefault="00000000" w:rsidRPr="00000000" w14:paraId="00000004">
      <w:pPr>
        <w:jc w:val="center"/>
        <w:rPr>
          <w:rFonts w:ascii="Permanent Marker" w:cs="Permanent Marker" w:eastAsia="Permanent Marker" w:hAnsi="Permanent Marker"/>
          <w:sz w:val="60"/>
          <w:szCs w:val="60"/>
        </w:rPr>
      </w:pPr>
      <w:r w:rsidDel="00000000" w:rsidR="00000000" w:rsidRPr="00000000">
        <w:rPr>
          <w:rFonts w:ascii="Permanent Marker" w:cs="Permanent Marker" w:eastAsia="Permanent Marker" w:hAnsi="Permanent Marker"/>
          <w:sz w:val="60"/>
          <w:szCs w:val="60"/>
          <w:rtl w:val="0"/>
        </w:rPr>
        <w:t xml:space="preserve">Planetary </w:t>
        <w:br w:type="textWrapping"/>
        <w:t xml:space="preserve">   Defender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5"/>
        <w:rPr/>
      </w:pPr>
      <w:bookmarkStart w:colFirst="0" w:colLast="0" w:name="_trrh2gaasit4" w:id="2"/>
      <w:bookmarkEnd w:id="2"/>
      <w:r w:rsidDel="00000000" w:rsidR="00000000" w:rsidRPr="00000000">
        <w:rPr>
          <w:rtl w:val="0"/>
        </w:rPr>
        <w:t xml:space="preserve">Platforms</w:t>
      </w:r>
    </w:p>
    <w:p w:rsidR="00000000" w:rsidDel="00000000" w:rsidP="00000000" w:rsidRDefault="00000000" w:rsidRPr="00000000" w14:paraId="00000007">
      <w:pPr>
        <w:rPr/>
      </w:pPr>
      <w:r w:rsidDel="00000000" w:rsidR="00000000" w:rsidRPr="00000000">
        <w:rPr>
          <w:rtl w:val="0"/>
        </w:rPr>
        <w:t xml:space="preserve">Intended for PC only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5"/>
        <w:rPr/>
      </w:pPr>
      <w:bookmarkStart w:colFirst="0" w:colLast="0" w:name="_w2l2s0ykqvt6" w:id="3"/>
      <w:bookmarkEnd w:id="3"/>
      <w:r w:rsidDel="00000000" w:rsidR="00000000" w:rsidRPr="00000000">
        <w:rPr>
          <w:rtl w:val="0"/>
        </w:rPr>
        <w:t xml:space="preserve">Rating and classification</w:t>
      </w:r>
    </w:p>
    <w:p w:rsidR="00000000" w:rsidDel="00000000" w:rsidP="00000000" w:rsidRDefault="00000000" w:rsidRPr="00000000" w14:paraId="0000000A">
      <w:pPr>
        <w:rPr/>
      </w:pPr>
      <w:r w:rsidDel="00000000" w:rsidR="00000000" w:rsidRPr="00000000">
        <w:rPr>
          <w:rtl w:val="0"/>
        </w:rPr>
        <w:t xml:space="preserve">Targeted towards young adults with disposable income.  Ranging in age from 16-35</w:t>
      </w:r>
    </w:p>
    <w:p w:rsidR="00000000" w:rsidDel="00000000" w:rsidP="00000000" w:rsidRDefault="00000000" w:rsidRPr="00000000" w14:paraId="0000000B">
      <w:pPr>
        <w:rPr/>
      </w:pPr>
      <w:r w:rsidDel="00000000" w:rsidR="00000000" w:rsidRPr="00000000">
        <w:rPr/>
        <w:drawing>
          <wp:inline distB="114300" distT="114300" distL="114300" distR="114300">
            <wp:extent cx="4933950" cy="125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39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087178" cy="5411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7178" cy="5411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5"/>
        <w:rPr/>
      </w:pPr>
      <w:bookmarkStart w:colFirst="0" w:colLast="0" w:name="_92q0cm4c9agx" w:id="4"/>
      <w:bookmarkEnd w:id="4"/>
      <w:r w:rsidDel="00000000" w:rsidR="00000000" w:rsidRPr="00000000">
        <w:rPr>
          <w:rtl w:val="0"/>
        </w:rPr>
        <w:t xml:space="preserve">Game Summary</w:t>
      </w:r>
    </w:p>
    <w:p w:rsidR="00000000" w:rsidDel="00000000" w:rsidP="00000000" w:rsidRDefault="00000000" w:rsidRPr="00000000" w14:paraId="0000000F">
      <w:pPr>
        <w:rPr/>
      </w:pPr>
      <w:r w:rsidDel="00000000" w:rsidR="00000000" w:rsidRPr="00000000">
        <w:rPr>
          <w:rtl w:val="0"/>
        </w:rPr>
        <w:t xml:space="preserve">An alien ship arrives in the Solar System and proceeds to start launching wave after wave of asteroids towards Earth.</w:t>
      </w:r>
    </w:p>
    <w:p w:rsidR="00000000" w:rsidDel="00000000" w:rsidP="00000000" w:rsidRDefault="00000000" w:rsidRPr="00000000" w14:paraId="00000010">
      <w:pPr>
        <w:rPr/>
      </w:pPr>
      <w:r w:rsidDel="00000000" w:rsidR="00000000" w:rsidRPr="00000000">
        <w:rPr>
          <w:rtl w:val="0"/>
        </w:rPr>
        <w:t xml:space="preserve">Thankfully Earth had constructed an Orbital Defence cannon beforehand.</w:t>
      </w:r>
    </w:p>
    <w:p w:rsidR="00000000" w:rsidDel="00000000" w:rsidP="00000000" w:rsidRDefault="00000000" w:rsidRPr="00000000" w14:paraId="00000011">
      <w:pPr>
        <w:rPr/>
      </w:pPr>
      <w:r w:rsidDel="00000000" w:rsidR="00000000" w:rsidRPr="00000000">
        <w:rPr>
          <w:rtl w:val="0"/>
        </w:rPr>
        <w:t xml:space="preserve">Research by the military, found that only gamers had the skills necessary to operate the cannon at peak efficiency.  You have been chosen to defend the planet from the asteroid onslaught.</w:t>
      </w:r>
    </w:p>
    <w:p w:rsidR="00000000" w:rsidDel="00000000" w:rsidP="00000000" w:rsidRDefault="00000000" w:rsidRPr="00000000" w14:paraId="00000012">
      <w:pPr>
        <w:rPr/>
      </w:pPr>
      <w:r w:rsidDel="00000000" w:rsidR="00000000" w:rsidRPr="00000000">
        <w:rPr>
          <w:rtl w:val="0"/>
        </w:rPr>
        <w:t xml:space="preserve">The player is given a top down view of the area of space around Earth and asteroids then spawn on a collision course.  The cannon is operated with the mouse and powerups can be collected to improve its performance.</w:t>
      </w:r>
    </w:p>
    <w:p w:rsidR="00000000" w:rsidDel="00000000" w:rsidP="00000000" w:rsidRDefault="00000000" w:rsidRPr="00000000" w14:paraId="00000013">
      <w:pPr>
        <w:rPr/>
      </w:pPr>
      <w:r w:rsidDel="00000000" w:rsidR="00000000" w:rsidRPr="00000000">
        <w:rPr>
          <w:rtl w:val="0"/>
        </w:rPr>
        <w:t xml:space="preserve">You must either destroy all incoming asteroids in the wave or survive for 2 minutes until the planetary shield can come online.</w:t>
      </w:r>
    </w:p>
    <w:p w:rsidR="00000000" w:rsidDel="00000000" w:rsidP="00000000" w:rsidRDefault="00000000" w:rsidRPr="00000000" w14:paraId="00000014">
      <w:pPr>
        <w:rPr/>
      </w:pPr>
      <w:r w:rsidDel="00000000" w:rsidR="00000000" w:rsidRPr="00000000">
        <w:rPr>
          <w:rtl w:val="0"/>
        </w:rPr>
        <w:t xml:space="preserve">If any asteroids hit Earth it is ‘game over’ and we go the way of the Dinosaurs....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5"/>
        <w:rPr/>
      </w:pPr>
      <w:bookmarkStart w:colFirst="0" w:colLast="0" w:name="_lp5cteshc009" w:id="5"/>
      <w:bookmarkEnd w:id="5"/>
      <w:r w:rsidDel="00000000" w:rsidR="00000000" w:rsidRPr="00000000">
        <w:rPr>
          <w:rtl w:val="0"/>
        </w:rPr>
        <w:t xml:space="preserve">Unique Selling Points</w:t>
      </w:r>
    </w:p>
    <w:p w:rsidR="00000000" w:rsidDel="00000000" w:rsidP="00000000" w:rsidRDefault="00000000" w:rsidRPr="00000000" w14:paraId="00000018">
      <w:pPr>
        <w:rPr/>
      </w:pPr>
      <w:r w:rsidDel="00000000" w:rsidR="00000000" w:rsidRPr="00000000">
        <w:rPr>
          <w:rtl w:val="0"/>
        </w:rPr>
        <w:t xml:space="preserve">Physics based asteroid shooter</w:t>
      </w:r>
    </w:p>
    <w:p w:rsidR="00000000" w:rsidDel="00000000" w:rsidP="00000000" w:rsidRDefault="00000000" w:rsidRPr="00000000" w14:paraId="00000019">
      <w:pPr>
        <w:rPr/>
      </w:pPr>
      <w:r w:rsidDel="00000000" w:rsidR="00000000" w:rsidRPr="00000000">
        <w:rPr>
          <w:rtl w:val="0"/>
        </w:rPr>
        <w:t xml:space="preserve">Catchy audio</w:t>
      </w:r>
    </w:p>
    <w:p w:rsidR="00000000" w:rsidDel="00000000" w:rsidP="00000000" w:rsidRDefault="00000000" w:rsidRPr="00000000" w14:paraId="0000001A">
      <w:pPr>
        <w:rPr/>
      </w:pPr>
      <w:r w:rsidDel="00000000" w:rsidR="00000000" w:rsidRPr="00000000">
        <w:rPr>
          <w:rtl w:val="0"/>
        </w:rPr>
        <w:t xml:space="preserve">Appeals to nostalgic gamers</w:t>
      </w:r>
    </w:p>
    <w:sectPr>
      <w:headerReference r:id="rId8" w:type="default"/>
      <w:pgSz w:h="16838" w:w="11906"/>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ermanent Marke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rtl w:val="0"/>
      </w:rPr>
      <w:t xml:space="preserve">92020362 - Peter Stanger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