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183" w14:textId="7234ADED" w:rsidR="00837731" w:rsidRDefault="00697442">
      <w:r>
        <w:t xml:space="preserve">Our research on the subject of pollutants and how they relate to violence quickly caused us to investigate </w:t>
      </w:r>
      <w:r w:rsidR="001E13C3">
        <w:t xml:space="preserve">the element </w:t>
      </w:r>
      <w:r>
        <w:t>lead</w:t>
      </w:r>
      <w:r w:rsidR="001E13C3">
        <w:t xml:space="preserve"> (Pb on the periodic table)</w:t>
      </w:r>
      <w:r>
        <w:t>.  Lead is indicated as being one of the most pernicious and dangerous of pollutants, often predisposing humans to violence.</w:t>
      </w:r>
    </w:p>
    <w:p w14:paraId="2E5818FE" w14:textId="16034938" w:rsidR="00697442" w:rsidRDefault="00697442">
      <w:r>
        <w:t xml:space="preserve">For instance, the Minneapolis Department of Health has the following page:  </w:t>
      </w:r>
      <w:hyperlink r:id="rId4" w:history="1">
        <w:r w:rsidRPr="00697442">
          <w:rPr>
            <w:rStyle w:val="Hyperlink"/>
          </w:rPr>
          <w:t>https://www.in.gov/health/files/Pb_behavior_problems_and_violence_fact_sheet.pdf</w:t>
        </w:r>
      </w:hyperlink>
      <w:r>
        <w:t>, which warns of increased violence as a result of the contaminate</w:t>
      </w:r>
      <w:r w:rsidR="001E13C3">
        <w:t>—in particular, total arrests and arrests for violence are seen where lead contamination is highest.  Also, delinquency in youth, and antisocial behaviors, are also elevated as a result of exposure.</w:t>
      </w:r>
    </w:p>
    <w:p w14:paraId="172AB4DD" w14:textId="2A86A74E" w:rsidR="00697442" w:rsidRDefault="001E13C3">
      <w:r>
        <w:t>Wikipedia itself has a webpage devoted to the “lead-crime hypothesis” (</w:t>
      </w:r>
      <w:hyperlink r:id="rId5" w:history="1">
        <w:r w:rsidRPr="001E13C3">
          <w:rPr>
            <w:rStyle w:val="Hyperlink"/>
          </w:rPr>
          <w:t>https://en.wikipedia.org/wiki/Lead%E2%80%93crime_hypothesis</w:t>
        </w:r>
      </w:hyperlink>
      <w:r>
        <w:t>).  The results are mixed:  some studies show a weak association to various sub hypotheses and others a stronger association.</w:t>
      </w:r>
    </w:p>
    <w:p w14:paraId="75292355" w14:textId="4C7E6788" w:rsidR="00697442" w:rsidRDefault="00B9797B">
      <w:r>
        <w:t xml:space="preserve">We also considered some general health advice that is related to lead exposure.  </w:t>
      </w:r>
      <w:r w:rsidR="00697442">
        <w:t xml:space="preserve">For instance, the EPA has a web page discussing basic information about lead in drinking water.  </w:t>
      </w:r>
      <w:hyperlink r:id="rId6" w:history="1">
        <w:r w:rsidR="00697442" w:rsidRPr="00697442">
          <w:rPr>
            <w:rStyle w:val="Hyperlink"/>
          </w:rPr>
          <w:t>https://www.epa.gov/ground-wat</w:t>
        </w:r>
        <w:r w:rsidR="00697442" w:rsidRPr="00697442">
          <w:rPr>
            <w:rStyle w:val="Hyperlink"/>
          </w:rPr>
          <w:t>e</w:t>
        </w:r>
        <w:r w:rsidR="00697442" w:rsidRPr="00697442">
          <w:rPr>
            <w:rStyle w:val="Hyperlink"/>
          </w:rPr>
          <w:t>r-and-drinking-water/basic-information-about-lead-drinking-water</w:t>
        </w:r>
      </w:hyperlink>
      <w:r w:rsidR="00697442">
        <w:t xml:space="preserve">  </w:t>
      </w:r>
      <w:r>
        <w:t>While this health advice doesn’t directly relate to our hypothesis, we feel a general awareness in the population of this information is helpful for preservation of health.</w:t>
      </w:r>
    </w:p>
    <w:p w14:paraId="023966DB" w14:textId="7AFD974B" w:rsidR="00673D0F" w:rsidRDefault="00673D0F">
      <w:r>
        <w:t>All things considered, further research of the effect of lead exposure upon societal violence as well as health is warranted.</w:t>
      </w:r>
    </w:p>
    <w:sectPr w:rsidR="0067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A"/>
    <w:rsid w:val="001E13C3"/>
    <w:rsid w:val="004C5BCA"/>
    <w:rsid w:val="00673D0F"/>
    <w:rsid w:val="00697442"/>
    <w:rsid w:val="00837731"/>
    <w:rsid w:val="00B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BAE2"/>
  <w15:chartTrackingRefBased/>
  <w15:docId w15:val="{2CCE16AE-C575-4F34-B0EC-A86D66DC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a.gov/ground-water-and-drinking-water/basic-information-about-lead-drinking-water" TargetMode="External"/><Relationship Id="rId5" Type="http://schemas.openxmlformats.org/officeDocument/2006/relationships/hyperlink" Target="https://en.wikipedia.org/wiki/Lead%E2%80%93crime_hypothesis" TargetMode="External"/><Relationship Id="rId4" Type="http://schemas.openxmlformats.org/officeDocument/2006/relationships/hyperlink" Target="https://www.in.gov/health/files/Pb_behavior_problems_and_violence_fac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3</cp:revision>
  <dcterms:created xsi:type="dcterms:W3CDTF">2023-05-03T03:36:00Z</dcterms:created>
  <dcterms:modified xsi:type="dcterms:W3CDTF">2023-05-03T03:59:00Z</dcterms:modified>
</cp:coreProperties>
</file>