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0"/>
        <w:gridCol w:w="4699"/>
      </w:tblGrid>
      <w:tr w:rsidR="0026029E" w:rsidRPr="00281CC8" w14:paraId="41433B62" w14:textId="77777777" w:rsidTr="009F16F7">
        <w:tc>
          <w:tcPr>
            <w:tcW w:w="4940" w:type="dxa"/>
          </w:tcPr>
          <w:p w14:paraId="1B1286E6" w14:textId="77777777" w:rsidR="0026029E" w:rsidRPr="00281CC8" w:rsidRDefault="0026029E" w:rsidP="009F16F7">
            <w:pPr>
              <w:tabs>
                <w:tab w:val="left" w:pos="3180"/>
              </w:tabs>
              <w:ind w:left="-94" w:right="-851"/>
              <w:rPr>
                <w:sz w:val="20"/>
                <w:szCs w:val="20"/>
              </w:rPr>
            </w:pPr>
            <w:r w:rsidRPr="00281CC8">
              <w:rPr>
                <w:sz w:val="20"/>
                <w:szCs w:val="20"/>
              </w:rPr>
              <w:t>&lt;&lt;</w:t>
            </w:r>
            <w:proofErr w:type="spellStart"/>
            <w:r w:rsidRPr="00281CC8">
              <w:rPr>
                <w:sz w:val="20"/>
                <w:szCs w:val="20"/>
              </w:rPr>
              <w:t>parentAccount_Legal_Name</w:t>
            </w:r>
            <w:proofErr w:type="spellEnd"/>
            <w:r w:rsidRPr="00281CC8">
              <w:rPr>
                <w:sz w:val="20"/>
                <w:szCs w:val="20"/>
              </w:rPr>
              <w:t>&gt;&gt;</w:t>
            </w:r>
          </w:p>
          <w:p w14:paraId="220661FC" w14:textId="77777777" w:rsidR="0026029E" w:rsidRPr="00281CC8" w:rsidRDefault="0026029E" w:rsidP="009F16F7">
            <w:pPr>
              <w:tabs>
                <w:tab w:val="left" w:pos="3180"/>
              </w:tabs>
              <w:ind w:left="-94"/>
              <w:rPr>
                <w:sz w:val="20"/>
                <w:szCs w:val="20"/>
              </w:rPr>
            </w:pPr>
            <w:r w:rsidRPr="00281CC8">
              <w:rPr>
                <w:sz w:val="20"/>
                <w:szCs w:val="20"/>
              </w:rPr>
              <w:t>Kundennummer: &lt;&lt;</w:t>
            </w:r>
            <w:proofErr w:type="spellStart"/>
            <w:r w:rsidRPr="00281CC8">
              <w:rPr>
                <w:sz w:val="20"/>
                <w:szCs w:val="20"/>
              </w:rPr>
              <w:t>parentAccount_Backend_ID</w:t>
            </w:r>
            <w:proofErr w:type="spellEnd"/>
            <w:r w:rsidRPr="00281CC8">
              <w:rPr>
                <w:sz w:val="20"/>
                <w:szCs w:val="20"/>
              </w:rPr>
              <w:t>&gt;&gt;</w:t>
            </w:r>
          </w:p>
          <w:p w14:paraId="47B74450" w14:textId="77777777" w:rsidR="0026029E" w:rsidRPr="00281CC8" w:rsidRDefault="0026029E" w:rsidP="009F16F7">
            <w:pPr>
              <w:tabs>
                <w:tab w:val="left" w:pos="3180"/>
              </w:tabs>
              <w:ind w:left="-94"/>
              <w:rPr>
                <w:sz w:val="20"/>
                <w:szCs w:val="20"/>
              </w:rPr>
            </w:pPr>
            <w:r w:rsidRPr="00281CC8">
              <w:rPr>
                <w:sz w:val="20"/>
                <w:szCs w:val="20"/>
              </w:rPr>
              <w:t>&lt;&lt;</w:t>
            </w:r>
            <w:proofErr w:type="spellStart"/>
            <w:r w:rsidRPr="00281CC8">
              <w:rPr>
                <w:sz w:val="20"/>
                <w:szCs w:val="20"/>
              </w:rPr>
              <w:t>parentAccount_Name</w:t>
            </w:r>
            <w:proofErr w:type="spellEnd"/>
            <w:r w:rsidRPr="00281CC8">
              <w:rPr>
                <w:sz w:val="20"/>
                <w:szCs w:val="20"/>
              </w:rPr>
              <w:t>&gt;&gt;</w:t>
            </w:r>
          </w:p>
          <w:p w14:paraId="7D95749E" w14:textId="77777777" w:rsidR="0026029E" w:rsidRPr="00281CC8" w:rsidRDefault="0026029E" w:rsidP="009F16F7">
            <w:pPr>
              <w:tabs>
                <w:tab w:val="left" w:pos="3180"/>
              </w:tabs>
              <w:ind w:left="-94"/>
              <w:rPr>
                <w:sz w:val="20"/>
                <w:szCs w:val="20"/>
              </w:rPr>
            </w:pPr>
            <w:r w:rsidRPr="00281CC8">
              <w:rPr>
                <w:sz w:val="20"/>
                <w:szCs w:val="20"/>
              </w:rPr>
              <w:t>&lt;&lt;</w:t>
            </w:r>
            <w:proofErr w:type="spellStart"/>
            <w:r w:rsidRPr="00281CC8">
              <w:rPr>
                <w:sz w:val="20"/>
                <w:szCs w:val="20"/>
              </w:rPr>
              <w:t>restaurantAddressValues_Street_with_number</w:t>
            </w:r>
            <w:proofErr w:type="spellEnd"/>
            <w:r w:rsidRPr="00281CC8">
              <w:rPr>
                <w:sz w:val="20"/>
                <w:szCs w:val="20"/>
              </w:rPr>
              <w:t>&gt;&gt;</w:t>
            </w:r>
          </w:p>
          <w:p w14:paraId="5C5564D4" w14:textId="2407250A" w:rsidR="0026029E" w:rsidRPr="00281CC8" w:rsidRDefault="0026029E" w:rsidP="009F16F7">
            <w:pPr>
              <w:tabs>
                <w:tab w:val="left" w:pos="3180"/>
              </w:tabs>
              <w:ind w:left="-94"/>
              <w:rPr>
                <w:sz w:val="20"/>
                <w:szCs w:val="20"/>
              </w:rPr>
            </w:pPr>
            <w:r w:rsidRPr="00281CC8">
              <w:rPr>
                <w:sz w:val="20"/>
                <w:szCs w:val="20"/>
              </w:rPr>
              <w:t>&lt;&lt;</w:t>
            </w:r>
            <w:proofErr w:type="spellStart"/>
            <w:r w:rsidRPr="00281CC8">
              <w:rPr>
                <w:sz w:val="20"/>
                <w:szCs w:val="20"/>
              </w:rPr>
              <w:t>restaurantAddressValues_Global_PostalCode_Code</w:t>
            </w:r>
            <w:proofErr w:type="spellEnd"/>
            <w:r w:rsidRPr="00281CC8">
              <w:rPr>
                <w:sz w:val="20"/>
                <w:szCs w:val="20"/>
              </w:rPr>
              <w:t>&gt;&gt; &lt;&lt;</w:t>
            </w:r>
            <w:proofErr w:type="spellStart"/>
            <w:r w:rsidRPr="00281CC8">
              <w:rPr>
                <w:sz w:val="20"/>
                <w:szCs w:val="20"/>
              </w:rPr>
              <w:t>restaurantAddressValues_Global_City_Label</w:t>
            </w:r>
            <w:proofErr w:type="spellEnd"/>
            <w:r w:rsidRPr="00281CC8">
              <w:rPr>
                <w:sz w:val="20"/>
                <w:szCs w:val="20"/>
              </w:rPr>
              <w:t>&gt;&gt;</w:t>
            </w:r>
          </w:p>
        </w:tc>
        <w:tc>
          <w:tcPr>
            <w:tcW w:w="4699" w:type="dxa"/>
          </w:tcPr>
          <w:p w14:paraId="5309FD32" w14:textId="69ED96D3" w:rsidR="0026029E" w:rsidRPr="00281CC8" w:rsidRDefault="00247AEB" w:rsidP="00247AEB">
            <w:pPr>
              <w:tabs>
                <w:tab w:val="left" w:pos="3180"/>
              </w:tabs>
              <w:ind w:right="-99"/>
              <w:jc w:val="right"/>
              <w:rPr>
                <w:sz w:val="20"/>
                <w:szCs w:val="20"/>
              </w:rPr>
            </w:pPr>
            <w:r w:rsidRPr="00281CC8">
              <w:rPr>
                <w:sz w:val="20"/>
                <w:szCs w:val="20"/>
              </w:rPr>
              <w:fldChar w:fldCharType="begin"/>
            </w:r>
            <w:r w:rsidRPr="00281CC8">
              <w:rPr>
                <w:sz w:val="20"/>
                <w:szCs w:val="20"/>
              </w:rPr>
              <w:instrText xml:space="preserve"> IF "&lt;&lt;Today&gt;&gt;" = "" "" "&lt;&lt;Today&gt;&gt;"\@"d.M.yyyy" \* MERGEFORMAT </w:instrText>
            </w:r>
            <w:r w:rsidRPr="00281CC8">
              <w:rPr>
                <w:sz w:val="20"/>
                <w:szCs w:val="20"/>
              </w:rPr>
              <w:fldChar w:fldCharType="separate"/>
            </w:r>
            <w:r w:rsidRPr="00281CC8">
              <w:rPr>
                <w:noProof/>
                <w:sz w:val="20"/>
                <w:szCs w:val="20"/>
              </w:rPr>
              <w:t>&lt;&lt;Today&gt;&gt;</w:t>
            </w:r>
            <w:r w:rsidRPr="00281CC8">
              <w:rPr>
                <w:sz w:val="20"/>
                <w:szCs w:val="20"/>
              </w:rPr>
              <w:fldChar w:fldCharType="end"/>
            </w:r>
          </w:p>
        </w:tc>
      </w:tr>
    </w:tbl>
    <w:p w14:paraId="3D02FF77" w14:textId="44A0920B" w:rsidR="006A770D" w:rsidRPr="00281CC8" w:rsidRDefault="002C5DC5" w:rsidP="004D1977">
      <w:pPr>
        <w:tabs>
          <w:tab w:val="left" w:pos="3180"/>
        </w:tabs>
        <w:spacing w:before="240"/>
        <w:rPr>
          <w:b/>
          <w:color w:val="AAD14A"/>
          <w:u w:val="single"/>
        </w:rPr>
      </w:pPr>
      <w:r w:rsidRPr="00281CC8">
        <w:rPr>
          <w:b/>
          <w:color w:val="AAD14A"/>
          <w:u w:val="single"/>
        </w:rPr>
        <w:t>A</w:t>
      </w:r>
      <w:r w:rsidR="000C3B07" w:rsidRPr="00281CC8">
        <w:rPr>
          <w:b/>
          <w:color w:val="AAD14A"/>
          <w:u w:val="single"/>
        </w:rPr>
        <w:t>uftragsbestätigung</w:t>
      </w:r>
      <w:bookmarkStart w:id="0" w:name="_GoBack"/>
      <w:bookmarkEnd w:id="0"/>
    </w:p>
    <w:p w14:paraId="1CB77BF9" w14:textId="44F5A35B" w:rsidR="000C3B07" w:rsidRPr="00281CC8" w:rsidRDefault="000C3B07" w:rsidP="0074792C">
      <w:pPr>
        <w:rPr>
          <w:rFonts w:eastAsia="Times New Roman" w:cs="Times New Roman"/>
          <w:sz w:val="24"/>
          <w:szCs w:val="24"/>
          <w:lang w:val="en-GB" w:eastAsia="en-GB"/>
        </w:rPr>
      </w:pPr>
      <w:r w:rsidRPr="00281CC8">
        <w:rPr>
          <w:sz w:val="20"/>
          <w:szCs w:val="20"/>
        </w:rPr>
        <w:t xml:space="preserve">Sehr geehrte(r) </w:t>
      </w:r>
      <w:r w:rsidR="00251C4D" w:rsidRPr="00281CC8">
        <w:rPr>
          <w:sz w:val="20"/>
          <w:szCs w:val="20"/>
        </w:rPr>
        <w:t>&lt;&lt;</w:t>
      </w:r>
      <w:proofErr w:type="spellStart"/>
      <w:r w:rsidR="00251C4D" w:rsidRPr="00281CC8">
        <w:rPr>
          <w:sz w:val="20"/>
          <w:szCs w:val="20"/>
        </w:rPr>
        <w:t>ownerContactValues_</w:t>
      </w:r>
      <w:r w:rsidR="0074792C" w:rsidRPr="00281CC8">
        <w:rPr>
          <w:sz w:val="20"/>
          <w:szCs w:val="20"/>
        </w:rPr>
        <w:t>Salutation</w:t>
      </w:r>
      <w:proofErr w:type="spellEnd"/>
      <w:r w:rsidR="00251C4D" w:rsidRPr="00281CC8">
        <w:rPr>
          <w:sz w:val="20"/>
          <w:szCs w:val="20"/>
        </w:rPr>
        <w:t>&gt;&gt;</w:t>
      </w:r>
      <w:r w:rsidR="007677F5" w:rsidRPr="00281CC8">
        <w:rPr>
          <w:sz w:val="20"/>
          <w:szCs w:val="20"/>
        </w:rPr>
        <w:t xml:space="preserve"> </w:t>
      </w:r>
      <w:r w:rsidR="00251C4D" w:rsidRPr="00281CC8">
        <w:rPr>
          <w:sz w:val="20"/>
          <w:szCs w:val="20"/>
        </w:rPr>
        <w:t>&lt;&lt;</w:t>
      </w:r>
      <w:proofErr w:type="spellStart"/>
      <w:r w:rsidR="00251C4D" w:rsidRPr="00281CC8">
        <w:rPr>
          <w:sz w:val="20"/>
          <w:szCs w:val="20"/>
        </w:rPr>
        <w:t>ownerContactValues_FirstName</w:t>
      </w:r>
      <w:proofErr w:type="spellEnd"/>
      <w:r w:rsidR="00251C4D" w:rsidRPr="00281CC8">
        <w:rPr>
          <w:sz w:val="20"/>
          <w:szCs w:val="20"/>
        </w:rPr>
        <w:t>&gt;&gt;</w:t>
      </w:r>
      <w:r w:rsidR="0026029E" w:rsidRPr="00281CC8">
        <w:rPr>
          <w:sz w:val="20"/>
          <w:szCs w:val="20"/>
        </w:rPr>
        <w:t xml:space="preserve"> </w:t>
      </w:r>
      <w:r w:rsidR="00251C4D" w:rsidRPr="00281CC8">
        <w:rPr>
          <w:sz w:val="20"/>
          <w:szCs w:val="20"/>
        </w:rPr>
        <w:t>&lt;&lt;</w:t>
      </w:r>
      <w:proofErr w:type="spellStart"/>
      <w:r w:rsidR="00251C4D" w:rsidRPr="00281CC8">
        <w:rPr>
          <w:sz w:val="20"/>
          <w:szCs w:val="20"/>
        </w:rPr>
        <w:t>ownerContactValues_LastName</w:t>
      </w:r>
      <w:proofErr w:type="spellEnd"/>
      <w:r w:rsidR="00251C4D" w:rsidRPr="00281CC8">
        <w:rPr>
          <w:sz w:val="20"/>
          <w:szCs w:val="20"/>
        </w:rPr>
        <w:t>&gt;&gt;</w:t>
      </w:r>
      <w:r w:rsidR="00445247" w:rsidRPr="00281CC8">
        <w:rPr>
          <w:sz w:val="20"/>
          <w:szCs w:val="20"/>
        </w:rPr>
        <w:t>,</w:t>
      </w:r>
    </w:p>
    <w:p w14:paraId="1E07C3E3" w14:textId="4BD7539C" w:rsidR="0026029E" w:rsidRDefault="006A770D" w:rsidP="007E14CD">
      <w:pPr>
        <w:tabs>
          <w:tab w:val="left" w:pos="1992"/>
        </w:tabs>
        <w:spacing w:line="240" w:lineRule="auto"/>
        <w:rPr>
          <w:sz w:val="20"/>
          <w:szCs w:val="20"/>
        </w:rPr>
      </w:pPr>
      <w:r w:rsidRPr="00281CC8">
        <w:rPr>
          <w:sz w:val="20"/>
          <w:szCs w:val="20"/>
        </w:rPr>
        <w:t>wir bestätigen Ihren Auftrag wie folgt:</w:t>
      </w:r>
    </w:p>
    <w:tbl>
      <w:tblPr>
        <w:tblStyle w:val="TableGrid"/>
        <w:tblW w:w="9602" w:type="dxa"/>
        <w:tblLayout w:type="fixed"/>
        <w:tblLook w:val="04A0" w:firstRow="1" w:lastRow="0" w:firstColumn="1" w:lastColumn="0" w:noHBand="0" w:noVBand="1"/>
      </w:tblPr>
      <w:tblGrid>
        <w:gridCol w:w="2263"/>
        <w:gridCol w:w="1276"/>
        <w:gridCol w:w="1418"/>
        <w:gridCol w:w="1417"/>
        <w:gridCol w:w="1276"/>
        <w:gridCol w:w="1952"/>
      </w:tblGrid>
      <w:tr w:rsidR="00555AB0" w14:paraId="4D7E3CB6" w14:textId="77777777" w:rsidTr="00555AB0">
        <w:trPr>
          <w:trHeight w:val="319"/>
        </w:trPr>
        <w:tc>
          <w:tcPr>
            <w:tcW w:w="2263" w:type="dxa"/>
          </w:tcPr>
          <w:p w14:paraId="26139674" w14:textId="2243D243" w:rsidR="00555AB0" w:rsidRDefault="00555AB0" w:rsidP="00555AB0">
            <w:pPr>
              <w:tabs>
                <w:tab w:val="center" w:pos="1307"/>
              </w:tabs>
              <w:ind w:right="-567"/>
              <w:rPr>
                <w:sz w:val="20"/>
                <w:szCs w:val="20"/>
              </w:rPr>
            </w:pPr>
            <w:r w:rsidRPr="00281CC8">
              <w:rPr>
                <w:b/>
                <w:bCs/>
                <w:sz w:val="20"/>
                <w:szCs w:val="20"/>
              </w:rPr>
              <w:t>Produkt</w:t>
            </w:r>
          </w:p>
        </w:tc>
        <w:tc>
          <w:tcPr>
            <w:tcW w:w="1276" w:type="dxa"/>
          </w:tcPr>
          <w:p w14:paraId="587FAB4B" w14:textId="213DB569" w:rsidR="00555AB0" w:rsidRPr="00555AB0" w:rsidRDefault="00555AB0" w:rsidP="00555AB0">
            <w:pPr>
              <w:tabs>
                <w:tab w:val="left" w:pos="3180"/>
              </w:tabs>
              <w:ind w:right="-567"/>
              <w:rPr>
                <w:b/>
                <w:bCs/>
                <w:sz w:val="20"/>
                <w:szCs w:val="20"/>
              </w:rPr>
            </w:pPr>
            <w:r w:rsidRPr="00555AB0">
              <w:rPr>
                <w:b/>
                <w:bCs/>
                <w:sz w:val="20"/>
                <w:szCs w:val="20"/>
              </w:rPr>
              <w:t>Details</w:t>
            </w:r>
          </w:p>
        </w:tc>
        <w:tc>
          <w:tcPr>
            <w:tcW w:w="1418" w:type="dxa"/>
          </w:tcPr>
          <w:p w14:paraId="34DB3D34" w14:textId="10075225" w:rsidR="00555AB0" w:rsidRDefault="00555AB0" w:rsidP="00555AB0">
            <w:pPr>
              <w:tabs>
                <w:tab w:val="left" w:pos="3180"/>
              </w:tabs>
              <w:ind w:right="-567"/>
              <w:rPr>
                <w:sz w:val="20"/>
                <w:szCs w:val="20"/>
              </w:rPr>
            </w:pPr>
            <w:r w:rsidRPr="00281CC8">
              <w:rPr>
                <w:b/>
                <w:bCs/>
                <w:sz w:val="20"/>
                <w:szCs w:val="20"/>
              </w:rPr>
              <w:t>Startdatum</w:t>
            </w:r>
          </w:p>
        </w:tc>
        <w:tc>
          <w:tcPr>
            <w:tcW w:w="1417" w:type="dxa"/>
          </w:tcPr>
          <w:p w14:paraId="59C7CF60" w14:textId="69F6898D" w:rsidR="00555AB0" w:rsidRDefault="00555AB0" w:rsidP="00555AB0">
            <w:pPr>
              <w:tabs>
                <w:tab w:val="left" w:pos="3180"/>
              </w:tabs>
              <w:ind w:right="-567"/>
              <w:rPr>
                <w:sz w:val="20"/>
                <w:szCs w:val="20"/>
              </w:rPr>
            </w:pPr>
            <w:r w:rsidRPr="00281CC8">
              <w:rPr>
                <w:b/>
                <w:bCs/>
                <w:sz w:val="20"/>
                <w:szCs w:val="20"/>
              </w:rPr>
              <w:t>Listenpreis</w:t>
            </w:r>
          </w:p>
        </w:tc>
        <w:tc>
          <w:tcPr>
            <w:tcW w:w="1276" w:type="dxa"/>
          </w:tcPr>
          <w:p w14:paraId="616B8DC2" w14:textId="4C2CE11D" w:rsidR="00555AB0" w:rsidRDefault="00555AB0" w:rsidP="00555AB0">
            <w:pPr>
              <w:tabs>
                <w:tab w:val="left" w:pos="3180"/>
              </w:tabs>
              <w:ind w:right="-567"/>
              <w:rPr>
                <w:sz w:val="20"/>
                <w:szCs w:val="20"/>
              </w:rPr>
            </w:pPr>
            <w:r w:rsidRPr="00281CC8">
              <w:rPr>
                <w:b/>
                <w:bCs/>
                <w:sz w:val="20"/>
                <w:szCs w:val="20"/>
              </w:rPr>
              <w:t>Rabatt</w:t>
            </w:r>
          </w:p>
        </w:tc>
        <w:tc>
          <w:tcPr>
            <w:tcW w:w="1952" w:type="dxa"/>
          </w:tcPr>
          <w:p w14:paraId="762A3D4A" w14:textId="4344D13A" w:rsidR="00555AB0" w:rsidRDefault="00555AB0" w:rsidP="00555AB0">
            <w:pPr>
              <w:tabs>
                <w:tab w:val="left" w:pos="3180"/>
              </w:tabs>
              <w:ind w:right="-567"/>
              <w:rPr>
                <w:sz w:val="20"/>
                <w:szCs w:val="20"/>
              </w:rPr>
            </w:pPr>
            <w:r w:rsidRPr="00281CC8">
              <w:rPr>
                <w:b/>
                <w:bCs/>
                <w:sz w:val="20"/>
                <w:szCs w:val="20"/>
              </w:rPr>
              <w:t>Vereinbartes Entgelt</w:t>
            </w:r>
          </w:p>
        </w:tc>
      </w:tr>
      <w:tr w:rsidR="00555AB0" w14:paraId="0DBC02B9" w14:textId="77777777" w:rsidTr="00555AB0">
        <w:trPr>
          <w:trHeight w:val="267"/>
        </w:trPr>
        <w:tc>
          <w:tcPr>
            <w:tcW w:w="2263" w:type="dxa"/>
          </w:tcPr>
          <w:p w14:paraId="7EEC03A1" w14:textId="2C0F561D" w:rsidR="00555AB0" w:rsidRDefault="00555AB0" w:rsidP="00555AB0">
            <w:pPr>
              <w:tabs>
                <w:tab w:val="left" w:pos="200"/>
                <w:tab w:val="left" w:pos="3180"/>
              </w:tabs>
              <w:ind w:right="-567"/>
              <w:rPr>
                <w:sz w:val="20"/>
                <w:szCs w:val="20"/>
              </w:rPr>
            </w:pPr>
            <w:r w:rsidRPr="00281CC8">
              <w:rPr>
                <w:sz w:val="20"/>
                <w:szCs w:val="20"/>
              </w:rPr>
              <w:t>&lt;&lt;</w:t>
            </w:r>
            <w:proofErr w:type="spellStart"/>
            <w:r w:rsidRPr="00281CC8">
              <w:rPr>
                <w:sz w:val="20"/>
                <w:szCs w:val="20"/>
              </w:rPr>
              <w:t>productLineItems_Start</w:t>
            </w:r>
            <w:proofErr w:type="spellEnd"/>
            <w:r w:rsidRPr="00281CC8">
              <w:rPr>
                <w:sz w:val="20"/>
                <w:szCs w:val="20"/>
              </w:rPr>
              <w:t>&gt;&gt;&lt;&lt;</w:t>
            </w:r>
            <w:proofErr w:type="spellStart"/>
            <w:r w:rsidRPr="00281CC8">
              <w:rPr>
                <w:sz w:val="20"/>
                <w:szCs w:val="20"/>
              </w:rPr>
              <w:t>productLineItems_Name</w:t>
            </w:r>
            <w:proofErr w:type="spellEnd"/>
            <w:r w:rsidRPr="00281CC8">
              <w:rPr>
                <w:sz w:val="20"/>
                <w:szCs w:val="20"/>
              </w:rPr>
              <w:t>&gt;&gt;</w:t>
            </w:r>
          </w:p>
        </w:tc>
        <w:tc>
          <w:tcPr>
            <w:tcW w:w="1276" w:type="dxa"/>
          </w:tcPr>
          <w:p w14:paraId="3F543ECF" w14:textId="0A360A1C" w:rsidR="00555AB0" w:rsidRDefault="00555AB0" w:rsidP="00555AB0">
            <w:pPr>
              <w:tabs>
                <w:tab w:val="left" w:pos="3180"/>
              </w:tabs>
              <w:ind w:right="-567"/>
              <w:rPr>
                <w:sz w:val="20"/>
                <w:szCs w:val="20"/>
              </w:rPr>
            </w:pPr>
            <w:r w:rsidRPr="00281CC8">
              <w:rPr>
                <w:sz w:val="20"/>
                <w:szCs w:val="20"/>
              </w:rPr>
              <w:t>&lt;&lt;</w:t>
            </w:r>
            <w:proofErr w:type="spellStart"/>
            <w:r w:rsidRPr="00281CC8">
              <w:rPr>
                <w:sz w:val="20"/>
                <w:szCs w:val="20"/>
              </w:rPr>
              <w:t>productLineItems_City_ZipCode</w:t>
            </w:r>
            <w:proofErr w:type="spellEnd"/>
            <w:r w:rsidRPr="00281CC8">
              <w:rPr>
                <w:sz w:val="20"/>
                <w:szCs w:val="20"/>
              </w:rPr>
              <w:t>&gt;&gt;</w:t>
            </w:r>
          </w:p>
        </w:tc>
        <w:tc>
          <w:tcPr>
            <w:tcW w:w="1418" w:type="dxa"/>
          </w:tcPr>
          <w:p w14:paraId="1DFA66D7" w14:textId="720479F1" w:rsidR="00555AB0" w:rsidRDefault="007E14CD" w:rsidP="007E14CD">
            <w:pPr>
              <w:tabs>
                <w:tab w:val="left" w:pos="3180"/>
              </w:tabs>
              <w:ind w:right="-567"/>
              <w:rPr>
                <w:sz w:val="20"/>
                <w:szCs w:val="20"/>
              </w:rPr>
            </w:pPr>
            <w:r w:rsidRPr="00281CC8">
              <w:rPr>
                <w:sz w:val="20"/>
                <w:szCs w:val="20"/>
              </w:rPr>
              <w:fldChar w:fldCharType="begin"/>
            </w:r>
            <w:r w:rsidRPr="00281CC8">
              <w:rPr>
                <w:sz w:val="20"/>
                <w:szCs w:val="20"/>
              </w:rPr>
              <w:instrText>IF"&lt;&lt;productLineItems_Start_Date&gt;&gt;"="""""&lt;&lt;productLineItems_Start_Date&gt;&gt;"\@"d.M.yyyy"\*MERGEFORMAT</w:instrText>
            </w:r>
            <w:r w:rsidRPr="00281CC8">
              <w:rPr>
                <w:sz w:val="20"/>
                <w:szCs w:val="20"/>
              </w:rPr>
              <w:fldChar w:fldCharType="separate"/>
            </w:r>
            <w:r w:rsidRPr="00281CC8">
              <w:rPr>
                <w:sz w:val="20"/>
                <w:szCs w:val="20"/>
              </w:rPr>
              <w:t>&lt;&lt;productLineItems_Start_Date&gt;&gt;</w:t>
            </w:r>
            <w:r w:rsidRPr="00281CC8">
              <w:rPr>
                <w:sz w:val="20"/>
                <w:szCs w:val="20"/>
              </w:rPr>
              <w:fldChar w:fldCharType="end"/>
            </w:r>
          </w:p>
        </w:tc>
        <w:tc>
          <w:tcPr>
            <w:tcW w:w="1417" w:type="dxa"/>
          </w:tcPr>
          <w:p w14:paraId="2A47FF34" w14:textId="7494AC0C" w:rsidR="00555AB0" w:rsidRDefault="00555AB0" w:rsidP="00555AB0">
            <w:pPr>
              <w:tabs>
                <w:tab w:val="left" w:pos="3180"/>
              </w:tabs>
              <w:ind w:right="-567"/>
              <w:rPr>
                <w:sz w:val="20"/>
                <w:szCs w:val="20"/>
              </w:rPr>
            </w:pPr>
            <w:r w:rsidRPr="00281CC8">
              <w:rPr>
                <w:sz w:val="20"/>
                <w:szCs w:val="20"/>
              </w:rPr>
              <w:t>&lt;&lt;</w:t>
            </w:r>
            <w:proofErr w:type="spellStart"/>
            <w:r w:rsidRPr="00281CC8">
              <w:rPr>
                <w:sz w:val="20"/>
                <w:szCs w:val="20"/>
              </w:rPr>
              <w:t>productLineItems_Listed_Price</w:t>
            </w:r>
            <w:proofErr w:type="spellEnd"/>
            <w:r w:rsidRPr="00281CC8">
              <w:rPr>
                <w:sz w:val="20"/>
                <w:szCs w:val="20"/>
              </w:rPr>
              <w:t>&gt;&gt;</w:t>
            </w:r>
          </w:p>
        </w:tc>
        <w:tc>
          <w:tcPr>
            <w:tcW w:w="1276" w:type="dxa"/>
          </w:tcPr>
          <w:p w14:paraId="2716311A" w14:textId="7D72572F" w:rsidR="00555AB0" w:rsidRDefault="00555AB0" w:rsidP="00555AB0">
            <w:pPr>
              <w:tabs>
                <w:tab w:val="left" w:pos="3180"/>
              </w:tabs>
              <w:ind w:right="-567"/>
              <w:rPr>
                <w:sz w:val="20"/>
                <w:szCs w:val="20"/>
              </w:rPr>
            </w:pPr>
            <w:r w:rsidRPr="00281CC8">
              <w:rPr>
                <w:sz w:val="20"/>
                <w:szCs w:val="20"/>
              </w:rPr>
              <w:t>&lt;&lt;</w:t>
            </w:r>
            <w:proofErr w:type="spellStart"/>
            <w:r w:rsidRPr="00281CC8">
              <w:rPr>
                <w:sz w:val="20"/>
                <w:szCs w:val="20"/>
              </w:rPr>
              <w:t>productLineItems_Discount</w:t>
            </w:r>
            <w:proofErr w:type="spellEnd"/>
            <w:r w:rsidRPr="00281CC8">
              <w:rPr>
                <w:sz w:val="20"/>
                <w:szCs w:val="20"/>
              </w:rPr>
              <w:t>&gt;&gt;</w:t>
            </w:r>
          </w:p>
        </w:tc>
        <w:tc>
          <w:tcPr>
            <w:tcW w:w="1952" w:type="dxa"/>
          </w:tcPr>
          <w:p w14:paraId="196689AA" w14:textId="6508EEC6" w:rsidR="00555AB0" w:rsidRDefault="00555AB0" w:rsidP="00555AB0">
            <w:pPr>
              <w:tabs>
                <w:tab w:val="left" w:pos="3180"/>
              </w:tabs>
              <w:ind w:right="-567"/>
              <w:rPr>
                <w:sz w:val="20"/>
                <w:szCs w:val="20"/>
              </w:rPr>
            </w:pPr>
            <w:r w:rsidRPr="00281CC8">
              <w:rPr>
                <w:sz w:val="20"/>
                <w:szCs w:val="20"/>
              </w:rPr>
              <w:t>&lt;&lt;</w:t>
            </w:r>
            <w:proofErr w:type="spellStart"/>
            <w:r w:rsidRPr="00281CC8">
              <w:rPr>
                <w:sz w:val="20"/>
                <w:szCs w:val="20"/>
              </w:rPr>
              <w:t>productLineItems_Total_Amount</w:t>
            </w:r>
            <w:proofErr w:type="spellEnd"/>
            <w:r w:rsidRPr="00281CC8">
              <w:rPr>
                <w:sz w:val="20"/>
                <w:szCs w:val="20"/>
              </w:rPr>
              <w:t>&gt;&gt;</w:t>
            </w:r>
          </w:p>
        </w:tc>
      </w:tr>
    </w:tbl>
    <w:p w14:paraId="3D98E311" w14:textId="2C46EA0C" w:rsidR="00555AB0" w:rsidRPr="00281CC8" w:rsidRDefault="007E14CD" w:rsidP="007E14CD">
      <w:pPr>
        <w:tabs>
          <w:tab w:val="left" w:pos="3180"/>
        </w:tabs>
        <w:ind w:right="-567"/>
        <w:jc w:val="right"/>
        <w:rPr>
          <w:sz w:val="20"/>
          <w:szCs w:val="20"/>
        </w:rPr>
      </w:pPr>
      <w:r w:rsidRPr="00281CC8">
        <w:rPr>
          <w:b/>
          <w:bCs/>
          <w:sz w:val="20"/>
          <w:szCs w:val="20"/>
        </w:rPr>
        <w:t xml:space="preserve">Gesamtbetrag: </w:t>
      </w:r>
      <w:r w:rsidRPr="00281CC8">
        <w:rPr>
          <w:sz w:val="20"/>
          <w:szCs w:val="20"/>
        </w:rPr>
        <w:t>&lt;&lt;</w:t>
      </w:r>
      <w:proofErr w:type="spellStart"/>
      <w:r w:rsidRPr="00281CC8">
        <w:rPr>
          <w:sz w:val="20"/>
          <w:szCs w:val="20"/>
        </w:rPr>
        <w:t>Opportunity_Quote_Total_fm</w:t>
      </w:r>
      <w:proofErr w:type="spellEnd"/>
      <w:r w:rsidRPr="00281CC8">
        <w:rPr>
          <w:sz w:val="20"/>
          <w:szCs w:val="20"/>
        </w:rPr>
        <w:t>&gt;&gt;</w:t>
      </w:r>
    </w:p>
    <w:p w14:paraId="0EF0E1D0" w14:textId="77777777" w:rsidR="0026029E" w:rsidRPr="00281CC8" w:rsidRDefault="006A770D" w:rsidP="0026029E">
      <w:pPr>
        <w:tabs>
          <w:tab w:val="left" w:pos="1992"/>
        </w:tabs>
        <w:spacing w:line="240" w:lineRule="auto"/>
        <w:ind w:right="-567"/>
        <w:jc w:val="both"/>
        <w:rPr>
          <w:sz w:val="20"/>
          <w:szCs w:val="20"/>
        </w:rPr>
      </w:pPr>
      <w:r w:rsidRPr="00281CC8">
        <w:rPr>
          <w:sz w:val="20"/>
          <w:szCs w:val="20"/>
        </w:rPr>
        <w:t xml:space="preserve">Bitte bestätigen Sie Ihren Auftrag per Mail oder schriftlich und führen Sie dieses Schreiben dabei an, indem Sie z.B. darauf antworten! Beachten Sie, dass wir ohne eine Bestätigung per Mail oder Brief, Ihre Anfrage als gegenstandslos betrachten. Alle genannten Preise sind Nettopreise zuzüglich der gesetzlich geltenden Umsatzsteuer. Es gelten ausschließlich die Allgemeinen Geschäftsbedingungen der </w:t>
      </w:r>
      <w:proofErr w:type="spellStart"/>
      <w:r w:rsidRPr="00281CC8">
        <w:rPr>
          <w:sz w:val="20"/>
          <w:szCs w:val="20"/>
        </w:rPr>
        <w:t>Mjam</w:t>
      </w:r>
      <w:proofErr w:type="spellEnd"/>
      <w:r w:rsidRPr="00281CC8">
        <w:rPr>
          <w:sz w:val="20"/>
          <w:szCs w:val="20"/>
        </w:rPr>
        <w:t xml:space="preserve"> GmbH, die Sie gesondert erhalten oder bereits erhalten haben.</w:t>
      </w:r>
    </w:p>
    <w:p w14:paraId="53A95649" w14:textId="667AC553" w:rsidR="006A770D" w:rsidRPr="00281CC8" w:rsidRDefault="006A770D" w:rsidP="0026029E">
      <w:pPr>
        <w:tabs>
          <w:tab w:val="left" w:pos="1992"/>
        </w:tabs>
        <w:spacing w:line="240" w:lineRule="auto"/>
        <w:ind w:right="-567"/>
        <w:jc w:val="both"/>
        <w:rPr>
          <w:sz w:val="20"/>
          <w:szCs w:val="20"/>
        </w:rPr>
      </w:pPr>
      <w:r w:rsidRPr="00281CC8">
        <w:rPr>
          <w:sz w:val="20"/>
          <w:szCs w:val="20"/>
        </w:rPr>
        <w:t>Diese Auftragsbestätigung ist keine Rechnung im Sinne des Umsatzsteuergesetzes UStG. Die oben aufgeführten Leistungen werden gesondert abgerechnet.</w:t>
      </w:r>
    </w:p>
    <w:p w14:paraId="5B1BECD9" w14:textId="2B2B1352" w:rsidR="006A770D" w:rsidRPr="00281CC8" w:rsidRDefault="006A770D" w:rsidP="0026029E">
      <w:pPr>
        <w:tabs>
          <w:tab w:val="left" w:pos="1992"/>
        </w:tabs>
        <w:spacing w:line="240" w:lineRule="auto"/>
        <w:ind w:right="-567"/>
        <w:jc w:val="both"/>
        <w:rPr>
          <w:sz w:val="20"/>
          <w:szCs w:val="20"/>
        </w:rPr>
      </w:pPr>
      <w:r w:rsidRPr="00281CC8">
        <w:rPr>
          <w:sz w:val="20"/>
          <w:szCs w:val="20"/>
        </w:rPr>
        <w:t>Wenn wir mit Ihnen Sondervereinbarungen getroffen haben oder wenn zusätzliche Anmerkungen erforderlich sind, so erhalten Sie diese in einem gesonderten Schreiben.</w:t>
      </w:r>
    </w:p>
    <w:p w14:paraId="595A2E4D" w14:textId="523FAB47" w:rsidR="006A770D" w:rsidRPr="00281CC8" w:rsidRDefault="006A770D" w:rsidP="0026029E">
      <w:pPr>
        <w:spacing w:after="0" w:line="240" w:lineRule="auto"/>
        <w:ind w:right="-567"/>
        <w:jc w:val="both"/>
        <w:rPr>
          <w:i/>
          <w:iCs/>
          <w:sz w:val="17"/>
          <w:szCs w:val="17"/>
        </w:rPr>
      </w:pPr>
      <w:r w:rsidRPr="00281CC8">
        <w:rPr>
          <w:i/>
          <w:iCs/>
          <w:sz w:val="17"/>
          <w:szCs w:val="17"/>
        </w:rPr>
        <w:t>Für Premiumpositionierungen gelten unsere AGB sowie nachfolgende Bestimmungen:</w:t>
      </w:r>
    </w:p>
    <w:p w14:paraId="6F9AB74E" w14:textId="77777777" w:rsidR="006A770D" w:rsidRPr="00281CC8" w:rsidRDefault="006A770D" w:rsidP="0026029E">
      <w:pPr>
        <w:spacing w:after="0" w:line="240" w:lineRule="auto"/>
        <w:ind w:right="-567"/>
        <w:jc w:val="both"/>
        <w:rPr>
          <w:i/>
          <w:iCs/>
          <w:sz w:val="17"/>
          <w:szCs w:val="17"/>
        </w:rPr>
      </w:pPr>
    </w:p>
    <w:p w14:paraId="21A8D947" w14:textId="1D77167C" w:rsidR="006A770D" w:rsidRPr="00281CC8" w:rsidRDefault="006A770D" w:rsidP="0026029E">
      <w:pPr>
        <w:spacing w:after="0" w:line="240" w:lineRule="auto"/>
        <w:ind w:right="-567"/>
        <w:jc w:val="both"/>
        <w:rPr>
          <w:i/>
          <w:iCs/>
          <w:sz w:val="17"/>
          <w:szCs w:val="17"/>
        </w:rPr>
      </w:pPr>
      <w:r w:rsidRPr="00281CC8">
        <w:rPr>
          <w:i/>
          <w:iCs/>
          <w:sz w:val="17"/>
          <w:szCs w:val="17"/>
        </w:rPr>
        <w:t>Der Gesamtpreis ist mit dem Beginn des ersten Monats der Premiumpositionierung in voller Höhe unter Anrechnung der bereits geleisteten Anzahlung fällig und wird in Anwendung der Abrechnungsmethode gemäß Punkt M unserer AGB verrechnet.</w:t>
      </w:r>
    </w:p>
    <w:p w14:paraId="7CA6634B" w14:textId="77777777" w:rsidR="006A770D" w:rsidRPr="00281CC8" w:rsidRDefault="006A770D" w:rsidP="0026029E">
      <w:pPr>
        <w:spacing w:after="0" w:line="240" w:lineRule="auto"/>
        <w:ind w:right="-567"/>
        <w:jc w:val="both"/>
        <w:rPr>
          <w:i/>
          <w:iCs/>
          <w:sz w:val="17"/>
          <w:szCs w:val="17"/>
        </w:rPr>
      </w:pPr>
    </w:p>
    <w:p w14:paraId="67BE93AA" w14:textId="30B2F079" w:rsidR="006A770D" w:rsidRPr="00281CC8" w:rsidRDefault="006A770D" w:rsidP="0026029E">
      <w:pPr>
        <w:spacing w:after="0" w:line="240" w:lineRule="auto"/>
        <w:ind w:right="-567"/>
        <w:jc w:val="both"/>
        <w:rPr>
          <w:i/>
          <w:iCs/>
          <w:sz w:val="17"/>
          <w:szCs w:val="17"/>
        </w:rPr>
      </w:pPr>
      <w:proofErr w:type="spellStart"/>
      <w:r w:rsidRPr="00281CC8">
        <w:rPr>
          <w:i/>
          <w:iCs/>
          <w:sz w:val="17"/>
          <w:szCs w:val="17"/>
        </w:rPr>
        <w:t>Mjam</w:t>
      </w:r>
      <w:proofErr w:type="spellEnd"/>
      <w:r w:rsidRPr="00281CC8">
        <w:rPr>
          <w:i/>
          <w:iCs/>
          <w:sz w:val="17"/>
          <w:szCs w:val="17"/>
        </w:rPr>
        <w:t xml:space="preserve"> garantiert weder einen Mindestumsatz noch eine Umsatzsteigerung durch die Premiumpositionierung. Ihr Restaurant wird durch den Schriftzug „</w:t>
      </w:r>
      <w:r w:rsidR="00ED07B7" w:rsidRPr="00281CC8">
        <w:rPr>
          <w:i/>
          <w:iCs/>
          <w:sz w:val="17"/>
          <w:szCs w:val="17"/>
        </w:rPr>
        <w:t>Anzeige</w:t>
      </w:r>
      <w:r w:rsidRPr="00281CC8">
        <w:rPr>
          <w:i/>
          <w:iCs/>
          <w:sz w:val="17"/>
          <w:szCs w:val="17"/>
        </w:rPr>
        <w:t>“ neben dem Restaurantnamen gekennzeichnet.</w:t>
      </w:r>
    </w:p>
    <w:p w14:paraId="1C0BB040" w14:textId="77777777" w:rsidR="006A770D" w:rsidRPr="00281CC8" w:rsidRDefault="006A770D" w:rsidP="0026029E">
      <w:pPr>
        <w:spacing w:after="0" w:line="240" w:lineRule="auto"/>
        <w:ind w:right="-567"/>
        <w:jc w:val="both"/>
        <w:rPr>
          <w:i/>
          <w:iCs/>
          <w:sz w:val="17"/>
          <w:szCs w:val="17"/>
        </w:rPr>
      </w:pPr>
    </w:p>
    <w:p w14:paraId="777C1C88" w14:textId="64D5B1B1" w:rsidR="006A770D" w:rsidRPr="00281CC8" w:rsidRDefault="006A770D" w:rsidP="0026029E">
      <w:pPr>
        <w:spacing w:after="0" w:line="240" w:lineRule="auto"/>
        <w:ind w:right="-567"/>
        <w:jc w:val="both"/>
        <w:rPr>
          <w:i/>
          <w:iCs/>
          <w:sz w:val="17"/>
          <w:szCs w:val="17"/>
        </w:rPr>
      </w:pPr>
      <w:r w:rsidRPr="00281CC8">
        <w:rPr>
          <w:i/>
          <w:iCs/>
          <w:sz w:val="17"/>
          <w:szCs w:val="17"/>
        </w:rPr>
        <w:t>Sie können Ihre Premiumpositionierung bis eine Woche (7 Tage) vor ihrem Beginn gegen eine Stornogebühr von 10% vom Gesamtpreis stornieren. Bei einer späteren Stornierung ist der jeweils erste Monat pro Lieferbezirk und Plattform in voller Höhe zu bezahlen. Die Stornogebühr ist sofort fällig und wird in Anwendung der Abrechnungsmethode gemäß Punkt M unserer AGB verrechnet.</w:t>
      </w:r>
    </w:p>
    <w:p w14:paraId="6C7D38DE" w14:textId="77777777" w:rsidR="006A770D" w:rsidRPr="00281CC8" w:rsidRDefault="006A770D" w:rsidP="0026029E">
      <w:pPr>
        <w:spacing w:after="0"/>
        <w:ind w:right="-567"/>
        <w:jc w:val="both"/>
        <w:rPr>
          <w:sz w:val="16"/>
          <w:szCs w:val="16"/>
        </w:rPr>
      </w:pPr>
    </w:p>
    <w:p w14:paraId="3E7EDFA4" w14:textId="6F5F8AD5" w:rsidR="006A770D" w:rsidRPr="00281CC8" w:rsidRDefault="006A770D" w:rsidP="0026029E">
      <w:pPr>
        <w:tabs>
          <w:tab w:val="left" w:pos="1992"/>
        </w:tabs>
        <w:spacing w:line="240" w:lineRule="auto"/>
        <w:ind w:right="-567"/>
        <w:jc w:val="both"/>
        <w:rPr>
          <w:sz w:val="20"/>
          <w:szCs w:val="20"/>
        </w:rPr>
      </w:pPr>
      <w:r w:rsidRPr="00281CC8">
        <w:rPr>
          <w:sz w:val="20"/>
          <w:szCs w:val="20"/>
        </w:rPr>
        <w:t>Wir danken Ihnen für Ihren Auftrag und freuen uns auf eine erfolgreiche Zusammenarbeit.</w:t>
      </w:r>
    </w:p>
    <w:p w14:paraId="732BE908" w14:textId="0C7A543B" w:rsidR="002E491D" w:rsidRPr="00281CC8" w:rsidRDefault="00BD199E" w:rsidP="0026029E">
      <w:pPr>
        <w:tabs>
          <w:tab w:val="left" w:pos="1992"/>
        </w:tabs>
        <w:ind w:right="-567"/>
        <w:jc w:val="both"/>
      </w:pPr>
      <w:r w:rsidRPr="00281CC8">
        <w:rPr>
          <w:sz w:val="20"/>
          <w:szCs w:val="20"/>
          <w:lang w:val="en-US"/>
        </w:rPr>
        <w:t>&lt;&lt;</w:t>
      </w:r>
      <w:proofErr w:type="spellStart"/>
      <w:r w:rsidRPr="00281CC8">
        <w:rPr>
          <w:sz w:val="20"/>
          <w:szCs w:val="20"/>
          <w:lang w:val="en-US"/>
        </w:rPr>
        <w:t>Opportunity_Quote_CreatedBy</w:t>
      </w:r>
      <w:proofErr w:type="spellEnd"/>
      <w:r w:rsidRPr="00281CC8">
        <w:rPr>
          <w:sz w:val="20"/>
          <w:szCs w:val="20"/>
          <w:lang w:val="en-US"/>
        </w:rPr>
        <w:t>&gt;&gt;</w:t>
      </w:r>
    </w:p>
    <w:p w14:paraId="1FA92FD7" w14:textId="77777777" w:rsidR="00555AB0" w:rsidRPr="00281CC8" w:rsidRDefault="00555AB0">
      <w:pPr>
        <w:tabs>
          <w:tab w:val="left" w:pos="1992"/>
        </w:tabs>
        <w:ind w:right="-567"/>
        <w:jc w:val="both"/>
      </w:pPr>
    </w:p>
    <w:sectPr w:rsidR="00555AB0" w:rsidRPr="00281CC8" w:rsidSect="00A86A9F">
      <w:headerReference w:type="default" r:id="rId8"/>
      <w:footerReference w:type="default" r:id="rId9"/>
      <w:pgSz w:w="11906" w:h="16838"/>
      <w:pgMar w:top="1417" w:right="1417" w:bottom="1134" w:left="1417" w:header="39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790AE" w14:textId="77777777" w:rsidR="00564BAC" w:rsidRDefault="00564BAC" w:rsidP="002C5DC5">
      <w:pPr>
        <w:spacing w:after="0" w:line="240" w:lineRule="auto"/>
      </w:pPr>
      <w:r>
        <w:separator/>
      </w:r>
    </w:p>
  </w:endnote>
  <w:endnote w:type="continuationSeparator" w:id="0">
    <w:p w14:paraId="7CC43F3D" w14:textId="77777777" w:rsidR="00564BAC" w:rsidRDefault="00564BAC" w:rsidP="002C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ource Sans Pro" w:hAnsi="Source Sans Pro"/>
        <w:color w:val="404040" w:themeColor="text1" w:themeTint="BF"/>
      </w:rPr>
      <w:id w:val="-1118377089"/>
      <w:docPartObj>
        <w:docPartGallery w:val="Page Numbers (Bottom of Page)"/>
        <w:docPartUnique/>
      </w:docPartObj>
    </w:sdtPr>
    <w:sdtEndPr>
      <w:rPr>
        <w:sz w:val="16"/>
        <w:szCs w:val="16"/>
      </w:rPr>
    </w:sdtEndPr>
    <w:sdtContent>
      <w:p w14:paraId="1023C838" w14:textId="6D142972" w:rsidR="003639DE" w:rsidRPr="00CA1C56" w:rsidRDefault="00AE5958" w:rsidP="00AE5958">
        <w:pPr>
          <w:pStyle w:val="Footer"/>
          <w:tabs>
            <w:tab w:val="left" w:pos="7752"/>
          </w:tabs>
          <w:rPr>
            <w:rFonts w:ascii="Source Sans Pro" w:hAnsi="Source Sans Pro"/>
            <w:color w:val="404040" w:themeColor="text1" w:themeTint="BF"/>
            <w:sz w:val="16"/>
            <w:szCs w:val="16"/>
          </w:rPr>
        </w:pPr>
        <w:r>
          <w:rPr>
            <w:rFonts w:ascii="Source Sans Pro" w:hAnsi="Source Sans Pro"/>
            <w:color w:val="404040" w:themeColor="text1" w:themeTint="BF"/>
          </w:rPr>
          <w:tab/>
        </w:r>
        <w:r>
          <w:rPr>
            <w:rFonts w:ascii="Source Sans Pro" w:hAnsi="Source Sans Pro"/>
            <w:color w:val="404040" w:themeColor="text1" w:themeTint="BF"/>
          </w:rPr>
          <w:tab/>
        </w:r>
        <w:r>
          <w:rPr>
            <w:rFonts w:ascii="Source Sans Pro" w:hAnsi="Source Sans Pro"/>
            <w:color w:val="404040" w:themeColor="text1" w:themeTint="BF"/>
          </w:rPr>
          <w:tab/>
        </w:r>
        <w:r w:rsidR="0099341D" w:rsidRPr="00CA1C56">
          <w:rPr>
            <w:rFonts w:ascii="Source Sans Pro" w:hAnsi="Source Sans Pro"/>
            <w:color w:val="404040" w:themeColor="text1" w:themeTint="BF"/>
            <w:sz w:val="16"/>
            <w:szCs w:val="16"/>
          </w:rPr>
          <w:fldChar w:fldCharType="begin"/>
        </w:r>
        <w:r w:rsidR="003639DE" w:rsidRPr="00CA1C56">
          <w:rPr>
            <w:rFonts w:ascii="Source Sans Pro" w:hAnsi="Source Sans Pro"/>
            <w:color w:val="404040" w:themeColor="text1" w:themeTint="BF"/>
            <w:sz w:val="16"/>
            <w:szCs w:val="16"/>
          </w:rPr>
          <w:instrText>PAGE   \* MERGEFORMAT</w:instrText>
        </w:r>
        <w:r w:rsidR="0099341D" w:rsidRPr="00CA1C56">
          <w:rPr>
            <w:rFonts w:ascii="Source Sans Pro" w:hAnsi="Source Sans Pro"/>
            <w:color w:val="404040" w:themeColor="text1" w:themeTint="BF"/>
            <w:sz w:val="16"/>
            <w:szCs w:val="16"/>
          </w:rPr>
          <w:fldChar w:fldCharType="separate"/>
        </w:r>
        <w:r w:rsidR="004E085B">
          <w:rPr>
            <w:rFonts w:ascii="Source Sans Pro" w:hAnsi="Source Sans Pro"/>
            <w:noProof/>
            <w:color w:val="404040" w:themeColor="text1" w:themeTint="BF"/>
            <w:sz w:val="16"/>
            <w:szCs w:val="16"/>
          </w:rPr>
          <w:t>2</w:t>
        </w:r>
        <w:r w:rsidR="0099341D" w:rsidRPr="00CA1C56">
          <w:rPr>
            <w:rFonts w:ascii="Source Sans Pro" w:hAnsi="Source Sans Pro"/>
            <w:color w:val="404040" w:themeColor="text1" w:themeTint="BF"/>
            <w:sz w:val="16"/>
            <w:szCs w:val="16"/>
          </w:rPr>
          <w:fldChar w:fldCharType="end"/>
        </w:r>
      </w:p>
    </w:sdtContent>
  </w:sdt>
  <w:p w14:paraId="613C35C1" w14:textId="77719F99" w:rsidR="006A3FB8" w:rsidRPr="00505603" w:rsidRDefault="006A3FB8" w:rsidP="006A3FB8">
    <w:pPr>
      <w:pStyle w:val="Footer"/>
      <w:jc w:val="center"/>
      <w:rPr>
        <w:rFonts w:ascii="Source Sans Pro" w:hAnsi="Source Sans Pro"/>
        <w:color w:val="7F7F7F" w:themeColor="text1" w:themeTint="80"/>
        <w:sz w:val="16"/>
        <w:szCs w:val="16"/>
      </w:rPr>
    </w:pPr>
    <w:proofErr w:type="spellStart"/>
    <w:r w:rsidRPr="00505603">
      <w:rPr>
        <w:rFonts w:ascii="Source Sans Pro" w:hAnsi="Source Sans Pro"/>
        <w:color w:val="7F7F7F" w:themeColor="text1" w:themeTint="80"/>
        <w:sz w:val="16"/>
        <w:szCs w:val="16"/>
      </w:rPr>
      <w:t>Mjam</w:t>
    </w:r>
    <w:proofErr w:type="spellEnd"/>
    <w:r w:rsidRPr="00505603">
      <w:rPr>
        <w:rFonts w:ascii="Source Sans Pro" w:hAnsi="Source Sans Pro"/>
        <w:color w:val="7F7F7F" w:themeColor="text1" w:themeTint="80"/>
        <w:sz w:val="16"/>
        <w:szCs w:val="16"/>
      </w:rPr>
      <w:t xml:space="preserve"> GmbH • </w:t>
    </w:r>
    <w:proofErr w:type="spellStart"/>
    <w:r w:rsidR="004E085B">
      <w:rPr>
        <w:rFonts w:ascii="Source Sans Pro" w:hAnsi="Source Sans Pro"/>
        <w:color w:val="7F7F7F" w:themeColor="text1" w:themeTint="80"/>
        <w:sz w:val="16"/>
        <w:szCs w:val="16"/>
      </w:rPr>
      <w:t>Mayergasse</w:t>
    </w:r>
    <w:proofErr w:type="spellEnd"/>
    <w:r w:rsidR="004E085B">
      <w:rPr>
        <w:rFonts w:ascii="Source Sans Pro" w:hAnsi="Source Sans Pro"/>
        <w:color w:val="7F7F7F" w:themeColor="text1" w:themeTint="80"/>
        <w:sz w:val="16"/>
        <w:szCs w:val="16"/>
      </w:rPr>
      <w:t xml:space="preserve"> 14/ 1+2 • A-102</w:t>
    </w:r>
    <w:r w:rsidRPr="00505603">
      <w:rPr>
        <w:rFonts w:ascii="Source Sans Pro" w:hAnsi="Source Sans Pro"/>
        <w:color w:val="7F7F7F" w:themeColor="text1" w:themeTint="80"/>
        <w:sz w:val="16"/>
        <w:szCs w:val="16"/>
      </w:rPr>
      <w:t xml:space="preserve">0 Wien • FN 309771 x Handelsgericht Wien • Geschäftsführer: </w:t>
    </w:r>
    <w:r w:rsidR="00BA09C0">
      <w:rPr>
        <w:rFonts w:ascii="Source Sans Pro" w:hAnsi="Source Sans Pro"/>
        <w:color w:val="7F7F7F" w:themeColor="text1" w:themeTint="80"/>
        <w:sz w:val="16"/>
        <w:szCs w:val="16"/>
      </w:rPr>
      <w:t>Artur Schreiber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8D9FF" w14:textId="77777777" w:rsidR="00564BAC" w:rsidRDefault="00564BAC" w:rsidP="002C5DC5">
      <w:pPr>
        <w:spacing w:after="0" w:line="240" w:lineRule="auto"/>
      </w:pPr>
      <w:r>
        <w:separator/>
      </w:r>
    </w:p>
  </w:footnote>
  <w:footnote w:type="continuationSeparator" w:id="0">
    <w:p w14:paraId="31D71938" w14:textId="77777777" w:rsidR="00564BAC" w:rsidRDefault="00564BAC" w:rsidP="002C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7228D" w14:textId="3D91EC5A" w:rsidR="000C3B07" w:rsidRDefault="004D1977" w:rsidP="0026029E">
    <w:pPr>
      <w:adjustRightInd w:val="0"/>
      <w:spacing w:after="0" w:line="240" w:lineRule="auto"/>
      <w:ind w:right="-567"/>
      <w:jc w:val="right"/>
      <w:rPr>
        <w:rFonts w:ascii="Times New Roman" w:eastAsia="Times New Roman" w:hAnsi="Times New Roman" w:cs="Times New Roman"/>
        <w:sz w:val="16"/>
        <w:szCs w:val="16"/>
        <w:lang w:eastAsia="en-GB"/>
      </w:rPr>
    </w:pPr>
    <w:r>
      <w:rPr>
        <w:noProof/>
      </w:rPr>
      <w:drawing>
        <wp:anchor distT="0" distB="0" distL="114300" distR="114300" simplePos="0" relativeHeight="251682816" behindDoc="0" locked="0" layoutInCell="1" allowOverlap="1" wp14:anchorId="6ED239E8" wp14:editId="523F27A0">
          <wp:simplePos x="0" y="0"/>
          <wp:positionH relativeFrom="column">
            <wp:posOffset>-61595</wp:posOffset>
          </wp:positionH>
          <wp:positionV relativeFrom="paragraph">
            <wp:posOffset>52705</wp:posOffset>
          </wp:positionV>
          <wp:extent cx="1281430" cy="622300"/>
          <wp:effectExtent l="0" t="0" r="1270" b="0"/>
          <wp:wrapSquare wrapText="bothSides"/>
          <wp:docPr id="2" name="Picture 2"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81430" cy="622300"/>
                  </a:xfrm>
                  <a:prstGeom prst="rect">
                    <a:avLst/>
                  </a:prstGeom>
                </pic:spPr>
              </pic:pic>
            </a:graphicData>
          </a:graphic>
          <wp14:sizeRelH relativeFrom="page">
            <wp14:pctWidth>0</wp14:pctWidth>
          </wp14:sizeRelH>
          <wp14:sizeRelV relativeFrom="page">
            <wp14:pctHeight>0</wp14:pctHeight>
          </wp14:sizeRelV>
        </wp:anchor>
      </w:drawing>
    </w:r>
    <w:r w:rsidR="002C5DC5" w:rsidRPr="002C10CA">
      <w:rPr>
        <w:color w:val="A6A6A6" w:themeColor="background1" w:themeShade="A6"/>
        <w:position w:val="34"/>
      </w:rPr>
      <w:t xml:space="preserve">                                               </w:t>
    </w:r>
    <w:r w:rsidR="003E37D3">
      <w:rPr>
        <w:color w:val="A6A6A6" w:themeColor="background1" w:themeShade="A6"/>
        <w:position w:val="34"/>
      </w:rPr>
      <w:t xml:space="preserve">                 </w:t>
    </w:r>
    <w:r w:rsidR="002C5DC5" w:rsidRPr="002C10CA">
      <w:rPr>
        <w:color w:val="A6A6A6" w:themeColor="background1" w:themeShade="A6"/>
        <w:position w:val="34"/>
      </w:rPr>
      <w:t xml:space="preserve">          </w:t>
    </w:r>
    <w:r w:rsidR="000C3B07">
      <w:rPr>
        <w:color w:val="A6A6A6" w:themeColor="background1" w:themeShade="A6"/>
        <w:position w:val="34"/>
      </w:rPr>
      <w:tab/>
    </w:r>
    <w:r w:rsidR="000C3B07">
      <w:rPr>
        <w:color w:val="A6A6A6" w:themeColor="background1" w:themeShade="A6"/>
        <w:position w:val="34"/>
      </w:rPr>
      <w:tab/>
    </w:r>
    <w:proofErr w:type="spellStart"/>
    <w:r w:rsidR="000C3B07" w:rsidRPr="000C3B07">
      <w:rPr>
        <w:rFonts w:ascii="Times New Roman" w:eastAsia="Times New Roman" w:hAnsi="Times New Roman" w:cs="Times New Roman"/>
        <w:sz w:val="16"/>
        <w:szCs w:val="16"/>
        <w:lang w:eastAsia="en-GB"/>
      </w:rPr>
      <w:t>Mjam</w:t>
    </w:r>
    <w:proofErr w:type="spellEnd"/>
    <w:r w:rsidR="000C3B07" w:rsidRPr="000C3B07">
      <w:rPr>
        <w:rFonts w:ascii="Times New Roman" w:eastAsia="Times New Roman" w:hAnsi="Times New Roman" w:cs="Times New Roman"/>
        <w:sz w:val="16"/>
        <w:szCs w:val="16"/>
        <w:lang w:eastAsia="en-GB"/>
      </w:rPr>
      <w:t xml:space="preserve"> GmbH </w:t>
    </w:r>
  </w:p>
  <w:p w14:paraId="0545A516" w14:textId="2C45D7D3" w:rsidR="000C3B07" w:rsidRDefault="000C3B07" w:rsidP="0026029E">
    <w:pPr>
      <w:adjustRightInd w:val="0"/>
      <w:spacing w:after="0" w:line="240" w:lineRule="auto"/>
      <w:ind w:left="7080" w:right="-567"/>
      <w:jc w:val="right"/>
      <w:rPr>
        <w:rFonts w:ascii="Times New Roman" w:eastAsia="Times New Roman" w:hAnsi="Times New Roman" w:cs="Times New Roman"/>
        <w:sz w:val="16"/>
        <w:szCs w:val="16"/>
        <w:lang w:eastAsia="en-GB"/>
      </w:rPr>
    </w:pPr>
    <w:r w:rsidRPr="000C3B07">
      <w:rPr>
        <w:rFonts w:ascii="Times New Roman" w:eastAsia="Times New Roman" w:hAnsi="Times New Roman" w:cs="Times New Roman"/>
        <w:sz w:val="16"/>
        <w:szCs w:val="16"/>
        <w:lang w:eastAsia="en-GB"/>
      </w:rPr>
      <w:t xml:space="preserve">Mayergasse 14/ 1+2 </w:t>
    </w:r>
  </w:p>
  <w:p w14:paraId="770ED6DE" w14:textId="236939DF" w:rsidR="000C3B07" w:rsidRDefault="000C3B07" w:rsidP="0026029E">
    <w:pPr>
      <w:adjustRightInd w:val="0"/>
      <w:spacing w:after="0" w:line="240" w:lineRule="auto"/>
      <w:ind w:left="6372" w:right="-567" w:firstLine="708"/>
      <w:jc w:val="right"/>
      <w:rPr>
        <w:rFonts w:ascii="Times New Roman" w:eastAsia="Times New Roman" w:hAnsi="Times New Roman" w:cs="Times New Roman"/>
        <w:sz w:val="16"/>
        <w:szCs w:val="16"/>
        <w:lang w:eastAsia="en-GB"/>
      </w:rPr>
    </w:pPr>
    <w:r w:rsidRPr="000C3B07">
      <w:rPr>
        <w:rFonts w:ascii="Times New Roman" w:eastAsia="Times New Roman" w:hAnsi="Times New Roman" w:cs="Times New Roman"/>
        <w:sz w:val="16"/>
        <w:szCs w:val="16"/>
        <w:lang w:eastAsia="en-GB"/>
      </w:rPr>
      <w:t xml:space="preserve">A-1020 Wien </w:t>
    </w:r>
  </w:p>
  <w:p w14:paraId="7333A5DE" w14:textId="611E5F63" w:rsidR="000C3B07" w:rsidRDefault="000C3B07" w:rsidP="0026029E">
    <w:pPr>
      <w:adjustRightInd w:val="0"/>
      <w:spacing w:after="0" w:line="240" w:lineRule="auto"/>
      <w:ind w:left="6372" w:right="-567" w:firstLine="708"/>
      <w:jc w:val="right"/>
      <w:rPr>
        <w:rFonts w:ascii="Times New Roman" w:eastAsia="Times New Roman" w:hAnsi="Times New Roman" w:cs="Times New Roman"/>
        <w:sz w:val="16"/>
        <w:szCs w:val="16"/>
        <w:lang w:eastAsia="en-GB"/>
      </w:rPr>
    </w:pPr>
    <w:r w:rsidRPr="000C3B07">
      <w:rPr>
        <w:rFonts w:ascii="Times New Roman" w:eastAsia="Times New Roman" w:hAnsi="Times New Roman" w:cs="Times New Roman"/>
        <w:sz w:val="16"/>
        <w:szCs w:val="16"/>
        <w:lang w:eastAsia="en-GB"/>
      </w:rPr>
      <w:t xml:space="preserve">M </w:t>
    </w:r>
    <w:hyperlink r:id="rId2" w:history="1">
      <w:r w:rsidRPr="00C747A2">
        <w:rPr>
          <w:rStyle w:val="Hyperlink"/>
          <w:rFonts w:ascii="Times New Roman" w:eastAsia="Times New Roman" w:hAnsi="Times New Roman" w:cs="Times New Roman"/>
          <w:sz w:val="16"/>
          <w:szCs w:val="16"/>
          <w:lang w:eastAsia="en-GB"/>
        </w:rPr>
        <w:t>partner@mjam.net</w:t>
      </w:r>
    </w:hyperlink>
    <w:r w:rsidRPr="000C3B07">
      <w:rPr>
        <w:rFonts w:ascii="Times New Roman" w:eastAsia="Times New Roman" w:hAnsi="Times New Roman" w:cs="Times New Roman"/>
        <w:sz w:val="16"/>
        <w:szCs w:val="16"/>
        <w:lang w:eastAsia="en-GB"/>
      </w:rPr>
      <w:t xml:space="preserve"> </w:t>
    </w:r>
  </w:p>
  <w:p w14:paraId="0795E8A7" w14:textId="21C96C87" w:rsidR="000C3B07" w:rsidRDefault="000C3B07" w:rsidP="0026029E">
    <w:pPr>
      <w:adjustRightInd w:val="0"/>
      <w:spacing w:after="0" w:line="240" w:lineRule="auto"/>
      <w:ind w:left="6372" w:right="-567" w:firstLine="708"/>
      <w:jc w:val="right"/>
      <w:rPr>
        <w:rFonts w:ascii="Times New Roman" w:eastAsia="Times New Roman" w:hAnsi="Times New Roman" w:cs="Times New Roman"/>
        <w:sz w:val="16"/>
        <w:szCs w:val="16"/>
        <w:lang w:eastAsia="en-GB"/>
      </w:rPr>
    </w:pPr>
    <w:r w:rsidRPr="000C3B07">
      <w:rPr>
        <w:rFonts w:ascii="Times New Roman" w:eastAsia="Times New Roman" w:hAnsi="Times New Roman" w:cs="Times New Roman"/>
        <w:sz w:val="16"/>
        <w:szCs w:val="16"/>
        <w:lang w:eastAsia="en-GB"/>
      </w:rPr>
      <w:t>T +43(0)800 100 33</w:t>
    </w:r>
    <w:r>
      <w:rPr>
        <w:rFonts w:ascii="Times New Roman" w:eastAsia="Times New Roman" w:hAnsi="Times New Roman" w:cs="Times New Roman"/>
        <w:sz w:val="16"/>
        <w:szCs w:val="16"/>
        <w:lang w:eastAsia="en-GB"/>
      </w:rPr>
      <w:t>5</w:t>
    </w:r>
    <w:r w:rsidRPr="000C3B07">
      <w:rPr>
        <w:rFonts w:ascii="Times New Roman" w:eastAsia="Times New Roman" w:hAnsi="Times New Roman" w:cs="Times New Roman"/>
        <w:sz w:val="16"/>
        <w:szCs w:val="16"/>
        <w:lang w:eastAsia="en-GB"/>
      </w:rPr>
      <w:t xml:space="preserve"> </w:t>
    </w:r>
  </w:p>
  <w:p w14:paraId="57A516F6" w14:textId="5EE590CB" w:rsidR="002C5DC5" w:rsidRPr="000C3B07" w:rsidRDefault="002C5DC5" w:rsidP="007A647D">
    <w:pPr>
      <w:pStyle w:val="Header"/>
      <w:rPr>
        <w:rFonts w:ascii="Source Sans Pro" w:hAnsi="Source Sans Pro"/>
        <w:color w:val="7F7F7F" w:themeColor="text1" w:themeTint="80"/>
        <w:position w:val="34"/>
        <w:sz w:val="40"/>
        <w:szCs w:val="40"/>
      </w:rPr>
    </w:pPr>
  </w:p>
  <w:p w14:paraId="3DF90637" w14:textId="7B730A50" w:rsidR="000C3B07" w:rsidRPr="000C3B07" w:rsidRDefault="000C3B07" w:rsidP="009F16F7">
    <w:pPr>
      <w:spacing w:after="0" w:line="240" w:lineRule="auto"/>
      <w:ind w:left="-142" w:firstLine="142"/>
      <w:rPr>
        <w:rFonts w:ascii="Times New Roman" w:eastAsia="Times New Roman" w:hAnsi="Times New Roman" w:cs="Times New Roman"/>
        <w:sz w:val="16"/>
        <w:szCs w:val="16"/>
        <w:lang w:eastAsia="en-GB"/>
      </w:rPr>
    </w:pPr>
    <w:r w:rsidRPr="000C3B07">
      <w:rPr>
        <w:rFonts w:ascii="Times New Roman" w:eastAsia="Times New Roman" w:hAnsi="Times New Roman" w:cs="Times New Roman"/>
        <w:sz w:val="16"/>
        <w:szCs w:val="16"/>
        <w:lang w:eastAsia="en-GB"/>
      </w:rPr>
      <w:t xml:space="preserve">Mjam GmbH/ Mayergasse 14/ 1+2/ A-1020 Wien </w:t>
    </w:r>
    <w:r>
      <w:rPr>
        <w:rFonts w:ascii="Times New Roman" w:eastAsia="Times New Roman" w:hAnsi="Times New Roman" w:cs="Times New Roman"/>
        <w:sz w:val="16"/>
        <w:szCs w:val="16"/>
        <w:lang w:eastAsia="en-GB"/>
      </w:rPr>
      <w:tab/>
    </w:r>
    <w:r>
      <w:rPr>
        <w:rFonts w:ascii="Times New Roman" w:eastAsia="Times New Roman" w:hAnsi="Times New Roman" w:cs="Times New Roman"/>
        <w:sz w:val="16"/>
        <w:szCs w:val="16"/>
        <w:lang w:eastAsia="en-GB"/>
      </w:rPr>
      <w:tab/>
    </w:r>
    <w:r>
      <w:rPr>
        <w:rFonts w:ascii="Times New Roman" w:eastAsia="Times New Roman" w:hAnsi="Times New Roman" w:cs="Times New Roman"/>
        <w:sz w:val="16"/>
        <w:szCs w:val="16"/>
        <w:lang w:eastAsia="en-GB"/>
      </w:rPr>
      <w:tab/>
    </w:r>
    <w:r>
      <w:rPr>
        <w:rFonts w:ascii="Times New Roman" w:eastAsia="Times New Roman" w:hAnsi="Times New Roman" w:cs="Times New Roman"/>
        <w:sz w:val="16"/>
        <w:szCs w:val="16"/>
        <w:lang w:eastAsia="en-GB"/>
      </w:rPr>
      <w:tab/>
    </w:r>
  </w:p>
  <w:p w14:paraId="736EC5D6" w14:textId="77777777" w:rsidR="002C5DC5" w:rsidRPr="000C3B07" w:rsidRDefault="002C5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F89"/>
    <w:multiLevelType w:val="hybridMultilevel"/>
    <w:tmpl w:val="84A41A28"/>
    <w:lvl w:ilvl="0" w:tplc="03123FD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741835"/>
    <w:multiLevelType w:val="hybridMultilevel"/>
    <w:tmpl w:val="A1442BC6"/>
    <w:lvl w:ilvl="0" w:tplc="CB8A13E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AB25C0"/>
    <w:multiLevelType w:val="hybridMultilevel"/>
    <w:tmpl w:val="C25CDA92"/>
    <w:lvl w:ilvl="0" w:tplc="0ADE4C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FE5F6A"/>
    <w:multiLevelType w:val="hybridMultilevel"/>
    <w:tmpl w:val="649AF91E"/>
    <w:lvl w:ilvl="0" w:tplc="CB8A13EE">
      <w:start w:val="1"/>
      <w:numFmt w:val="bullet"/>
      <w:lvlText w:val=""/>
      <w:lvlJc w:val="left"/>
      <w:pPr>
        <w:ind w:left="80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BE1953"/>
    <w:multiLevelType w:val="hybridMultilevel"/>
    <w:tmpl w:val="88F0D188"/>
    <w:lvl w:ilvl="0" w:tplc="0ADE4C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C5"/>
    <w:rsid w:val="00002CB2"/>
    <w:rsid w:val="000342B4"/>
    <w:rsid w:val="0004568D"/>
    <w:rsid w:val="000467C1"/>
    <w:rsid w:val="00055992"/>
    <w:rsid w:val="00067430"/>
    <w:rsid w:val="00096B02"/>
    <w:rsid w:val="000C3B07"/>
    <w:rsid w:val="000D3B18"/>
    <w:rsid w:val="000D4CDC"/>
    <w:rsid w:val="000D5F5D"/>
    <w:rsid w:val="000E6DE0"/>
    <w:rsid w:val="000F2805"/>
    <w:rsid w:val="0010363B"/>
    <w:rsid w:val="00110A1D"/>
    <w:rsid w:val="00110ECC"/>
    <w:rsid w:val="00112AED"/>
    <w:rsid w:val="00120CD5"/>
    <w:rsid w:val="0012385E"/>
    <w:rsid w:val="001252E6"/>
    <w:rsid w:val="001262EF"/>
    <w:rsid w:val="00130689"/>
    <w:rsid w:val="00135AEF"/>
    <w:rsid w:val="00140EED"/>
    <w:rsid w:val="00143FF0"/>
    <w:rsid w:val="00146D7D"/>
    <w:rsid w:val="0015453E"/>
    <w:rsid w:val="001545D8"/>
    <w:rsid w:val="001577CA"/>
    <w:rsid w:val="001B116A"/>
    <w:rsid w:val="001B73FC"/>
    <w:rsid w:val="001C4313"/>
    <w:rsid w:val="001C4ECE"/>
    <w:rsid w:val="001C6818"/>
    <w:rsid w:val="001C69A3"/>
    <w:rsid w:val="001C777F"/>
    <w:rsid w:val="001D238F"/>
    <w:rsid w:val="001D6803"/>
    <w:rsid w:val="001F327B"/>
    <w:rsid w:val="001F4C99"/>
    <w:rsid w:val="001F520B"/>
    <w:rsid w:val="002058D8"/>
    <w:rsid w:val="002135DE"/>
    <w:rsid w:val="00216436"/>
    <w:rsid w:val="0021799D"/>
    <w:rsid w:val="00230557"/>
    <w:rsid w:val="0024171D"/>
    <w:rsid w:val="00242861"/>
    <w:rsid w:val="002452AB"/>
    <w:rsid w:val="00247AEB"/>
    <w:rsid w:val="00251C4D"/>
    <w:rsid w:val="0026029E"/>
    <w:rsid w:val="002675B1"/>
    <w:rsid w:val="00281CC8"/>
    <w:rsid w:val="002827EB"/>
    <w:rsid w:val="00282C40"/>
    <w:rsid w:val="002866B3"/>
    <w:rsid w:val="00297B4C"/>
    <w:rsid w:val="002A00AF"/>
    <w:rsid w:val="002B5293"/>
    <w:rsid w:val="002C10CA"/>
    <w:rsid w:val="002C5DC5"/>
    <w:rsid w:val="002E15F4"/>
    <w:rsid w:val="002E1674"/>
    <w:rsid w:val="002E491D"/>
    <w:rsid w:val="00323F05"/>
    <w:rsid w:val="00334064"/>
    <w:rsid w:val="003422BE"/>
    <w:rsid w:val="00342505"/>
    <w:rsid w:val="00342774"/>
    <w:rsid w:val="00356314"/>
    <w:rsid w:val="003574F2"/>
    <w:rsid w:val="003639DE"/>
    <w:rsid w:val="00370C49"/>
    <w:rsid w:val="003900DB"/>
    <w:rsid w:val="00392F1E"/>
    <w:rsid w:val="00395775"/>
    <w:rsid w:val="003A3FE8"/>
    <w:rsid w:val="003B1117"/>
    <w:rsid w:val="003C0AB6"/>
    <w:rsid w:val="003D09E7"/>
    <w:rsid w:val="003D0E6D"/>
    <w:rsid w:val="003D4659"/>
    <w:rsid w:val="003E37D3"/>
    <w:rsid w:val="003E41AC"/>
    <w:rsid w:val="003E51E1"/>
    <w:rsid w:val="003F50C0"/>
    <w:rsid w:val="003F56A1"/>
    <w:rsid w:val="0040001E"/>
    <w:rsid w:val="0041659A"/>
    <w:rsid w:val="00423366"/>
    <w:rsid w:val="00436238"/>
    <w:rsid w:val="00445247"/>
    <w:rsid w:val="00462075"/>
    <w:rsid w:val="00462669"/>
    <w:rsid w:val="00466D92"/>
    <w:rsid w:val="00471EDB"/>
    <w:rsid w:val="00475C4D"/>
    <w:rsid w:val="004866E4"/>
    <w:rsid w:val="00494325"/>
    <w:rsid w:val="00495535"/>
    <w:rsid w:val="004A2FD8"/>
    <w:rsid w:val="004B1851"/>
    <w:rsid w:val="004C0CC3"/>
    <w:rsid w:val="004C214F"/>
    <w:rsid w:val="004D1977"/>
    <w:rsid w:val="004D2839"/>
    <w:rsid w:val="004D36D3"/>
    <w:rsid w:val="004D4F44"/>
    <w:rsid w:val="004E085B"/>
    <w:rsid w:val="004E3256"/>
    <w:rsid w:val="004E63DF"/>
    <w:rsid w:val="004E6683"/>
    <w:rsid w:val="004F6287"/>
    <w:rsid w:val="004F6818"/>
    <w:rsid w:val="004F6896"/>
    <w:rsid w:val="004F7CE2"/>
    <w:rsid w:val="00501F83"/>
    <w:rsid w:val="005028B3"/>
    <w:rsid w:val="005030E1"/>
    <w:rsid w:val="00505603"/>
    <w:rsid w:val="00526C82"/>
    <w:rsid w:val="00531932"/>
    <w:rsid w:val="00545E87"/>
    <w:rsid w:val="00555AB0"/>
    <w:rsid w:val="00564BAC"/>
    <w:rsid w:val="00576BA8"/>
    <w:rsid w:val="005871D8"/>
    <w:rsid w:val="005B0288"/>
    <w:rsid w:val="005B4B85"/>
    <w:rsid w:val="005D49A1"/>
    <w:rsid w:val="005E2605"/>
    <w:rsid w:val="005E3D05"/>
    <w:rsid w:val="005F2D39"/>
    <w:rsid w:val="00600E7F"/>
    <w:rsid w:val="00606631"/>
    <w:rsid w:val="006073C0"/>
    <w:rsid w:val="00607412"/>
    <w:rsid w:val="006114F3"/>
    <w:rsid w:val="006167F7"/>
    <w:rsid w:val="006224F2"/>
    <w:rsid w:val="006225FB"/>
    <w:rsid w:val="0063530E"/>
    <w:rsid w:val="00651AD2"/>
    <w:rsid w:val="00661106"/>
    <w:rsid w:val="006629FB"/>
    <w:rsid w:val="00663DFB"/>
    <w:rsid w:val="00665682"/>
    <w:rsid w:val="00674ADC"/>
    <w:rsid w:val="00674EE7"/>
    <w:rsid w:val="00682071"/>
    <w:rsid w:val="00691529"/>
    <w:rsid w:val="00691BA7"/>
    <w:rsid w:val="00694977"/>
    <w:rsid w:val="00697699"/>
    <w:rsid w:val="00697A15"/>
    <w:rsid w:val="006A1680"/>
    <w:rsid w:val="006A3FB8"/>
    <w:rsid w:val="006A62C4"/>
    <w:rsid w:val="006A770D"/>
    <w:rsid w:val="006D20B1"/>
    <w:rsid w:val="006D31FC"/>
    <w:rsid w:val="006D42C8"/>
    <w:rsid w:val="006E2F7F"/>
    <w:rsid w:val="006E5F77"/>
    <w:rsid w:val="006E7BB3"/>
    <w:rsid w:val="006F6444"/>
    <w:rsid w:val="006F7EFC"/>
    <w:rsid w:val="00703B59"/>
    <w:rsid w:val="007048FF"/>
    <w:rsid w:val="00722D73"/>
    <w:rsid w:val="00745ADF"/>
    <w:rsid w:val="0074792C"/>
    <w:rsid w:val="00753DCC"/>
    <w:rsid w:val="00757B76"/>
    <w:rsid w:val="007677F5"/>
    <w:rsid w:val="007A647D"/>
    <w:rsid w:val="007C7B4F"/>
    <w:rsid w:val="007D549F"/>
    <w:rsid w:val="007E14CD"/>
    <w:rsid w:val="007E636D"/>
    <w:rsid w:val="007F43AD"/>
    <w:rsid w:val="00806CA0"/>
    <w:rsid w:val="00811AC8"/>
    <w:rsid w:val="0081274E"/>
    <w:rsid w:val="00822BAB"/>
    <w:rsid w:val="0083274D"/>
    <w:rsid w:val="0083590C"/>
    <w:rsid w:val="0083619D"/>
    <w:rsid w:val="008400B3"/>
    <w:rsid w:val="008415B1"/>
    <w:rsid w:val="00841D76"/>
    <w:rsid w:val="008431A6"/>
    <w:rsid w:val="00853BBE"/>
    <w:rsid w:val="00870F7C"/>
    <w:rsid w:val="00872E1A"/>
    <w:rsid w:val="00876B2E"/>
    <w:rsid w:val="00886C98"/>
    <w:rsid w:val="00887072"/>
    <w:rsid w:val="00892359"/>
    <w:rsid w:val="00894FD5"/>
    <w:rsid w:val="008A5399"/>
    <w:rsid w:val="008B68D1"/>
    <w:rsid w:val="008D3D56"/>
    <w:rsid w:val="008D6001"/>
    <w:rsid w:val="008D71E5"/>
    <w:rsid w:val="008D73B9"/>
    <w:rsid w:val="008D7A46"/>
    <w:rsid w:val="008E058D"/>
    <w:rsid w:val="008F049A"/>
    <w:rsid w:val="008F1BEE"/>
    <w:rsid w:val="008F28F3"/>
    <w:rsid w:val="008F6EB3"/>
    <w:rsid w:val="008F760D"/>
    <w:rsid w:val="00902E20"/>
    <w:rsid w:val="0091017F"/>
    <w:rsid w:val="00915483"/>
    <w:rsid w:val="009242D2"/>
    <w:rsid w:val="00925F89"/>
    <w:rsid w:val="009463BF"/>
    <w:rsid w:val="00946AA1"/>
    <w:rsid w:val="009473B5"/>
    <w:rsid w:val="00950E09"/>
    <w:rsid w:val="00965497"/>
    <w:rsid w:val="009734BA"/>
    <w:rsid w:val="0097574B"/>
    <w:rsid w:val="00991D93"/>
    <w:rsid w:val="0099341D"/>
    <w:rsid w:val="009974F2"/>
    <w:rsid w:val="009A62AD"/>
    <w:rsid w:val="009B7C81"/>
    <w:rsid w:val="009C196E"/>
    <w:rsid w:val="009D05AA"/>
    <w:rsid w:val="009F16F7"/>
    <w:rsid w:val="00A00F39"/>
    <w:rsid w:val="00A02E98"/>
    <w:rsid w:val="00A05D06"/>
    <w:rsid w:val="00A12B81"/>
    <w:rsid w:val="00A239A4"/>
    <w:rsid w:val="00A24E01"/>
    <w:rsid w:val="00A3391D"/>
    <w:rsid w:val="00A40F97"/>
    <w:rsid w:val="00A477BC"/>
    <w:rsid w:val="00A56F2B"/>
    <w:rsid w:val="00A57C08"/>
    <w:rsid w:val="00A72BD7"/>
    <w:rsid w:val="00A7384E"/>
    <w:rsid w:val="00A80E06"/>
    <w:rsid w:val="00A82D69"/>
    <w:rsid w:val="00A84F89"/>
    <w:rsid w:val="00A86A9F"/>
    <w:rsid w:val="00A9206F"/>
    <w:rsid w:val="00A92E24"/>
    <w:rsid w:val="00AA24F1"/>
    <w:rsid w:val="00AA3009"/>
    <w:rsid w:val="00AB0F56"/>
    <w:rsid w:val="00AB35B1"/>
    <w:rsid w:val="00AC719C"/>
    <w:rsid w:val="00AD1F41"/>
    <w:rsid w:val="00AE33E8"/>
    <w:rsid w:val="00AE5958"/>
    <w:rsid w:val="00AE61A1"/>
    <w:rsid w:val="00B019AC"/>
    <w:rsid w:val="00B05A91"/>
    <w:rsid w:val="00B05AC7"/>
    <w:rsid w:val="00B075D1"/>
    <w:rsid w:val="00B07BE4"/>
    <w:rsid w:val="00B149FF"/>
    <w:rsid w:val="00B152D0"/>
    <w:rsid w:val="00B1612D"/>
    <w:rsid w:val="00B2006F"/>
    <w:rsid w:val="00B41D09"/>
    <w:rsid w:val="00B42E64"/>
    <w:rsid w:val="00B5547D"/>
    <w:rsid w:val="00B74EAA"/>
    <w:rsid w:val="00B81618"/>
    <w:rsid w:val="00B82AE8"/>
    <w:rsid w:val="00B94961"/>
    <w:rsid w:val="00BA09C0"/>
    <w:rsid w:val="00BB5F35"/>
    <w:rsid w:val="00BC3CC9"/>
    <w:rsid w:val="00BC7141"/>
    <w:rsid w:val="00BD199E"/>
    <w:rsid w:val="00BD22F3"/>
    <w:rsid w:val="00BE0ACE"/>
    <w:rsid w:val="00BF3527"/>
    <w:rsid w:val="00C00B96"/>
    <w:rsid w:val="00C04083"/>
    <w:rsid w:val="00C05426"/>
    <w:rsid w:val="00C158A8"/>
    <w:rsid w:val="00C23ED1"/>
    <w:rsid w:val="00C40459"/>
    <w:rsid w:val="00C51C5E"/>
    <w:rsid w:val="00C533AB"/>
    <w:rsid w:val="00C64730"/>
    <w:rsid w:val="00C738CD"/>
    <w:rsid w:val="00C842DC"/>
    <w:rsid w:val="00CA0269"/>
    <w:rsid w:val="00CA1C56"/>
    <w:rsid w:val="00CD0C71"/>
    <w:rsid w:val="00CD714B"/>
    <w:rsid w:val="00CE2142"/>
    <w:rsid w:val="00CE6B3B"/>
    <w:rsid w:val="00D0038D"/>
    <w:rsid w:val="00D02D9F"/>
    <w:rsid w:val="00D0759C"/>
    <w:rsid w:val="00D24287"/>
    <w:rsid w:val="00D26103"/>
    <w:rsid w:val="00D32E1A"/>
    <w:rsid w:val="00D40EE7"/>
    <w:rsid w:val="00D52276"/>
    <w:rsid w:val="00D60E7D"/>
    <w:rsid w:val="00D61324"/>
    <w:rsid w:val="00D647B3"/>
    <w:rsid w:val="00D824BB"/>
    <w:rsid w:val="00D9347B"/>
    <w:rsid w:val="00D96C1C"/>
    <w:rsid w:val="00DA061A"/>
    <w:rsid w:val="00DB5388"/>
    <w:rsid w:val="00DC7C4E"/>
    <w:rsid w:val="00DD5E26"/>
    <w:rsid w:val="00DD6515"/>
    <w:rsid w:val="00DE1650"/>
    <w:rsid w:val="00DE5DC7"/>
    <w:rsid w:val="00DE7E8A"/>
    <w:rsid w:val="00DE7FC2"/>
    <w:rsid w:val="00DF7C61"/>
    <w:rsid w:val="00E006AD"/>
    <w:rsid w:val="00E0266A"/>
    <w:rsid w:val="00E0402F"/>
    <w:rsid w:val="00E20107"/>
    <w:rsid w:val="00E20BF9"/>
    <w:rsid w:val="00E36E7D"/>
    <w:rsid w:val="00E53B4D"/>
    <w:rsid w:val="00E654E8"/>
    <w:rsid w:val="00E6592E"/>
    <w:rsid w:val="00E7674C"/>
    <w:rsid w:val="00E8118F"/>
    <w:rsid w:val="00E85156"/>
    <w:rsid w:val="00E96D71"/>
    <w:rsid w:val="00EA00CE"/>
    <w:rsid w:val="00EA38A9"/>
    <w:rsid w:val="00EC07C5"/>
    <w:rsid w:val="00EC368F"/>
    <w:rsid w:val="00EC43F6"/>
    <w:rsid w:val="00ED07B7"/>
    <w:rsid w:val="00ED7A50"/>
    <w:rsid w:val="00EE19ED"/>
    <w:rsid w:val="00EE20C5"/>
    <w:rsid w:val="00EE4ABA"/>
    <w:rsid w:val="00EF14CA"/>
    <w:rsid w:val="00EF1D2E"/>
    <w:rsid w:val="00EF4948"/>
    <w:rsid w:val="00F02346"/>
    <w:rsid w:val="00F15D6C"/>
    <w:rsid w:val="00F50A0A"/>
    <w:rsid w:val="00F53D46"/>
    <w:rsid w:val="00F619A3"/>
    <w:rsid w:val="00F7685C"/>
    <w:rsid w:val="00F962E0"/>
    <w:rsid w:val="00FB3F4C"/>
    <w:rsid w:val="00FC1807"/>
    <w:rsid w:val="00FD0FE9"/>
    <w:rsid w:val="00FE2392"/>
    <w:rsid w:val="00FE5147"/>
    <w:rsid w:val="00FE7CD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792A7"/>
  <w15:docId w15:val="{073A3ADE-52CE-4F9D-A952-7B27E4AF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D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5DC5"/>
  </w:style>
  <w:style w:type="paragraph" w:styleId="Footer">
    <w:name w:val="footer"/>
    <w:basedOn w:val="Normal"/>
    <w:link w:val="FooterChar"/>
    <w:uiPriority w:val="99"/>
    <w:unhideWhenUsed/>
    <w:rsid w:val="002C5D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5DC5"/>
  </w:style>
  <w:style w:type="paragraph" w:styleId="BalloonText">
    <w:name w:val="Balloon Text"/>
    <w:basedOn w:val="Normal"/>
    <w:link w:val="BalloonTextChar"/>
    <w:uiPriority w:val="99"/>
    <w:semiHidden/>
    <w:unhideWhenUsed/>
    <w:rsid w:val="002C5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C5"/>
    <w:rPr>
      <w:rFonts w:ascii="Tahoma" w:hAnsi="Tahoma" w:cs="Tahoma"/>
      <w:sz w:val="16"/>
      <w:szCs w:val="16"/>
    </w:rPr>
  </w:style>
  <w:style w:type="table" w:styleId="TableGrid">
    <w:name w:val="Table Grid"/>
    <w:basedOn w:val="TableNormal"/>
    <w:uiPriority w:val="39"/>
    <w:rsid w:val="006A6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26"/>
    <w:rPr>
      <w:color w:val="0000FF" w:themeColor="hyperlink"/>
      <w:u w:val="single"/>
    </w:rPr>
  </w:style>
  <w:style w:type="paragraph" w:styleId="ListParagraph">
    <w:name w:val="List Paragraph"/>
    <w:basedOn w:val="Normal"/>
    <w:uiPriority w:val="34"/>
    <w:qFormat/>
    <w:rsid w:val="009C196E"/>
    <w:pPr>
      <w:ind w:left="720"/>
      <w:contextualSpacing/>
    </w:pPr>
  </w:style>
  <w:style w:type="character" w:styleId="CommentReference">
    <w:name w:val="annotation reference"/>
    <w:basedOn w:val="DefaultParagraphFont"/>
    <w:uiPriority w:val="99"/>
    <w:semiHidden/>
    <w:unhideWhenUsed/>
    <w:rsid w:val="00002CB2"/>
    <w:rPr>
      <w:sz w:val="16"/>
      <w:szCs w:val="16"/>
    </w:rPr>
  </w:style>
  <w:style w:type="paragraph" w:styleId="CommentText">
    <w:name w:val="annotation text"/>
    <w:basedOn w:val="Normal"/>
    <w:link w:val="CommentTextChar"/>
    <w:uiPriority w:val="99"/>
    <w:semiHidden/>
    <w:unhideWhenUsed/>
    <w:rsid w:val="00002CB2"/>
    <w:pPr>
      <w:spacing w:line="240" w:lineRule="auto"/>
    </w:pPr>
    <w:rPr>
      <w:sz w:val="20"/>
      <w:szCs w:val="20"/>
    </w:rPr>
  </w:style>
  <w:style w:type="character" w:customStyle="1" w:styleId="CommentTextChar">
    <w:name w:val="Comment Text Char"/>
    <w:basedOn w:val="DefaultParagraphFont"/>
    <w:link w:val="CommentText"/>
    <w:uiPriority w:val="99"/>
    <w:semiHidden/>
    <w:rsid w:val="00002CB2"/>
    <w:rPr>
      <w:sz w:val="20"/>
      <w:szCs w:val="20"/>
    </w:rPr>
  </w:style>
  <w:style w:type="paragraph" w:styleId="CommentSubject">
    <w:name w:val="annotation subject"/>
    <w:basedOn w:val="CommentText"/>
    <w:next w:val="CommentText"/>
    <w:link w:val="CommentSubjectChar"/>
    <w:uiPriority w:val="99"/>
    <w:semiHidden/>
    <w:unhideWhenUsed/>
    <w:rsid w:val="00002CB2"/>
    <w:rPr>
      <w:b/>
      <w:bCs/>
    </w:rPr>
  </w:style>
  <w:style w:type="character" w:customStyle="1" w:styleId="CommentSubjectChar">
    <w:name w:val="Comment Subject Char"/>
    <w:basedOn w:val="CommentTextChar"/>
    <w:link w:val="CommentSubject"/>
    <w:uiPriority w:val="99"/>
    <w:semiHidden/>
    <w:rsid w:val="00002CB2"/>
    <w:rPr>
      <w:b/>
      <w:bCs/>
      <w:sz w:val="20"/>
      <w:szCs w:val="20"/>
    </w:rPr>
  </w:style>
  <w:style w:type="character" w:styleId="PlaceholderText">
    <w:name w:val="Placeholder Text"/>
    <w:basedOn w:val="DefaultParagraphFont"/>
    <w:uiPriority w:val="99"/>
    <w:semiHidden/>
    <w:rsid w:val="008E058D"/>
    <w:rPr>
      <w:color w:val="808080"/>
    </w:rPr>
  </w:style>
  <w:style w:type="paragraph" w:styleId="Revision">
    <w:name w:val="Revision"/>
    <w:hidden/>
    <w:uiPriority w:val="99"/>
    <w:semiHidden/>
    <w:rsid w:val="00887072"/>
    <w:pPr>
      <w:spacing w:after="0" w:line="240" w:lineRule="auto"/>
    </w:pPr>
  </w:style>
  <w:style w:type="character" w:styleId="UnresolvedMention">
    <w:name w:val="Unresolved Mention"/>
    <w:basedOn w:val="DefaultParagraphFont"/>
    <w:uiPriority w:val="99"/>
    <w:semiHidden/>
    <w:unhideWhenUsed/>
    <w:rsid w:val="00AE5958"/>
    <w:rPr>
      <w:color w:val="605E5C"/>
      <w:shd w:val="clear" w:color="auto" w:fill="E1DFDD"/>
    </w:rPr>
  </w:style>
  <w:style w:type="paragraph" w:customStyle="1" w:styleId="TableParagraph">
    <w:name w:val="Table Paragraph"/>
    <w:basedOn w:val="Normal"/>
    <w:uiPriority w:val="1"/>
    <w:qFormat/>
    <w:rsid w:val="00055992"/>
    <w:pPr>
      <w:widowControl w:val="0"/>
      <w:autoSpaceDE w:val="0"/>
      <w:autoSpaceDN w:val="0"/>
      <w:spacing w:before="50" w:after="0" w:line="240" w:lineRule="auto"/>
      <w:ind w:left="52"/>
    </w:pPr>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5863">
      <w:bodyDiv w:val="1"/>
      <w:marLeft w:val="0"/>
      <w:marRight w:val="0"/>
      <w:marTop w:val="0"/>
      <w:marBottom w:val="0"/>
      <w:divBdr>
        <w:top w:val="none" w:sz="0" w:space="0" w:color="auto"/>
        <w:left w:val="none" w:sz="0" w:space="0" w:color="auto"/>
        <w:bottom w:val="none" w:sz="0" w:space="0" w:color="auto"/>
        <w:right w:val="none" w:sz="0" w:space="0" w:color="auto"/>
      </w:divBdr>
    </w:div>
    <w:div w:id="386535221">
      <w:bodyDiv w:val="1"/>
      <w:marLeft w:val="0"/>
      <w:marRight w:val="0"/>
      <w:marTop w:val="0"/>
      <w:marBottom w:val="0"/>
      <w:divBdr>
        <w:top w:val="none" w:sz="0" w:space="0" w:color="auto"/>
        <w:left w:val="none" w:sz="0" w:space="0" w:color="auto"/>
        <w:bottom w:val="none" w:sz="0" w:space="0" w:color="auto"/>
        <w:right w:val="none" w:sz="0" w:space="0" w:color="auto"/>
      </w:divBdr>
    </w:div>
    <w:div w:id="607657605">
      <w:bodyDiv w:val="1"/>
      <w:marLeft w:val="0"/>
      <w:marRight w:val="0"/>
      <w:marTop w:val="0"/>
      <w:marBottom w:val="0"/>
      <w:divBdr>
        <w:top w:val="none" w:sz="0" w:space="0" w:color="auto"/>
        <w:left w:val="none" w:sz="0" w:space="0" w:color="auto"/>
        <w:bottom w:val="none" w:sz="0" w:space="0" w:color="auto"/>
        <w:right w:val="none" w:sz="0" w:space="0" w:color="auto"/>
      </w:divBdr>
    </w:div>
    <w:div w:id="1503739213">
      <w:bodyDiv w:val="1"/>
      <w:marLeft w:val="0"/>
      <w:marRight w:val="0"/>
      <w:marTop w:val="0"/>
      <w:marBottom w:val="0"/>
      <w:divBdr>
        <w:top w:val="none" w:sz="0" w:space="0" w:color="auto"/>
        <w:left w:val="none" w:sz="0" w:space="0" w:color="auto"/>
        <w:bottom w:val="none" w:sz="0" w:space="0" w:color="auto"/>
        <w:right w:val="none" w:sz="0" w:space="0" w:color="auto"/>
      </w:divBdr>
    </w:div>
    <w:div w:id="1715152897">
      <w:bodyDiv w:val="1"/>
      <w:marLeft w:val="0"/>
      <w:marRight w:val="0"/>
      <w:marTop w:val="0"/>
      <w:marBottom w:val="0"/>
      <w:divBdr>
        <w:top w:val="none" w:sz="0" w:space="0" w:color="auto"/>
        <w:left w:val="none" w:sz="0" w:space="0" w:color="auto"/>
        <w:bottom w:val="none" w:sz="0" w:space="0" w:color="auto"/>
        <w:right w:val="none" w:sz="0" w:space="0" w:color="auto"/>
      </w:divBdr>
    </w:div>
    <w:div w:id="193851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partner@mjam.net"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9AB97-FF5E-F244-B386-AC78AFB5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404</Words>
  <Characters>2306</Characters>
  <Application>Microsoft Office Word</Application>
  <DocSecurity>0</DocSecurity>
  <Lines>19</Lines>
  <Paragraphs>5</Paragraphs>
  <ScaleCrop>false</ScaleCrop>
  <HeadingPairs>
    <vt:vector size="6" baseType="variant">
      <vt:variant>
        <vt:lpstr>Title</vt:lpstr>
      </vt:variant>
      <vt:variant>
        <vt:i4>1</vt:i4>
      </vt:variant>
      <vt:variant>
        <vt:lpstr>Titel</vt:lpstr>
      </vt:variant>
      <vt:variant>
        <vt:i4>1</vt:i4>
      </vt:variant>
      <vt:variant>
        <vt:lpstr>Название</vt:lpstr>
      </vt:variant>
      <vt:variant>
        <vt:i4>1</vt:i4>
      </vt:variant>
    </vt:vector>
  </HeadingPairs>
  <TitlesOfParts>
    <vt:vector size="3" baseType="lpstr">
      <vt:lpstr/>
      <vt:lpstr/>
      <vt:lpstr/>
    </vt:vector>
  </TitlesOfParts>
  <Company>DeliveryHero</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Mariia Galchenko</dc:creator>
  <cp:lastModifiedBy>Microsoft Office User</cp:lastModifiedBy>
  <cp:revision>81</cp:revision>
  <cp:lastPrinted>2019-12-04T15:49:00Z</cp:lastPrinted>
  <dcterms:created xsi:type="dcterms:W3CDTF">2020-03-26T12:56:00Z</dcterms:created>
  <dcterms:modified xsi:type="dcterms:W3CDTF">2020-05-03T07:17:00Z</dcterms:modified>
</cp:coreProperties>
</file>