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41B" w:rsidRDefault="007829F4">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jc w:val="center"/>
        <w:rPr>
          <w:rFonts w:ascii="宋体" w:eastAsia="宋体" w:hAnsi="宋体" w:cs="宋体"/>
          <w:b/>
          <w:noProof/>
          <w:kern w:val="0"/>
          <w:sz w:val="36"/>
          <w:szCs w:val="36"/>
        </w:rPr>
      </w:pPr>
      <w:r w:rsidRPr="007829F4">
        <w:rPr>
          <w:rFonts w:ascii="宋体" w:eastAsia="宋体" w:hAnsi="宋体" w:cs="宋体" w:hint="eastAsia"/>
          <w:b/>
          <w:noProof/>
          <w:kern w:val="0"/>
          <w:sz w:val="36"/>
          <w:szCs w:val="36"/>
        </w:rPr>
        <w:t>顾问咨询合同</w:t>
      </w:r>
    </w:p>
    <w:p w:rsidR="00D04453" w:rsidRDefault="00D04453" w:rsidP="00491761">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jc w:val="left"/>
        <w:rPr>
          <w:rFonts w:ascii="宋体" w:eastAsia="宋体" w:hAnsi="宋体" w:cs="宋体"/>
          <w:noProof/>
          <w:kern w:val="0"/>
          <w:sz w:val="24"/>
          <w:szCs w:val="20"/>
        </w:rPr>
      </w:pPr>
    </w:p>
    <w:p w:rsidR="00D04453" w:rsidRDefault="00D04453" w:rsidP="00491761">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jc w:val="left"/>
        <w:rPr>
          <w:rFonts w:ascii="宋体" w:eastAsia="宋体" w:hAnsi="宋体" w:cs="宋体"/>
          <w:noProof/>
          <w:kern w:val="0"/>
          <w:sz w:val="24"/>
          <w:szCs w:val="20"/>
        </w:rPr>
      </w:pPr>
    </w:p>
    <w:p w:rsidR="00491761" w:rsidRPr="00491761" w:rsidRDefault="00491761" w:rsidP="00491761">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jc w:val="left"/>
        <w:rPr>
          <w:rFonts w:ascii="Times New Roman" w:eastAsia="Times New Roman" w:hAnsi="Times New Roman" w:cs="宋体"/>
          <w:noProof/>
          <w:kern w:val="0"/>
          <w:sz w:val="24"/>
          <w:szCs w:val="20"/>
        </w:rPr>
      </w:pPr>
      <w:r w:rsidRPr="00491761">
        <w:rPr>
          <w:rFonts w:ascii="宋体" w:eastAsia="宋体" w:hAnsi="宋体" w:cs="宋体"/>
          <w:noProof/>
          <w:kern w:val="0"/>
          <w:sz w:val="24"/>
          <w:szCs w:val="20"/>
        </w:rPr>
        <w:t>甲方：</w:t>
      </w:r>
      <w:r w:rsidR="001A4A25">
        <w:rPr>
          <w:rFonts w:ascii="宋体" w:eastAsia="宋体" w:hAnsi="宋体" w:cs="宋体" w:hint="eastAsia"/>
          <w:noProof/>
          <w:kern w:val="0"/>
          <w:sz w:val="24"/>
          <w:szCs w:val="20"/>
        </w:rPr>
        <w:t xml:space="preserve"> </w:t>
      </w:r>
    </w:p>
    <w:p w:rsidR="00491761" w:rsidRPr="00491761" w:rsidRDefault="00491761" w:rsidP="00491761">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jc w:val="left"/>
        <w:rPr>
          <w:rFonts w:ascii="Times New Roman" w:eastAsia="Times New Roman" w:hAnsi="Times New Roman" w:cs="宋体"/>
          <w:noProof/>
          <w:kern w:val="0"/>
          <w:sz w:val="24"/>
          <w:szCs w:val="20"/>
        </w:rPr>
      </w:pPr>
      <w:r w:rsidRPr="00491761">
        <w:rPr>
          <w:rFonts w:ascii="宋体" w:eastAsia="宋体" w:hAnsi="宋体" w:cs="宋体" w:hint="eastAsia"/>
          <w:noProof/>
          <w:kern w:val="0"/>
          <w:sz w:val="24"/>
          <w:szCs w:val="20"/>
        </w:rPr>
        <w:t>联系地址</w:t>
      </w:r>
      <w:r w:rsidRPr="00491761">
        <w:rPr>
          <w:rFonts w:ascii="宋体" w:eastAsia="宋体" w:hAnsi="宋体" w:cs="宋体"/>
          <w:noProof/>
          <w:kern w:val="0"/>
          <w:sz w:val="24"/>
          <w:szCs w:val="20"/>
        </w:rPr>
        <w:t>：</w:t>
      </w:r>
    </w:p>
    <w:p w:rsidR="00491761" w:rsidRPr="00491761" w:rsidRDefault="00491761" w:rsidP="00491761">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jc w:val="left"/>
        <w:rPr>
          <w:rFonts w:ascii="Times New Roman" w:eastAsia="Times New Roman" w:hAnsi="Times New Roman" w:cs="宋体"/>
          <w:noProof/>
          <w:kern w:val="0"/>
          <w:sz w:val="24"/>
          <w:szCs w:val="20"/>
        </w:rPr>
      </w:pPr>
      <w:r w:rsidRPr="00491761">
        <w:rPr>
          <w:rFonts w:ascii="宋体" w:eastAsia="宋体" w:hAnsi="宋体" w:cs="宋体" w:hint="eastAsia"/>
          <w:noProof/>
          <w:kern w:val="0"/>
          <w:sz w:val="24"/>
          <w:szCs w:val="20"/>
        </w:rPr>
        <w:t>联系人</w:t>
      </w:r>
      <w:r w:rsidRPr="00491761">
        <w:rPr>
          <w:rFonts w:ascii="宋体" w:eastAsia="宋体" w:hAnsi="宋体" w:cs="宋体"/>
          <w:noProof/>
          <w:kern w:val="0"/>
          <w:sz w:val="24"/>
          <w:szCs w:val="20"/>
        </w:rPr>
        <w:t>：</w:t>
      </w:r>
    </w:p>
    <w:p w:rsidR="00491761" w:rsidRPr="00491761" w:rsidRDefault="00491761" w:rsidP="00491761">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jc w:val="left"/>
        <w:rPr>
          <w:rFonts w:ascii="Times New Roman" w:eastAsia="Times New Roman" w:hAnsi="Times New Roman" w:cs="宋体"/>
          <w:noProof/>
          <w:kern w:val="0"/>
          <w:sz w:val="24"/>
          <w:szCs w:val="20"/>
        </w:rPr>
      </w:pPr>
      <w:r w:rsidRPr="00491761">
        <w:rPr>
          <w:rFonts w:ascii="宋体" w:eastAsia="宋体" w:hAnsi="宋体" w:cs="宋体" w:hint="eastAsia"/>
          <w:noProof/>
          <w:kern w:val="0"/>
          <w:sz w:val="24"/>
          <w:szCs w:val="20"/>
        </w:rPr>
        <w:t>联系电话</w:t>
      </w:r>
      <w:r w:rsidRPr="00491761">
        <w:rPr>
          <w:rFonts w:ascii="宋体" w:eastAsia="宋体" w:hAnsi="宋体" w:cs="宋体"/>
          <w:noProof/>
          <w:kern w:val="0"/>
          <w:sz w:val="24"/>
          <w:szCs w:val="20"/>
        </w:rPr>
        <w:t>：</w:t>
      </w:r>
    </w:p>
    <w:p w:rsidR="00491761" w:rsidRPr="00491761" w:rsidRDefault="00491761" w:rsidP="00491761">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jc w:val="left"/>
        <w:rPr>
          <w:rFonts w:ascii="Times New Roman" w:eastAsia="Times New Roman" w:hAnsi="Times New Roman" w:cs="宋体"/>
          <w:noProof/>
          <w:kern w:val="0"/>
          <w:sz w:val="24"/>
          <w:szCs w:val="20"/>
        </w:rPr>
      </w:pPr>
    </w:p>
    <w:p w:rsidR="00491761" w:rsidRPr="00491761" w:rsidRDefault="00491761" w:rsidP="00491761">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jc w:val="left"/>
        <w:rPr>
          <w:rFonts w:ascii="Times New Roman" w:eastAsia="Times New Roman" w:hAnsi="Times New Roman" w:cs="宋体"/>
          <w:noProof/>
          <w:kern w:val="0"/>
          <w:sz w:val="24"/>
          <w:szCs w:val="20"/>
        </w:rPr>
      </w:pPr>
      <w:r w:rsidRPr="00491761">
        <w:rPr>
          <w:rFonts w:ascii="宋体" w:eastAsia="宋体" w:hAnsi="宋体" w:cs="宋体" w:hint="eastAsia"/>
          <w:noProof/>
          <w:kern w:val="0"/>
          <w:sz w:val="24"/>
          <w:szCs w:val="20"/>
        </w:rPr>
        <w:t>乙方：</w:t>
      </w:r>
      <w:r w:rsidR="001A4A25">
        <w:rPr>
          <w:rFonts w:ascii="宋体" w:eastAsia="宋体" w:hAnsi="宋体" w:cs="宋体" w:hint="eastAsia"/>
          <w:noProof/>
          <w:kern w:val="0"/>
          <w:sz w:val="24"/>
          <w:szCs w:val="20"/>
        </w:rPr>
        <w:t xml:space="preserve"> </w:t>
      </w:r>
    </w:p>
    <w:p w:rsidR="00491761" w:rsidRPr="001A4A25" w:rsidRDefault="00491761" w:rsidP="00491761">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jc w:val="left"/>
        <w:rPr>
          <w:rFonts w:ascii="Times New Roman" w:hAnsi="Times New Roman" w:cs="宋体" w:hint="eastAsia"/>
          <w:noProof/>
          <w:kern w:val="0"/>
          <w:sz w:val="24"/>
          <w:szCs w:val="20"/>
        </w:rPr>
      </w:pPr>
      <w:r w:rsidRPr="00491761">
        <w:rPr>
          <w:rFonts w:ascii="宋体" w:eastAsia="宋体" w:hAnsi="宋体" w:cs="宋体" w:hint="eastAsia"/>
          <w:noProof/>
          <w:kern w:val="0"/>
          <w:sz w:val="24"/>
          <w:szCs w:val="20"/>
        </w:rPr>
        <w:t>身份证号：</w:t>
      </w:r>
      <w:r w:rsidR="001A4A25">
        <w:rPr>
          <w:rFonts w:ascii="Times New Roman" w:hAnsi="Times New Roman" w:cs="宋体" w:hint="eastAsia"/>
          <w:noProof/>
          <w:kern w:val="0"/>
          <w:sz w:val="24"/>
          <w:szCs w:val="20"/>
        </w:rPr>
        <w:t xml:space="preserve"> </w:t>
      </w:r>
    </w:p>
    <w:p w:rsidR="00491761" w:rsidRPr="001A4A25" w:rsidRDefault="00491761" w:rsidP="00491761">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jc w:val="left"/>
        <w:rPr>
          <w:rFonts w:ascii="Times New Roman" w:hAnsi="Times New Roman" w:cs="宋体" w:hint="eastAsia"/>
          <w:noProof/>
          <w:kern w:val="0"/>
          <w:sz w:val="24"/>
          <w:szCs w:val="20"/>
        </w:rPr>
      </w:pPr>
      <w:r w:rsidRPr="00491761">
        <w:rPr>
          <w:rFonts w:ascii="宋体" w:eastAsia="宋体" w:hAnsi="宋体" w:cs="宋体" w:hint="eastAsia"/>
          <w:noProof/>
          <w:kern w:val="0"/>
          <w:sz w:val="24"/>
          <w:szCs w:val="20"/>
        </w:rPr>
        <w:t>联系电话：</w:t>
      </w:r>
      <w:r w:rsidR="001A4A25">
        <w:rPr>
          <w:rFonts w:ascii="Times New Roman" w:hAnsi="Times New Roman" w:cs="宋体" w:hint="eastAsia"/>
          <w:noProof/>
          <w:kern w:val="0"/>
          <w:sz w:val="24"/>
          <w:szCs w:val="20"/>
        </w:rPr>
        <w:t xml:space="preserve"> </w:t>
      </w:r>
    </w:p>
    <w:p w:rsidR="00491761" w:rsidRPr="00491761" w:rsidRDefault="00491761" w:rsidP="00491761">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jc w:val="left"/>
        <w:rPr>
          <w:rFonts w:ascii="Times New Roman" w:eastAsia="Times New Roman" w:hAnsi="Times New Roman" w:cs="宋体"/>
          <w:noProof/>
          <w:kern w:val="0"/>
          <w:sz w:val="24"/>
          <w:szCs w:val="20"/>
        </w:rPr>
      </w:pPr>
    </w:p>
    <w:p w:rsidR="00491761" w:rsidRPr="00491761" w:rsidRDefault="00491761" w:rsidP="00491761">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80"/>
        <w:jc w:val="left"/>
        <w:rPr>
          <w:rFonts w:ascii="宋体" w:eastAsia="宋体" w:hAnsi="宋体" w:cs="宋体"/>
          <w:noProof/>
          <w:kern w:val="0"/>
          <w:sz w:val="24"/>
          <w:szCs w:val="20"/>
        </w:rPr>
      </w:pPr>
      <w:r w:rsidRPr="00491761">
        <w:rPr>
          <w:rFonts w:ascii="宋体" w:eastAsia="宋体" w:hAnsi="宋体" w:cs="宋体" w:hint="eastAsia"/>
          <w:noProof/>
          <w:kern w:val="0"/>
          <w:sz w:val="24"/>
          <w:szCs w:val="20"/>
        </w:rPr>
        <w:t xml:space="preserve">根据《中华人民共和国合同法》和有关法规的规定，甲、乙双方经友好协商，就甲方委托乙方向其提供企业经营管理咨询服务的相关事宜达成一致意见，签订本合同，以资共同遵守：　</w:t>
      </w:r>
    </w:p>
    <w:p w:rsidR="00491761" w:rsidRPr="00491761" w:rsidRDefault="00491761" w:rsidP="00491761">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jc w:val="left"/>
        <w:rPr>
          <w:rFonts w:ascii="Times New Roman" w:eastAsia="Times New Roman" w:hAnsi="Times New Roman" w:cs="宋体"/>
          <w:noProof/>
          <w:kern w:val="0"/>
          <w:sz w:val="24"/>
          <w:szCs w:val="20"/>
        </w:rPr>
      </w:pPr>
    </w:p>
    <w:p w:rsidR="00491761" w:rsidRPr="00491761" w:rsidRDefault="00491761" w:rsidP="001A4A2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jc w:val="left"/>
        <w:outlineLvl w:val="0"/>
        <w:rPr>
          <w:rFonts w:ascii="宋体" w:eastAsia="宋体" w:hAnsi="宋体" w:cs="宋体"/>
          <w:b/>
          <w:noProof/>
          <w:kern w:val="0"/>
          <w:sz w:val="24"/>
          <w:szCs w:val="20"/>
        </w:rPr>
      </w:pPr>
      <w:r w:rsidRPr="00491761">
        <w:rPr>
          <w:rFonts w:ascii="宋体" w:eastAsia="宋体" w:hAnsi="宋体" w:cs="宋体" w:hint="eastAsia"/>
          <w:b/>
          <w:noProof/>
          <w:kern w:val="0"/>
          <w:sz w:val="24"/>
          <w:szCs w:val="20"/>
        </w:rPr>
        <w:t>第一条 服务范围</w:t>
      </w:r>
    </w:p>
    <w:p w:rsidR="00491761" w:rsidRPr="00491761" w:rsidRDefault="00491761" w:rsidP="00491761">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jc w:val="left"/>
        <w:rPr>
          <w:rFonts w:ascii="Times New Roman" w:eastAsia="Times New Roman" w:hAnsi="Times New Roman" w:cs="宋体"/>
          <w:noProof/>
          <w:kern w:val="0"/>
          <w:sz w:val="24"/>
          <w:szCs w:val="20"/>
        </w:rPr>
      </w:pPr>
      <w:r w:rsidRPr="00491761">
        <w:rPr>
          <w:rFonts w:ascii="宋体" w:eastAsia="宋体" w:hAnsi="宋体" w:cs="宋体" w:hint="eastAsia"/>
          <w:noProof/>
          <w:kern w:val="0"/>
          <w:sz w:val="24"/>
          <w:szCs w:val="20"/>
        </w:rPr>
        <w:t xml:space="preserve">　　甲方委托乙方提供以下管理咨询服务：　</w:t>
      </w:r>
    </w:p>
    <w:p w:rsidR="00491761" w:rsidRPr="00491761" w:rsidRDefault="00491761" w:rsidP="00491761">
      <w:pPr>
        <w:widowControl/>
        <w:numPr>
          <w:ilvl w:val="0"/>
          <w:numId w:val="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jc w:val="left"/>
        <w:rPr>
          <w:rFonts w:ascii="Times New Roman" w:eastAsia="Times New Roman" w:hAnsi="Times New Roman" w:cs="宋体"/>
          <w:noProof/>
          <w:kern w:val="0"/>
          <w:sz w:val="24"/>
          <w:szCs w:val="20"/>
        </w:rPr>
      </w:pPr>
      <w:r w:rsidRPr="00491761">
        <w:rPr>
          <w:rFonts w:ascii="宋体" w:eastAsia="宋体" w:hAnsi="宋体" w:cs="宋体" w:hint="eastAsia"/>
          <w:noProof/>
          <w:kern w:val="0"/>
          <w:sz w:val="24"/>
          <w:szCs w:val="20"/>
        </w:rPr>
        <w:t>领导力、业务流程、销售管理、销售技巧等方面的咨询</w:t>
      </w:r>
      <w:r w:rsidRPr="00491761">
        <w:rPr>
          <w:rFonts w:ascii="宋体" w:eastAsia="宋体" w:hAnsi="宋体" w:cs="宋体"/>
          <w:noProof/>
          <w:kern w:val="0"/>
          <w:sz w:val="24"/>
          <w:szCs w:val="20"/>
        </w:rPr>
        <w:t>；</w:t>
      </w:r>
    </w:p>
    <w:p w:rsidR="00491761" w:rsidRPr="00491761" w:rsidRDefault="00491761" w:rsidP="00491761">
      <w:pPr>
        <w:widowControl/>
        <w:numPr>
          <w:ilvl w:val="0"/>
          <w:numId w:val="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jc w:val="left"/>
        <w:rPr>
          <w:rFonts w:ascii="Times New Roman" w:eastAsia="Times New Roman" w:hAnsi="Times New Roman" w:cs="宋体"/>
          <w:noProof/>
          <w:kern w:val="0"/>
          <w:sz w:val="24"/>
          <w:szCs w:val="20"/>
        </w:rPr>
      </w:pPr>
      <w:r w:rsidRPr="00491761">
        <w:rPr>
          <w:rFonts w:ascii="宋体" w:eastAsia="宋体" w:hAnsi="宋体" w:cs="宋体" w:hint="eastAsia"/>
          <w:noProof/>
          <w:kern w:val="0"/>
          <w:sz w:val="24"/>
          <w:szCs w:val="20"/>
        </w:rPr>
        <w:t>培训体系、培训制度、课程研发方面的咨询和服务</w:t>
      </w:r>
      <w:r w:rsidRPr="00491761">
        <w:rPr>
          <w:rFonts w:ascii="宋体" w:eastAsia="宋体" w:hAnsi="宋体" w:cs="宋体"/>
          <w:noProof/>
          <w:kern w:val="0"/>
          <w:sz w:val="24"/>
          <w:szCs w:val="20"/>
        </w:rPr>
        <w:t>；</w:t>
      </w:r>
    </w:p>
    <w:p w:rsidR="00491761" w:rsidRPr="00491761" w:rsidRDefault="00491761" w:rsidP="00491761">
      <w:pPr>
        <w:widowControl/>
        <w:numPr>
          <w:ilvl w:val="0"/>
          <w:numId w:val="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jc w:val="left"/>
        <w:rPr>
          <w:rFonts w:ascii="Times New Roman" w:eastAsia="Times New Roman" w:hAnsi="Times New Roman" w:cs="宋体"/>
          <w:noProof/>
          <w:kern w:val="0"/>
          <w:sz w:val="24"/>
          <w:szCs w:val="20"/>
        </w:rPr>
      </w:pPr>
      <w:r w:rsidRPr="00491761">
        <w:rPr>
          <w:rFonts w:ascii="宋体" w:eastAsia="宋体" w:hAnsi="宋体" w:cs="宋体" w:hint="eastAsia"/>
          <w:noProof/>
          <w:kern w:val="0"/>
          <w:sz w:val="24"/>
          <w:szCs w:val="20"/>
        </w:rPr>
        <w:t>提供企业文化大纲设计方面的咨询</w:t>
      </w:r>
      <w:r w:rsidRPr="00491761">
        <w:rPr>
          <w:rFonts w:ascii="宋体" w:eastAsia="宋体" w:hAnsi="宋体" w:cs="宋体"/>
          <w:noProof/>
          <w:kern w:val="0"/>
          <w:sz w:val="24"/>
          <w:szCs w:val="20"/>
        </w:rPr>
        <w:t>；</w:t>
      </w:r>
    </w:p>
    <w:p w:rsidR="00491761" w:rsidRPr="00491761" w:rsidRDefault="00491761" w:rsidP="00491761">
      <w:pPr>
        <w:widowControl/>
        <w:numPr>
          <w:ilvl w:val="0"/>
          <w:numId w:val="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jc w:val="left"/>
        <w:rPr>
          <w:rFonts w:ascii="Times New Roman" w:eastAsia="Times New Roman" w:hAnsi="Times New Roman" w:cs="宋体"/>
          <w:noProof/>
          <w:kern w:val="0"/>
          <w:sz w:val="24"/>
          <w:szCs w:val="20"/>
        </w:rPr>
      </w:pPr>
      <w:r w:rsidRPr="00491761">
        <w:rPr>
          <w:rFonts w:ascii="宋体" w:eastAsia="宋体" w:hAnsi="宋体" w:cs="宋体" w:hint="eastAsia"/>
          <w:noProof/>
          <w:kern w:val="0"/>
          <w:sz w:val="24"/>
          <w:szCs w:val="20"/>
        </w:rPr>
        <w:t>培训项目实施方面的模板和流程咨询</w:t>
      </w:r>
      <w:r w:rsidRPr="00491761">
        <w:rPr>
          <w:rFonts w:ascii="宋体" w:eastAsia="宋体" w:hAnsi="宋体" w:cs="宋体"/>
          <w:noProof/>
          <w:kern w:val="0"/>
          <w:sz w:val="24"/>
          <w:szCs w:val="20"/>
        </w:rPr>
        <w:t>；</w:t>
      </w:r>
    </w:p>
    <w:p w:rsidR="00491761" w:rsidRPr="00491761" w:rsidRDefault="000B5C45" w:rsidP="00491761">
      <w:pPr>
        <w:widowControl/>
        <w:numPr>
          <w:ilvl w:val="0"/>
          <w:numId w:val="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jc w:val="left"/>
        <w:rPr>
          <w:rFonts w:ascii="Times New Roman" w:eastAsia="Times New Roman" w:hAnsi="Times New Roman" w:cs="宋体"/>
          <w:noProof/>
          <w:kern w:val="0"/>
          <w:sz w:val="24"/>
          <w:szCs w:val="20"/>
        </w:rPr>
      </w:pPr>
      <w:r>
        <w:rPr>
          <w:rFonts w:ascii="宋体" w:eastAsia="宋体" w:hAnsi="宋体" w:cs="宋体" w:hint="eastAsia"/>
          <w:noProof/>
          <w:kern w:val="0"/>
          <w:sz w:val="24"/>
          <w:szCs w:val="20"/>
        </w:rPr>
        <w:t>协助</w:t>
      </w:r>
      <w:r w:rsidR="00B307C1">
        <w:rPr>
          <w:rFonts w:ascii="宋体" w:eastAsia="宋体" w:hAnsi="宋体" w:cs="宋体" w:hint="eastAsia"/>
          <w:noProof/>
          <w:kern w:val="0"/>
          <w:sz w:val="24"/>
          <w:szCs w:val="20"/>
        </w:rPr>
        <w:t>完成</w:t>
      </w:r>
      <w:r w:rsidR="00491761" w:rsidRPr="00491761">
        <w:rPr>
          <w:rFonts w:ascii="宋体" w:eastAsia="宋体" w:hAnsi="宋体" w:cs="宋体" w:hint="eastAsia"/>
          <w:noProof/>
          <w:kern w:val="0"/>
          <w:sz w:val="24"/>
          <w:szCs w:val="20"/>
        </w:rPr>
        <w:t>相关通用课程及业务方面的教材开发</w:t>
      </w:r>
      <w:r w:rsidR="00491761" w:rsidRPr="00491761">
        <w:rPr>
          <w:rFonts w:ascii="宋体" w:eastAsia="宋体" w:hAnsi="宋体" w:cs="宋体"/>
          <w:noProof/>
          <w:kern w:val="0"/>
          <w:sz w:val="24"/>
          <w:szCs w:val="20"/>
        </w:rPr>
        <w:t>；</w:t>
      </w:r>
    </w:p>
    <w:p w:rsidR="00491761" w:rsidRPr="00491761" w:rsidRDefault="000B5C45" w:rsidP="00491761">
      <w:pPr>
        <w:widowControl/>
        <w:numPr>
          <w:ilvl w:val="0"/>
          <w:numId w:val="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jc w:val="left"/>
        <w:rPr>
          <w:rFonts w:ascii="Times New Roman" w:eastAsia="Times New Roman" w:hAnsi="Times New Roman" w:cs="宋体"/>
          <w:noProof/>
          <w:kern w:val="0"/>
          <w:sz w:val="24"/>
          <w:szCs w:val="20"/>
        </w:rPr>
      </w:pPr>
      <w:r>
        <w:rPr>
          <w:rFonts w:ascii="Times New Roman" w:eastAsia="宋体" w:hAnsi="Times New Roman" w:cs="宋体" w:hint="eastAsia"/>
          <w:noProof/>
          <w:kern w:val="0"/>
          <w:sz w:val="24"/>
          <w:szCs w:val="20"/>
        </w:rPr>
        <w:t>协助</w:t>
      </w:r>
      <w:r w:rsidR="00B307C1">
        <w:rPr>
          <w:rFonts w:ascii="Times New Roman" w:eastAsia="宋体" w:hAnsi="Times New Roman" w:cs="宋体" w:hint="eastAsia"/>
          <w:noProof/>
          <w:kern w:val="0"/>
          <w:sz w:val="24"/>
          <w:szCs w:val="20"/>
        </w:rPr>
        <w:t>完成</w:t>
      </w:r>
      <w:r w:rsidR="00491761" w:rsidRPr="00491761">
        <w:rPr>
          <w:rFonts w:ascii="Times New Roman" w:eastAsia="宋体" w:hAnsi="Times New Roman" w:cs="宋体" w:hint="eastAsia"/>
          <w:noProof/>
          <w:kern w:val="0"/>
          <w:sz w:val="24"/>
          <w:szCs w:val="20"/>
        </w:rPr>
        <w:t>编撰</w:t>
      </w:r>
      <w:r w:rsidR="00491761" w:rsidRPr="00491761">
        <w:rPr>
          <w:rFonts w:ascii="宋体" w:eastAsia="宋体" w:hAnsi="宋体" w:cs="宋体" w:hint="eastAsia"/>
          <w:noProof/>
          <w:kern w:val="0"/>
          <w:sz w:val="24"/>
          <w:szCs w:val="20"/>
        </w:rPr>
        <w:t>团队经理工作中常见经典案例集</w:t>
      </w:r>
      <w:r w:rsidR="00491761" w:rsidRPr="00491761">
        <w:rPr>
          <w:rFonts w:ascii="宋体" w:eastAsia="宋体" w:hAnsi="宋体" w:cs="宋体"/>
          <w:noProof/>
          <w:kern w:val="0"/>
          <w:sz w:val="24"/>
          <w:szCs w:val="20"/>
        </w:rPr>
        <w:t>；</w:t>
      </w:r>
    </w:p>
    <w:p w:rsidR="00491761" w:rsidRPr="00491761" w:rsidRDefault="000B5C45" w:rsidP="00491761">
      <w:pPr>
        <w:widowControl/>
        <w:numPr>
          <w:ilvl w:val="0"/>
          <w:numId w:val="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jc w:val="left"/>
        <w:rPr>
          <w:rFonts w:ascii="Times New Roman" w:eastAsia="Times New Roman" w:hAnsi="Times New Roman" w:cs="宋体"/>
          <w:noProof/>
          <w:kern w:val="0"/>
          <w:sz w:val="24"/>
          <w:szCs w:val="20"/>
        </w:rPr>
      </w:pPr>
      <w:r>
        <w:rPr>
          <w:rFonts w:ascii="Times New Roman" w:eastAsia="宋体" w:hAnsi="Times New Roman" w:cs="宋体" w:hint="eastAsia"/>
          <w:noProof/>
          <w:kern w:val="0"/>
          <w:sz w:val="24"/>
          <w:szCs w:val="20"/>
        </w:rPr>
        <w:t>协助</w:t>
      </w:r>
      <w:r w:rsidR="00491761" w:rsidRPr="00491761">
        <w:rPr>
          <w:rFonts w:ascii="Times New Roman" w:eastAsia="宋体" w:hAnsi="Times New Roman" w:cs="宋体" w:hint="eastAsia"/>
          <w:noProof/>
          <w:kern w:val="0"/>
          <w:sz w:val="24"/>
          <w:szCs w:val="20"/>
        </w:rPr>
        <w:t>完成</w:t>
      </w:r>
      <w:r w:rsidR="00491761" w:rsidRPr="00491761">
        <w:rPr>
          <w:rFonts w:ascii="宋体" w:eastAsia="宋体" w:hAnsi="宋体" w:cs="宋体" w:hint="eastAsia"/>
          <w:noProof/>
          <w:kern w:val="0"/>
          <w:sz w:val="24"/>
          <w:szCs w:val="20"/>
        </w:rPr>
        <w:t>团队经理和营业部经理层面的领导力、执行力、业务运营等方面的课件</w:t>
      </w:r>
      <w:r w:rsidR="00491761" w:rsidRPr="00491761">
        <w:rPr>
          <w:rFonts w:ascii="宋体" w:eastAsia="宋体" w:hAnsi="宋体" w:cs="宋体"/>
          <w:noProof/>
          <w:kern w:val="0"/>
          <w:sz w:val="24"/>
          <w:szCs w:val="20"/>
        </w:rPr>
        <w:t>；</w:t>
      </w:r>
    </w:p>
    <w:p w:rsidR="00491761" w:rsidRPr="00491761" w:rsidRDefault="000B5C45" w:rsidP="00491761">
      <w:pPr>
        <w:widowControl/>
        <w:numPr>
          <w:ilvl w:val="0"/>
          <w:numId w:val="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jc w:val="left"/>
        <w:rPr>
          <w:rFonts w:ascii="Times New Roman" w:eastAsia="Times New Roman" w:hAnsi="Times New Roman" w:cs="宋体"/>
          <w:noProof/>
          <w:kern w:val="0"/>
          <w:sz w:val="24"/>
          <w:szCs w:val="20"/>
        </w:rPr>
      </w:pPr>
      <w:r>
        <w:rPr>
          <w:rFonts w:ascii="Times New Roman" w:eastAsia="宋体" w:hAnsi="Times New Roman" w:cs="宋体" w:hint="eastAsia"/>
          <w:noProof/>
          <w:kern w:val="0"/>
          <w:sz w:val="24"/>
          <w:szCs w:val="20"/>
        </w:rPr>
        <w:t>协助</w:t>
      </w:r>
      <w:r w:rsidR="00491761" w:rsidRPr="00491761">
        <w:rPr>
          <w:rFonts w:ascii="Times New Roman" w:eastAsia="宋体" w:hAnsi="Times New Roman" w:cs="宋体" w:hint="eastAsia"/>
          <w:noProof/>
          <w:kern w:val="0"/>
          <w:sz w:val="24"/>
          <w:szCs w:val="20"/>
        </w:rPr>
        <w:t>完成</w:t>
      </w:r>
      <w:r w:rsidR="00491761" w:rsidRPr="00491761">
        <w:rPr>
          <w:rFonts w:ascii="宋体" w:eastAsia="宋体" w:hAnsi="宋体" w:cs="宋体" w:hint="eastAsia"/>
          <w:noProof/>
          <w:kern w:val="0"/>
          <w:sz w:val="24"/>
          <w:szCs w:val="20"/>
        </w:rPr>
        <w:t>团队经理、营业部经理训练班流程模板</w:t>
      </w:r>
      <w:r w:rsidR="00491761" w:rsidRPr="00491761">
        <w:rPr>
          <w:rFonts w:ascii="Times New Roman" w:eastAsia="宋体" w:hAnsi="Times New Roman" w:cs="宋体" w:hint="eastAsia"/>
          <w:noProof/>
          <w:kern w:val="0"/>
          <w:sz w:val="24"/>
          <w:szCs w:val="20"/>
        </w:rPr>
        <w:t>设计；</w:t>
      </w:r>
    </w:p>
    <w:p w:rsidR="00491761" w:rsidRPr="00491761" w:rsidRDefault="000B5C45" w:rsidP="00491761">
      <w:pPr>
        <w:widowControl/>
        <w:numPr>
          <w:ilvl w:val="0"/>
          <w:numId w:val="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jc w:val="left"/>
        <w:rPr>
          <w:rFonts w:ascii="Times New Roman" w:eastAsia="Times New Roman" w:hAnsi="Times New Roman" w:cs="宋体"/>
          <w:noProof/>
          <w:kern w:val="0"/>
          <w:sz w:val="24"/>
          <w:szCs w:val="20"/>
        </w:rPr>
      </w:pPr>
      <w:r>
        <w:rPr>
          <w:rFonts w:ascii="宋体" w:eastAsia="宋体" w:hAnsi="宋体" w:cs="宋体" w:hint="eastAsia"/>
          <w:noProof/>
          <w:kern w:val="0"/>
          <w:sz w:val="24"/>
          <w:szCs w:val="20"/>
        </w:rPr>
        <w:t>协助</w:t>
      </w:r>
      <w:r w:rsidR="00491761" w:rsidRPr="00491761">
        <w:rPr>
          <w:rFonts w:ascii="宋体" w:eastAsia="宋体" w:hAnsi="宋体" w:cs="宋体" w:hint="eastAsia"/>
          <w:noProof/>
          <w:kern w:val="0"/>
          <w:sz w:val="24"/>
          <w:szCs w:val="20"/>
        </w:rPr>
        <w:t>绘制业务线各层级学习地图</w:t>
      </w:r>
      <w:r w:rsidR="00491761" w:rsidRPr="00491761">
        <w:rPr>
          <w:rFonts w:ascii="Times New Roman" w:eastAsia="宋体" w:hAnsi="Times New Roman" w:cs="宋体" w:hint="eastAsia"/>
          <w:noProof/>
          <w:kern w:val="0"/>
          <w:sz w:val="24"/>
          <w:szCs w:val="20"/>
        </w:rPr>
        <w:t>；</w:t>
      </w:r>
    </w:p>
    <w:p w:rsidR="00491761" w:rsidRPr="00491761" w:rsidRDefault="00B307C1" w:rsidP="00491761">
      <w:pPr>
        <w:widowControl/>
        <w:numPr>
          <w:ilvl w:val="0"/>
          <w:numId w:val="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jc w:val="left"/>
        <w:rPr>
          <w:rFonts w:ascii="Times New Roman" w:eastAsia="Times New Roman" w:hAnsi="Times New Roman" w:cs="宋体"/>
          <w:noProof/>
          <w:kern w:val="0"/>
          <w:sz w:val="24"/>
          <w:szCs w:val="20"/>
        </w:rPr>
      </w:pPr>
      <w:r>
        <w:rPr>
          <w:rFonts w:ascii="宋体" w:eastAsia="宋体" w:hAnsi="宋体" w:cs="宋体" w:hint="eastAsia"/>
          <w:noProof/>
          <w:kern w:val="0"/>
          <w:sz w:val="24"/>
          <w:szCs w:val="20"/>
        </w:rPr>
        <w:lastRenderedPageBreak/>
        <w:t>应</w:t>
      </w:r>
      <w:r w:rsidR="00491761" w:rsidRPr="00491761">
        <w:rPr>
          <w:rFonts w:ascii="宋体" w:eastAsia="宋体" w:hAnsi="宋体" w:cs="宋体" w:hint="eastAsia"/>
          <w:noProof/>
          <w:kern w:val="0"/>
          <w:sz w:val="24"/>
          <w:szCs w:val="20"/>
        </w:rPr>
        <w:t>甲方</w:t>
      </w:r>
      <w:r w:rsidR="00491761" w:rsidRPr="00491761">
        <w:rPr>
          <w:rFonts w:ascii="Times New Roman" w:eastAsia="宋体" w:hAnsi="Times New Roman" w:cs="宋体" w:hint="eastAsia"/>
          <w:noProof/>
          <w:kern w:val="0"/>
          <w:sz w:val="24"/>
          <w:szCs w:val="20"/>
        </w:rPr>
        <w:t>要求</w:t>
      </w:r>
      <w:r w:rsidR="00491761" w:rsidRPr="00491761">
        <w:rPr>
          <w:rFonts w:ascii="宋体" w:eastAsia="宋体" w:hAnsi="宋体" w:cs="宋体" w:hint="eastAsia"/>
          <w:noProof/>
          <w:kern w:val="0"/>
          <w:sz w:val="24"/>
          <w:szCs w:val="20"/>
        </w:rPr>
        <w:t>每年不少于</w:t>
      </w:r>
      <w:r w:rsidR="00491761" w:rsidRPr="00491761">
        <w:rPr>
          <w:rFonts w:ascii="Times New Roman" w:eastAsia="Times New Roman" w:hAnsi="Times New Roman" w:cs="宋体"/>
          <w:noProof/>
          <w:kern w:val="0"/>
          <w:sz w:val="24"/>
          <w:szCs w:val="20"/>
        </w:rPr>
        <w:t>6</w:t>
      </w:r>
      <w:r w:rsidR="00491761" w:rsidRPr="00491761">
        <w:rPr>
          <w:rFonts w:ascii="宋体" w:eastAsia="宋体" w:hAnsi="宋体" w:cs="宋体" w:hint="eastAsia"/>
          <w:noProof/>
          <w:kern w:val="0"/>
          <w:sz w:val="24"/>
          <w:szCs w:val="20"/>
        </w:rPr>
        <w:t>次</w:t>
      </w:r>
      <w:r w:rsidR="00491761" w:rsidRPr="00491761">
        <w:rPr>
          <w:rFonts w:ascii="Times New Roman" w:eastAsia="宋体" w:hAnsi="Times New Roman" w:cs="宋体" w:hint="eastAsia"/>
          <w:noProof/>
          <w:kern w:val="0"/>
          <w:sz w:val="24"/>
          <w:szCs w:val="20"/>
        </w:rPr>
        <w:t>现场协助</w:t>
      </w:r>
      <w:r w:rsidR="00491761" w:rsidRPr="00491761">
        <w:rPr>
          <w:rFonts w:ascii="宋体" w:eastAsia="宋体" w:hAnsi="宋体" w:cs="宋体" w:hint="eastAsia"/>
          <w:noProof/>
          <w:kern w:val="0"/>
          <w:sz w:val="24"/>
          <w:szCs w:val="20"/>
        </w:rPr>
        <w:t>，</w:t>
      </w:r>
      <w:r w:rsidR="00675A58">
        <w:rPr>
          <w:rFonts w:ascii="宋体" w:eastAsia="宋体" w:hAnsi="宋体" w:cs="宋体" w:hint="eastAsia"/>
          <w:noProof/>
          <w:kern w:val="0"/>
          <w:sz w:val="24"/>
          <w:szCs w:val="20"/>
        </w:rPr>
        <w:t>具体</w:t>
      </w:r>
      <w:r w:rsidR="00675A58">
        <w:rPr>
          <w:rFonts w:ascii="宋体" w:hAnsi="宋体" w:hint="eastAsia"/>
          <w:kern w:val="0"/>
          <w:sz w:val="24"/>
        </w:rPr>
        <w:t>时间</w:t>
      </w:r>
      <w:r w:rsidR="00AE3A49">
        <w:rPr>
          <w:rFonts w:ascii="宋体" w:hAnsi="宋体" w:hint="eastAsia"/>
          <w:kern w:val="0"/>
          <w:sz w:val="24"/>
        </w:rPr>
        <w:t>由双方协商</w:t>
      </w:r>
      <w:r w:rsidR="00675A58">
        <w:rPr>
          <w:rFonts w:ascii="宋体" w:hAnsi="宋体" w:hint="eastAsia"/>
          <w:kern w:val="0"/>
          <w:sz w:val="24"/>
        </w:rPr>
        <w:t>，并安排在双休日或节假日</w:t>
      </w:r>
      <w:r w:rsidR="00AE3A49">
        <w:rPr>
          <w:rFonts w:ascii="宋体" w:hAnsi="宋体" w:hint="eastAsia"/>
          <w:kern w:val="0"/>
          <w:sz w:val="24"/>
        </w:rPr>
        <w:t>，</w:t>
      </w:r>
      <w:r w:rsidR="00491761" w:rsidRPr="00491761">
        <w:rPr>
          <w:rFonts w:ascii="宋体" w:eastAsia="宋体" w:hAnsi="宋体" w:cs="宋体" w:hint="eastAsia"/>
          <w:noProof/>
          <w:kern w:val="0"/>
          <w:sz w:val="24"/>
          <w:szCs w:val="20"/>
        </w:rPr>
        <w:t>所有差旅费由甲方报销</w:t>
      </w:r>
      <w:r w:rsidR="00491761" w:rsidRPr="00491761">
        <w:rPr>
          <w:rFonts w:ascii="宋体" w:eastAsia="宋体" w:hAnsi="宋体" w:cs="宋体"/>
          <w:noProof/>
          <w:kern w:val="0"/>
          <w:sz w:val="24"/>
          <w:szCs w:val="20"/>
        </w:rPr>
        <w:t>。</w:t>
      </w:r>
    </w:p>
    <w:p w:rsidR="00491761" w:rsidRPr="00491761" w:rsidRDefault="00491761" w:rsidP="00491761">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80"/>
        <w:jc w:val="left"/>
        <w:rPr>
          <w:rFonts w:ascii="宋体" w:eastAsia="宋体" w:hAnsi="宋体" w:cs="宋体"/>
          <w:noProof/>
          <w:kern w:val="0"/>
          <w:sz w:val="24"/>
          <w:szCs w:val="20"/>
        </w:rPr>
      </w:pPr>
    </w:p>
    <w:p w:rsidR="00491761" w:rsidRPr="00491761" w:rsidRDefault="00491761" w:rsidP="001A4A2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jc w:val="left"/>
        <w:outlineLvl w:val="0"/>
        <w:rPr>
          <w:rFonts w:ascii="宋体" w:eastAsia="宋体" w:hAnsi="宋体" w:cs="宋体"/>
          <w:b/>
          <w:noProof/>
          <w:kern w:val="0"/>
          <w:sz w:val="24"/>
          <w:szCs w:val="20"/>
        </w:rPr>
      </w:pPr>
      <w:r w:rsidRPr="00491761">
        <w:rPr>
          <w:rFonts w:ascii="宋体" w:eastAsia="宋体" w:hAnsi="宋体" w:cs="宋体" w:hint="eastAsia"/>
          <w:b/>
          <w:noProof/>
          <w:kern w:val="0"/>
          <w:sz w:val="24"/>
          <w:szCs w:val="20"/>
        </w:rPr>
        <w:t>第二条 服务期间</w:t>
      </w:r>
    </w:p>
    <w:p w:rsidR="00491761" w:rsidRPr="00881BF9" w:rsidRDefault="00491761" w:rsidP="00881BF9">
      <w:pPr>
        <w:pStyle w:val="a6"/>
        <w:widowControl/>
        <w:numPr>
          <w:ilvl w:val="0"/>
          <w:numId w:val="8"/>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Chars="0"/>
        <w:jc w:val="left"/>
        <w:rPr>
          <w:rFonts w:ascii="宋体" w:eastAsia="宋体" w:hAnsi="宋体" w:cs="宋体"/>
          <w:noProof/>
          <w:kern w:val="0"/>
          <w:sz w:val="24"/>
          <w:szCs w:val="20"/>
        </w:rPr>
      </w:pPr>
      <w:r w:rsidRPr="00881BF9">
        <w:rPr>
          <w:rFonts w:ascii="宋体" w:eastAsia="宋体" w:hAnsi="宋体" w:cs="宋体" w:hint="eastAsia"/>
          <w:noProof/>
          <w:kern w:val="0"/>
          <w:sz w:val="24"/>
          <w:szCs w:val="20"/>
        </w:rPr>
        <w:t>本合同约定的咨询服务期间自</w:t>
      </w:r>
      <w:r w:rsidR="001A4A25">
        <w:rPr>
          <w:rFonts w:ascii="Times New Roman" w:hAnsi="Times New Roman" w:cs="宋体" w:hint="eastAsia"/>
          <w:noProof/>
          <w:kern w:val="0"/>
          <w:sz w:val="24"/>
          <w:szCs w:val="20"/>
          <w:u w:val="single"/>
        </w:rPr>
        <w:t xml:space="preserve">    </w:t>
      </w:r>
      <w:r w:rsidRPr="00881BF9">
        <w:rPr>
          <w:rFonts w:ascii="宋体" w:eastAsia="宋体" w:hAnsi="宋体" w:cs="宋体" w:hint="eastAsia"/>
          <w:noProof/>
          <w:kern w:val="0"/>
          <w:sz w:val="24"/>
          <w:szCs w:val="20"/>
        </w:rPr>
        <w:t>年</w:t>
      </w:r>
      <w:r w:rsidR="001A4A25">
        <w:rPr>
          <w:rFonts w:ascii="Times New Roman" w:hAnsi="Times New Roman" w:cs="宋体" w:hint="eastAsia"/>
          <w:noProof/>
          <w:kern w:val="0"/>
          <w:sz w:val="24"/>
          <w:szCs w:val="20"/>
          <w:u w:val="single"/>
        </w:rPr>
        <w:t xml:space="preserve">    </w:t>
      </w:r>
      <w:r w:rsidRPr="00881BF9">
        <w:rPr>
          <w:rFonts w:ascii="宋体" w:eastAsia="宋体" w:hAnsi="宋体" w:cs="宋体" w:hint="eastAsia"/>
          <w:noProof/>
          <w:kern w:val="0"/>
          <w:sz w:val="24"/>
          <w:szCs w:val="20"/>
        </w:rPr>
        <w:t>月</w:t>
      </w:r>
      <w:r w:rsidR="001A4A25" w:rsidRPr="001A4A25">
        <w:rPr>
          <w:rFonts w:ascii="宋体" w:eastAsia="宋体" w:hAnsi="宋体" w:cs="宋体" w:hint="eastAsia"/>
          <w:noProof/>
          <w:kern w:val="0"/>
          <w:sz w:val="24"/>
          <w:szCs w:val="20"/>
          <w:u w:val="single"/>
        </w:rPr>
        <w:t xml:space="preserve">    </w:t>
      </w:r>
      <w:r w:rsidRPr="00881BF9">
        <w:rPr>
          <w:rFonts w:ascii="宋体" w:eastAsia="宋体" w:hAnsi="宋体" w:cs="宋体" w:hint="eastAsia"/>
          <w:noProof/>
          <w:kern w:val="0"/>
          <w:sz w:val="24"/>
          <w:szCs w:val="20"/>
        </w:rPr>
        <w:t>日至</w:t>
      </w:r>
      <w:r w:rsidR="001A4A25">
        <w:rPr>
          <w:rFonts w:ascii="Times New Roman" w:hAnsi="Times New Roman" w:cs="宋体" w:hint="eastAsia"/>
          <w:noProof/>
          <w:kern w:val="0"/>
          <w:sz w:val="24"/>
          <w:szCs w:val="20"/>
          <w:u w:val="single"/>
        </w:rPr>
        <w:t xml:space="preserve">     </w:t>
      </w:r>
      <w:r w:rsidRPr="00881BF9">
        <w:rPr>
          <w:rFonts w:ascii="宋体" w:eastAsia="宋体" w:hAnsi="宋体" w:cs="宋体" w:hint="eastAsia"/>
          <w:noProof/>
          <w:kern w:val="0"/>
          <w:sz w:val="24"/>
          <w:szCs w:val="20"/>
        </w:rPr>
        <w:t>年</w:t>
      </w:r>
      <w:r w:rsidR="001A4A25">
        <w:rPr>
          <w:rFonts w:ascii="Times New Roman" w:hAnsi="Times New Roman" w:cs="宋体" w:hint="eastAsia"/>
          <w:noProof/>
          <w:kern w:val="0"/>
          <w:sz w:val="24"/>
          <w:szCs w:val="20"/>
          <w:u w:val="single"/>
        </w:rPr>
        <w:t xml:space="preserve">    </w:t>
      </w:r>
      <w:r w:rsidRPr="00881BF9">
        <w:rPr>
          <w:rFonts w:ascii="宋体" w:eastAsia="宋体" w:hAnsi="宋体" w:cs="宋体" w:hint="eastAsia"/>
          <w:noProof/>
          <w:kern w:val="0"/>
          <w:sz w:val="24"/>
          <w:szCs w:val="20"/>
        </w:rPr>
        <w:t>月</w:t>
      </w:r>
      <w:r w:rsidR="001A4A25" w:rsidRPr="001A4A25">
        <w:rPr>
          <w:rFonts w:ascii="宋体" w:eastAsia="宋体" w:hAnsi="宋体" w:cs="宋体" w:hint="eastAsia"/>
          <w:noProof/>
          <w:kern w:val="0"/>
          <w:sz w:val="24"/>
          <w:szCs w:val="20"/>
          <w:u w:val="single"/>
        </w:rPr>
        <w:t xml:space="preserve">    </w:t>
      </w:r>
      <w:r w:rsidRPr="00881BF9">
        <w:rPr>
          <w:rFonts w:ascii="宋体" w:eastAsia="宋体" w:hAnsi="宋体" w:cs="宋体" w:hint="eastAsia"/>
          <w:noProof/>
          <w:kern w:val="0"/>
          <w:sz w:val="24"/>
          <w:szCs w:val="20"/>
        </w:rPr>
        <w:t>日止</w:t>
      </w:r>
      <w:r w:rsidR="00B307C1" w:rsidRPr="00881BF9">
        <w:rPr>
          <w:rFonts w:ascii="宋体" w:eastAsia="宋体" w:hAnsi="宋体" w:cs="宋体" w:hint="eastAsia"/>
          <w:noProof/>
          <w:kern w:val="0"/>
          <w:sz w:val="24"/>
          <w:szCs w:val="20"/>
        </w:rPr>
        <w:t>，期限</w:t>
      </w:r>
      <w:r w:rsidR="00DD4369" w:rsidRPr="00881BF9">
        <w:rPr>
          <w:rFonts w:ascii="宋体" w:eastAsia="宋体" w:hAnsi="宋体" w:cs="宋体" w:hint="eastAsia"/>
          <w:noProof/>
          <w:kern w:val="0"/>
          <w:sz w:val="24"/>
          <w:szCs w:val="20"/>
        </w:rPr>
        <w:t>一</w:t>
      </w:r>
      <w:r w:rsidR="00B307C1" w:rsidRPr="00881BF9">
        <w:rPr>
          <w:rFonts w:ascii="宋体" w:eastAsia="宋体" w:hAnsi="宋体" w:cs="宋体" w:hint="eastAsia"/>
          <w:noProof/>
          <w:kern w:val="0"/>
          <w:sz w:val="24"/>
          <w:szCs w:val="20"/>
        </w:rPr>
        <w:t>年</w:t>
      </w:r>
      <w:r w:rsidRPr="00881BF9">
        <w:rPr>
          <w:rFonts w:ascii="宋体" w:eastAsia="宋体" w:hAnsi="宋体" w:cs="宋体" w:hint="eastAsia"/>
          <w:noProof/>
          <w:kern w:val="0"/>
          <w:sz w:val="24"/>
          <w:szCs w:val="20"/>
        </w:rPr>
        <w:t>；</w:t>
      </w:r>
    </w:p>
    <w:p w:rsidR="00491761" w:rsidRPr="00491761" w:rsidRDefault="00491761" w:rsidP="00881BF9">
      <w:pPr>
        <w:widowControl/>
        <w:numPr>
          <w:ilvl w:val="0"/>
          <w:numId w:val="8"/>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spacing w:line="360" w:lineRule="auto"/>
        <w:jc w:val="left"/>
        <w:rPr>
          <w:rFonts w:ascii="Times New Roman" w:eastAsia="Times New Roman" w:hAnsi="Times New Roman" w:cs="宋体"/>
          <w:noProof/>
          <w:kern w:val="0"/>
          <w:sz w:val="24"/>
          <w:szCs w:val="20"/>
        </w:rPr>
      </w:pPr>
      <w:r w:rsidRPr="00491761">
        <w:rPr>
          <w:rFonts w:ascii="宋体" w:eastAsia="宋体" w:hAnsi="宋体" w:cs="宋体" w:hint="eastAsia"/>
          <w:noProof/>
          <w:kern w:val="0"/>
          <w:sz w:val="24"/>
          <w:szCs w:val="20"/>
        </w:rPr>
        <w:t>乙方通过现场指导、电话、邮件、传真、信件以及其他方式向甲方提供不定时服务；</w:t>
      </w:r>
    </w:p>
    <w:p w:rsidR="00491761" w:rsidRPr="00675A58" w:rsidRDefault="00491761" w:rsidP="00881BF9">
      <w:pPr>
        <w:pStyle w:val="a6"/>
        <w:widowControl/>
        <w:numPr>
          <w:ilvl w:val="0"/>
          <w:numId w:val="8"/>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Chars="0"/>
        <w:jc w:val="left"/>
        <w:rPr>
          <w:rFonts w:ascii="Times New Roman" w:eastAsia="Times New Roman" w:hAnsi="Times New Roman" w:cs="宋体"/>
          <w:noProof/>
          <w:kern w:val="0"/>
          <w:sz w:val="24"/>
          <w:szCs w:val="20"/>
        </w:rPr>
      </w:pPr>
      <w:r w:rsidRPr="00881BF9">
        <w:rPr>
          <w:rFonts w:ascii="宋体" w:eastAsia="宋体" w:hAnsi="宋体" w:cs="宋体" w:hint="eastAsia"/>
          <w:noProof/>
          <w:kern w:val="0"/>
          <w:sz w:val="24"/>
          <w:szCs w:val="20"/>
        </w:rPr>
        <w:t>乙方提供服务的时间</w:t>
      </w:r>
      <w:r w:rsidR="00B307C1" w:rsidRPr="00881BF9">
        <w:rPr>
          <w:rFonts w:ascii="宋体" w:eastAsia="宋体" w:hAnsi="宋体" w:cs="宋体" w:hint="eastAsia"/>
          <w:noProof/>
          <w:kern w:val="0"/>
          <w:sz w:val="24"/>
          <w:szCs w:val="20"/>
        </w:rPr>
        <w:t>一般</w:t>
      </w:r>
      <w:r w:rsidRPr="00881BF9">
        <w:rPr>
          <w:rFonts w:ascii="宋体" w:eastAsia="宋体" w:hAnsi="宋体" w:cs="宋体" w:hint="eastAsia"/>
          <w:noProof/>
          <w:kern w:val="0"/>
          <w:sz w:val="24"/>
          <w:szCs w:val="20"/>
        </w:rPr>
        <w:t>仅限双休日或节假日，工作日仅接收邮件</w:t>
      </w:r>
      <w:r w:rsidR="00B307C1" w:rsidRPr="00881BF9">
        <w:rPr>
          <w:rFonts w:ascii="宋体" w:eastAsia="宋体" w:hAnsi="宋体" w:cs="宋体" w:hint="eastAsia"/>
          <w:noProof/>
          <w:kern w:val="0"/>
          <w:sz w:val="24"/>
          <w:szCs w:val="20"/>
        </w:rPr>
        <w:t>，如因甲方事项紧急，乙方应在不晚于收到邮件次日予以回复</w:t>
      </w:r>
      <w:r w:rsidRPr="00881BF9">
        <w:rPr>
          <w:rFonts w:ascii="宋体" w:eastAsia="宋体" w:hAnsi="宋体" w:cs="宋体"/>
          <w:noProof/>
          <w:kern w:val="0"/>
          <w:sz w:val="24"/>
          <w:szCs w:val="20"/>
        </w:rPr>
        <w:t>。</w:t>
      </w:r>
    </w:p>
    <w:p w:rsidR="00701157" w:rsidRDefault="00701157" w:rsidP="00701157">
      <w:pPr>
        <w:pStyle w:val="a6"/>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left="420" w:firstLineChars="0" w:firstLine="0"/>
        <w:jc w:val="left"/>
        <w:rPr>
          <w:rFonts w:ascii="Times New Roman" w:eastAsia="Times New Roman" w:hAnsi="Times New Roman" w:cs="宋体"/>
          <w:noProof/>
          <w:kern w:val="0"/>
          <w:sz w:val="24"/>
          <w:szCs w:val="20"/>
        </w:rPr>
      </w:pPr>
    </w:p>
    <w:p w:rsidR="00491761" w:rsidRPr="00491761" w:rsidRDefault="00491761" w:rsidP="001A4A2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jc w:val="left"/>
        <w:outlineLvl w:val="0"/>
        <w:rPr>
          <w:rFonts w:ascii="宋体" w:eastAsia="宋体" w:hAnsi="宋体" w:cs="宋体"/>
          <w:b/>
          <w:noProof/>
          <w:kern w:val="0"/>
          <w:sz w:val="24"/>
          <w:szCs w:val="20"/>
        </w:rPr>
      </w:pPr>
      <w:r w:rsidRPr="00491761">
        <w:rPr>
          <w:rFonts w:ascii="宋体" w:eastAsia="宋体" w:hAnsi="宋体" w:cs="宋体" w:hint="eastAsia"/>
          <w:b/>
          <w:noProof/>
          <w:kern w:val="0"/>
          <w:sz w:val="24"/>
          <w:szCs w:val="20"/>
        </w:rPr>
        <w:t>第三条 咨询费用及支付方式</w:t>
      </w:r>
    </w:p>
    <w:p w:rsidR="00491761" w:rsidRPr="00881BF9" w:rsidRDefault="00491761" w:rsidP="00881BF9">
      <w:pPr>
        <w:pStyle w:val="a6"/>
        <w:widowControl/>
        <w:numPr>
          <w:ilvl w:val="0"/>
          <w:numId w:val="9"/>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Chars="0"/>
        <w:jc w:val="left"/>
        <w:rPr>
          <w:rFonts w:ascii="宋体" w:eastAsia="宋体" w:hAnsi="宋体" w:cs="宋体"/>
          <w:noProof/>
          <w:kern w:val="0"/>
          <w:sz w:val="24"/>
          <w:szCs w:val="20"/>
        </w:rPr>
      </w:pPr>
      <w:r w:rsidRPr="00881BF9">
        <w:rPr>
          <w:rFonts w:ascii="宋体" w:eastAsia="宋体" w:hAnsi="宋体" w:cs="宋体" w:hint="eastAsia"/>
          <w:noProof/>
          <w:kern w:val="0"/>
          <w:sz w:val="24"/>
          <w:szCs w:val="20"/>
        </w:rPr>
        <w:t>本合同约定咨询服务费用为人民币</w:t>
      </w:r>
      <w:r w:rsidR="001A4A25">
        <w:rPr>
          <w:rFonts w:ascii="Times New Roman" w:eastAsia="宋体" w:hAnsi="Times New Roman" w:cs="宋体" w:hint="eastAsia"/>
          <w:noProof/>
          <w:kern w:val="0"/>
          <w:sz w:val="24"/>
          <w:szCs w:val="20"/>
          <w:u w:val="single"/>
        </w:rPr>
        <w:t xml:space="preserve">        </w:t>
      </w:r>
      <w:r w:rsidRPr="00881BF9">
        <w:rPr>
          <w:rFonts w:ascii="宋体" w:eastAsia="宋体" w:hAnsi="宋体" w:cs="宋体" w:hint="eastAsia"/>
          <w:noProof/>
          <w:kern w:val="0"/>
          <w:sz w:val="24"/>
          <w:szCs w:val="20"/>
        </w:rPr>
        <w:t>元（大写人民币</w:t>
      </w:r>
      <w:r w:rsidR="001A4A25" w:rsidRPr="001A4A25">
        <w:rPr>
          <w:rFonts w:ascii="Times New Roman" w:eastAsia="宋体" w:hAnsi="Times New Roman" w:cs="宋体" w:hint="eastAsia"/>
          <w:noProof/>
          <w:kern w:val="0"/>
          <w:sz w:val="24"/>
          <w:szCs w:val="20"/>
          <w:u w:val="single"/>
        </w:rPr>
        <w:t xml:space="preserve">         </w:t>
      </w:r>
      <w:r w:rsidRPr="00881BF9">
        <w:rPr>
          <w:rFonts w:ascii="宋体" w:eastAsia="宋体" w:hAnsi="宋体" w:cs="宋体" w:hint="eastAsia"/>
          <w:noProof/>
          <w:kern w:val="0"/>
          <w:sz w:val="24"/>
          <w:szCs w:val="20"/>
        </w:rPr>
        <w:t>），甲方通过银行转账的方式汇至乙方指定账户：</w:t>
      </w:r>
    </w:p>
    <w:p w:rsidR="00491761" w:rsidRPr="00491761" w:rsidRDefault="00491761" w:rsidP="00491761">
      <w:pPr>
        <w:widowControl/>
        <w:tabs>
          <w:tab w:val="left" w:pos="279"/>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spacing w:line="360" w:lineRule="auto"/>
        <w:ind w:left="279"/>
        <w:jc w:val="left"/>
        <w:rPr>
          <w:rFonts w:ascii="宋体" w:eastAsia="宋体" w:hAnsi="宋体" w:cs="宋体"/>
          <w:noProof/>
          <w:kern w:val="0"/>
          <w:sz w:val="24"/>
          <w:szCs w:val="20"/>
        </w:rPr>
      </w:pPr>
      <w:r w:rsidRPr="00491761">
        <w:rPr>
          <w:rFonts w:ascii="宋体" w:eastAsia="宋体" w:hAnsi="宋体" w:cs="宋体" w:hint="eastAsia"/>
          <w:noProof/>
          <w:kern w:val="0"/>
          <w:sz w:val="24"/>
          <w:szCs w:val="20"/>
        </w:rPr>
        <w:t>开户银行：</w:t>
      </w:r>
      <w:r w:rsidR="001A4A25">
        <w:rPr>
          <w:rFonts w:ascii="宋体" w:eastAsia="宋体" w:hAnsi="宋体" w:cs="宋体" w:hint="eastAsia"/>
          <w:noProof/>
          <w:kern w:val="0"/>
          <w:sz w:val="24"/>
          <w:szCs w:val="20"/>
        </w:rPr>
        <w:t xml:space="preserve"> </w:t>
      </w:r>
    </w:p>
    <w:p w:rsidR="00491761" w:rsidRPr="001A4A25" w:rsidRDefault="00491761" w:rsidP="00491761">
      <w:pPr>
        <w:widowControl/>
        <w:tabs>
          <w:tab w:val="left" w:pos="279"/>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spacing w:line="360" w:lineRule="auto"/>
        <w:ind w:left="279"/>
        <w:jc w:val="left"/>
        <w:rPr>
          <w:rFonts w:ascii="宋体" w:hAnsi="宋体" w:cs="宋体" w:hint="eastAsia"/>
          <w:noProof/>
          <w:kern w:val="0"/>
          <w:sz w:val="24"/>
          <w:szCs w:val="20"/>
        </w:rPr>
      </w:pPr>
      <w:r w:rsidRPr="00491761">
        <w:rPr>
          <w:rFonts w:ascii="宋体" w:eastAsia="宋体" w:hAnsi="宋体" w:cs="宋体" w:hint="eastAsia"/>
          <w:noProof/>
          <w:kern w:val="0"/>
          <w:sz w:val="24"/>
          <w:szCs w:val="20"/>
        </w:rPr>
        <w:t>银行账号：</w:t>
      </w:r>
      <w:r w:rsidR="001A4A25">
        <w:rPr>
          <w:rFonts w:ascii="Arial" w:hAnsi="Arial" w:cs="宋体" w:hint="eastAsia"/>
          <w:noProof/>
          <w:color w:val="000000"/>
          <w:kern w:val="0"/>
          <w:sz w:val="20"/>
          <w:szCs w:val="20"/>
        </w:rPr>
        <w:t xml:space="preserve"> </w:t>
      </w:r>
    </w:p>
    <w:p w:rsidR="00491761" w:rsidRPr="00881BF9" w:rsidRDefault="00491761" w:rsidP="00881BF9">
      <w:pPr>
        <w:pStyle w:val="a6"/>
        <w:widowControl/>
        <w:numPr>
          <w:ilvl w:val="0"/>
          <w:numId w:val="9"/>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Chars="0"/>
        <w:jc w:val="left"/>
        <w:rPr>
          <w:rFonts w:ascii="宋体" w:eastAsia="宋体" w:hAnsi="宋体" w:cs="宋体"/>
          <w:noProof/>
          <w:kern w:val="0"/>
          <w:sz w:val="24"/>
          <w:szCs w:val="20"/>
        </w:rPr>
      </w:pPr>
      <w:r w:rsidRPr="00881BF9">
        <w:rPr>
          <w:rFonts w:ascii="宋体" w:eastAsia="宋体" w:hAnsi="宋体" w:cs="宋体" w:hint="eastAsia"/>
          <w:noProof/>
          <w:kern w:val="0"/>
          <w:sz w:val="24"/>
          <w:szCs w:val="20"/>
        </w:rPr>
        <w:t>咨询服务费用自签约之日起，共分</w:t>
      </w:r>
      <w:r w:rsidR="00DD4369" w:rsidRPr="00881BF9">
        <w:rPr>
          <w:rFonts w:ascii="宋体" w:eastAsia="宋体" w:hAnsi="宋体" w:cs="宋体" w:hint="eastAsia"/>
          <w:noProof/>
          <w:kern w:val="0"/>
          <w:sz w:val="24"/>
          <w:szCs w:val="20"/>
        </w:rPr>
        <w:t>四</w:t>
      </w:r>
      <w:r w:rsidRPr="00881BF9">
        <w:rPr>
          <w:rFonts w:ascii="宋体" w:eastAsia="宋体" w:hAnsi="宋体" w:cs="宋体" w:hint="eastAsia"/>
          <w:noProof/>
          <w:kern w:val="0"/>
          <w:sz w:val="24"/>
          <w:szCs w:val="20"/>
        </w:rPr>
        <w:t>期支付，</w:t>
      </w:r>
      <w:r w:rsidRPr="00881BF9">
        <w:rPr>
          <w:rFonts w:ascii="Times New Roman" w:eastAsia="宋体" w:hAnsi="Times New Roman" w:cs="宋体" w:hint="eastAsia"/>
          <w:noProof/>
          <w:kern w:val="0"/>
          <w:sz w:val="24"/>
          <w:szCs w:val="20"/>
        </w:rPr>
        <w:t>具体付款计划如下：</w:t>
      </w:r>
    </w:p>
    <w:tbl>
      <w:tblPr>
        <w:tblW w:w="0" w:type="auto"/>
        <w:tblLook w:val="01E0"/>
      </w:tblPr>
      <w:tblGrid>
        <w:gridCol w:w="2235"/>
        <w:gridCol w:w="3118"/>
        <w:gridCol w:w="2841"/>
      </w:tblGrid>
      <w:tr w:rsidR="00491761" w:rsidRPr="00491761" w:rsidTr="00401F88">
        <w:tc>
          <w:tcPr>
            <w:tcW w:w="2235" w:type="dxa"/>
          </w:tcPr>
          <w:p w:rsidR="00491761" w:rsidRPr="00491761" w:rsidRDefault="00491761" w:rsidP="00491761">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eastAsia="宋体" w:hAnsi="宋体" w:cs="宋体"/>
                <w:b/>
                <w:noProof/>
                <w:kern w:val="0"/>
                <w:sz w:val="24"/>
                <w:szCs w:val="20"/>
              </w:rPr>
            </w:pPr>
            <w:r w:rsidRPr="00491761">
              <w:rPr>
                <w:rFonts w:ascii="宋体" w:eastAsia="宋体" w:hAnsi="宋体" w:cs="宋体" w:hint="eastAsia"/>
                <w:b/>
                <w:noProof/>
                <w:kern w:val="0"/>
                <w:sz w:val="24"/>
                <w:szCs w:val="20"/>
              </w:rPr>
              <w:t>序号</w:t>
            </w:r>
          </w:p>
        </w:tc>
        <w:tc>
          <w:tcPr>
            <w:tcW w:w="3118" w:type="dxa"/>
          </w:tcPr>
          <w:p w:rsidR="00491761" w:rsidRPr="00491761" w:rsidRDefault="00491761" w:rsidP="00491761">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eastAsia="宋体" w:hAnsi="宋体" w:cs="宋体"/>
                <w:b/>
                <w:noProof/>
                <w:kern w:val="0"/>
                <w:sz w:val="24"/>
                <w:szCs w:val="20"/>
              </w:rPr>
            </w:pPr>
            <w:r w:rsidRPr="00491761">
              <w:rPr>
                <w:rFonts w:ascii="宋体" w:eastAsia="宋体" w:hAnsi="宋体" w:cs="宋体" w:hint="eastAsia"/>
                <w:b/>
                <w:noProof/>
                <w:kern w:val="0"/>
                <w:sz w:val="24"/>
                <w:szCs w:val="20"/>
              </w:rPr>
              <w:t>付款期</w:t>
            </w:r>
          </w:p>
        </w:tc>
        <w:tc>
          <w:tcPr>
            <w:tcW w:w="2841" w:type="dxa"/>
          </w:tcPr>
          <w:p w:rsidR="00491761" w:rsidRPr="00491761" w:rsidRDefault="00491761" w:rsidP="00491761">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rPr>
                <w:rFonts w:ascii="宋体" w:eastAsia="宋体" w:hAnsi="宋体" w:cs="宋体"/>
                <w:b/>
                <w:noProof/>
                <w:kern w:val="0"/>
                <w:sz w:val="24"/>
                <w:szCs w:val="20"/>
              </w:rPr>
            </w:pPr>
            <w:r w:rsidRPr="00491761">
              <w:rPr>
                <w:rFonts w:ascii="宋体" w:eastAsia="宋体" w:hAnsi="宋体" w:cs="宋体" w:hint="eastAsia"/>
                <w:b/>
                <w:noProof/>
                <w:kern w:val="0"/>
                <w:sz w:val="24"/>
                <w:szCs w:val="20"/>
              </w:rPr>
              <w:t>金额</w:t>
            </w:r>
          </w:p>
        </w:tc>
      </w:tr>
      <w:tr w:rsidR="00491761" w:rsidRPr="00491761" w:rsidTr="00401F88">
        <w:tc>
          <w:tcPr>
            <w:tcW w:w="2235" w:type="dxa"/>
          </w:tcPr>
          <w:p w:rsidR="00491761" w:rsidRPr="00491761" w:rsidRDefault="00491761" w:rsidP="00491761">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eastAsia="宋体" w:hAnsi="宋体" w:cs="宋体"/>
                <w:noProof/>
                <w:kern w:val="0"/>
                <w:sz w:val="24"/>
                <w:szCs w:val="20"/>
              </w:rPr>
            </w:pPr>
            <w:r w:rsidRPr="00491761">
              <w:rPr>
                <w:rFonts w:ascii="宋体" w:eastAsia="宋体" w:hAnsi="宋体" w:cs="宋体" w:hint="eastAsia"/>
                <w:noProof/>
                <w:kern w:val="0"/>
                <w:sz w:val="24"/>
                <w:szCs w:val="20"/>
              </w:rPr>
              <w:t>一</w:t>
            </w:r>
          </w:p>
        </w:tc>
        <w:tc>
          <w:tcPr>
            <w:tcW w:w="3118" w:type="dxa"/>
          </w:tcPr>
          <w:p w:rsidR="00491761" w:rsidRPr="00491761" w:rsidRDefault="001A4A25" w:rsidP="00491761">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rPr>
                <w:rFonts w:ascii="宋体" w:eastAsia="宋体" w:hAnsi="宋体" w:cs="宋体"/>
                <w:noProof/>
                <w:kern w:val="0"/>
                <w:sz w:val="24"/>
                <w:szCs w:val="20"/>
              </w:rPr>
            </w:pPr>
            <w:r>
              <w:rPr>
                <w:rFonts w:ascii="宋体" w:eastAsia="宋体" w:hAnsi="宋体" w:cs="宋体" w:hint="eastAsia"/>
                <w:noProof/>
                <w:kern w:val="0"/>
                <w:sz w:val="24"/>
                <w:szCs w:val="20"/>
              </w:rPr>
              <w:t xml:space="preserve"> </w:t>
            </w:r>
          </w:p>
        </w:tc>
        <w:tc>
          <w:tcPr>
            <w:tcW w:w="2841" w:type="dxa"/>
          </w:tcPr>
          <w:p w:rsidR="00491761" w:rsidRPr="00491761" w:rsidRDefault="001A4A25" w:rsidP="00B70355">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rPr>
                <w:rFonts w:ascii="宋体" w:eastAsia="宋体" w:hAnsi="宋体" w:cs="宋体"/>
                <w:noProof/>
                <w:kern w:val="0"/>
                <w:sz w:val="24"/>
                <w:szCs w:val="20"/>
              </w:rPr>
            </w:pPr>
            <w:r>
              <w:rPr>
                <w:rFonts w:ascii="宋体" w:eastAsia="宋体" w:hAnsi="宋体" w:cs="宋体" w:hint="eastAsia"/>
                <w:noProof/>
                <w:kern w:val="0"/>
                <w:sz w:val="24"/>
                <w:szCs w:val="20"/>
              </w:rPr>
              <w:t xml:space="preserve"> </w:t>
            </w:r>
          </w:p>
        </w:tc>
      </w:tr>
      <w:tr w:rsidR="00491761" w:rsidRPr="00491761" w:rsidTr="00401F88">
        <w:tc>
          <w:tcPr>
            <w:tcW w:w="2235" w:type="dxa"/>
          </w:tcPr>
          <w:p w:rsidR="00491761" w:rsidRPr="00491761" w:rsidRDefault="00881BF9" w:rsidP="00491761">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eastAsia="宋体" w:hAnsi="宋体" w:cs="宋体"/>
                <w:noProof/>
                <w:kern w:val="0"/>
                <w:sz w:val="24"/>
                <w:szCs w:val="20"/>
              </w:rPr>
            </w:pPr>
            <w:r>
              <w:rPr>
                <w:rFonts w:ascii="宋体" w:eastAsia="宋体" w:hAnsi="宋体" w:cs="宋体" w:hint="eastAsia"/>
                <w:noProof/>
                <w:kern w:val="0"/>
                <w:sz w:val="24"/>
                <w:szCs w:val="20"/>
              </w:rPr>
              <w:t>二</w:t>
            </w:r>
          </w:p>
        </w:tc>
        <w:tc>
          <w:tcPr>
            <w:tcW w:w="3118" w:type="dxa"/>
          </w:tcPr>
          <w:p w:rsidR="00491761" w:rsidRPr="00491761" w:rsidRDefault="001A4A25" w:rsidP="00491761">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rPr>
                <w:rFonts w:ascii="宋体" w:eastAsia="宋体" w:hAnsi="宋体" w:cs="宋体"/>
                <w:noProof/>
                <w:kern w:val="0"/>
                <w:sz w:val="24"/>
                <w:szCs w:val="20"/>
              </w:rPr>
            </w:pPr>
            <w:r>
              <w:rPr>
                <w:rFonts w:ascii="宋体" w:eastAsia="宋体" w:hAnsi="宋体" w:cs="宋体" w:hint="eastAsia"/>
                <w:noProof/>
                <w:kern w:val="0"/>
                <w:sz w:val="24"/>
                <w:szCs w:val="20"/>
              </w:rPr>
              <w:t xml:space="preserve"> </w:t>
            </w:r>
          </w:p>
        </w:tc>
        <w:tc>
          <w:tcPr>
            <w:tcW w:w="2841" w:type="dxa"/>
          </w:tcPr>
          <w:p w:rsidR="00491761" w:rsidRPr="00491761" w:rsidRDefault="001A4A25" w:rsidP="00491761">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rPr>
                <w:rFonts w:ascii="宋体" w:eastAsia="宋体" w:hAnsi="宋体" w:cs="宋体"/>
                <w:noProof/>
                <w:kern w:val="0"/>
                <w:sz w:val="24"/>
                <w:szCs w:val="20"/>
                <w:lang w:eastAsia="en-US"/>
              </w:rPr>
            </w:pPr>
            <w:r>
              <w:rPr>
                <w:rFonts w:ascii="宋体" w:eastAsia="宋体" w:hAnsi="宋体" w:cs="宋体" w:hint="eastAsia"/>
                <w:noProof/>
                <w:kern w:val="0"/>
                <w:sz w:val="24"/>
                <w:szCs w:val="20"/>
              </w:rPr>
              <w:t xml:space="preserve"> </w:t>
            </w:r>
          </w:p>
        </w:tc>
      </w:tr>
      <w:tr w:rsidR="00491761" w:rsidRPr="00491761" w:rsidTr="00401F88">
        <w:tc>
          <w:tcPr>
            <w:tcW w:w="2235" w:type="dxa"/>
          </w:tcPr>
          <w:p w:rsidR="00491761" w:rsidRPr="00491761" w:rsidRDefault="00881BF9" w:rsidP="00491761">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eastAsia="宋体" w:hAnsi="宋体" w:cs="宋体"/>
                <w:noProof/>
                <w:kern w:val="0"/>
                <w:sz w:val="24"/>
                <w:szCs w:val="20"/>
              </w:rPr>
            </w:pPr>
            <w:r>
              <w:rPr>
                <w:rFonts w:ascii="宋体" w:eastAsia="宋体" w:hAnsi="宋体" w:cs="宋体" w:hint="eastAsia"/>
                <w:noProof/>
                <w:kern w:val="0"/>
                <w:sz w:val="24"/>
                <w:szCs w:val="20"/>
              </w:rPr>
              <w:t>三</w:t>
            </w:r>
          </w:p>
        </w:tc>
        <w:tc>
          <w:tcPr>
            <w:tcW w:w="3118" w:type="dxa"/>
          </w:tcPr>
          <w:p w:rsidR="00491761" w:rsidRPr="00491761" w:rsidRDefault="001A4A25" w:rsidP="00491761">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rPr>
                <w:rFonts w:ascii="宋体" w:eastAsia="宋体" w:hAnsi="宋体" w:cs="宋体"/>
                <w:noProof/>
                <w:kern w:val="0"/>
                <w:sz w:val="24"/>
                <w:szCs w:val="20"/>
              </w:rPr>
            </w:pPr>
            <w:r>
              <w:rPr>
                <w:rFonts w:ascii="宋体" w:eastAsia="宋体" w:hAnsi="宋体" w:cs="宋体" w:hint="eastAsia"/>
                <w:noProof/>
                <w:kern w:val="0"/>
                <w:sz w:val="24"/>
                <w:szCs w:val="20"/>
              </w:rPr>
              <w:t xml:space="preserve"> </w:t>
            </w:r>
          </w:p>
        </w:tc>
        <w:tc>
          <w:tcPr>
            <w:tcW w:w="2841" w:type="dxa"/>
          </w:tcPr>
          <w:p w:rsidR="00491761" w:rsidRPr="00491761" w:rsidRDefault="001A4A25" w:rsidP="00B70355">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rPr>
                <w:rFonts w:ascii="宋体" w:eastAsia="宋体" w:hAnsi="宋体" w:cs="宋体"/>
                <w:noProof/>
                <w:kern w:val="0"/>
                <w:sz w:val="24"/>
                <w:szCs w:val="20"/>
                <w:lang w:eastAsia="en-US"/>
              </w:rPr>
            </w:pPr>
            <w:r>
              <w:rPr>
                <w:rFonts w:ascii="宋体" w:eastAsia="宋体" w:hAnsi="宋体" w:cs="宋体" w:hint="eastAsia"/>
                <w:noProof/>
                <w:kern w:val="0"/>
                <w:sz w:val="24"/>
                <w:szCs w:val="20"/>
              </w:rPr>
              <w:t xml:space="preserve"> </w:t>
            </w:r>
          </w:p>
        </w:tc>
      </w:tr>
      <w:tr w:rsidR="00491761" w:rsidRPr="00491761" w:rsidTr="00401F88">
        <w:tc>
          <w:tcPr>
            <w:tcW w:w="2235" w:type="dxa"/>
          </w:tcPr>
          <w:p w:rsidR="00491761" w:rsidRPr="00491761" w:rsidRDefault="00881BF9" w:rsidP="00491761">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20"/>
              <w:jc w:val="center"/>
              <w:rPr>
                <w:rFonts w:ascii="宋体" w:eastAsia="宋体" w:hAnsi="宋体" w:cs="宋体"/>
                <w:noProof/>
                <w:kern w:val="0"/>
                <w:sz w:val="24"/>
                <w:szCs w:val="20"/>
              </w:rPr>
            </w:pPr>
            <w:r>
              <w:rPr>
                <w:rFonts w:ascii="宋体" w:eastAsia="宋体" w:hAnsi="宋体" w:cs="宋体" w:hint="eastAsia"/>
                <w:noProof/>
                <w:kern w:val="0"/>
                <w:sz w:val="24"/>
                <w:szCs w:val="20"/>
              </w:rPr>
              <w:t>四</w:t>
            </w:r>
          </w:p>
        </w:tc>
        <w:tc>
          <w:tcPr>
            <w:tcW w:w="3118" w:type="dxa"/>
          </w:tcPr>
          <w:p w:rsidR="00491761" w:rsidRPr="00491761" w:rsidRDefault="001A4A25" w:rsidP="00491761">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rPr>
                <w:rFonts w:ascii="宋体" w:eastAsia="宋体" w:hAnsi="宋体" w:cs="宋体"/>
                <w:noProof/>
                <w:kern w:val="0"/>
                <w:sz w:val="24"/>
                <w:szCs w:val="20"/>
              </w:rPr>
            </w:pPr>
            <w:r>
              <w:rPr>
                <w:rFonts w:ascii="宋体" w:eastAsia="宋体" w:hAnsi="宋体" w:cs="宋体" w:hint="eastAsia"/>
                <w:noProof/>
                <w:kern w:val="0"/>
                <w:sz w:val="24"/>
                <w:szCs w:val="20"/>
              </w:rPr>
              <w:t xml:space="preserve"> </w:t>
            </w:r>
          </w:p>
        </w:tc>
        <w:tc>
          <w:tcPr>
            <w:tcW w:w="2841" w:type="dxa"/>
          </w:tcPr>
          <w:p w:rsidR="00491761" w:rsidRPr="00491761" w:rsidRDefault="001A4A25" w:rsidP="00491761">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rPr>
                <w:rFonts w:ascii="宋体" w:eastAsia="宋体" w:hAnsi="宋体" w:cs="宋体"/>
                <w:noProof/>
                <w:kern w:val="0"/>
                <w:sz w:val="24"/>
                <w:szCs w:val="20"/>
                <w:lang w:eastAsia="en-US"/>
              </w:rPr>
            </w:pPr>
            <w:r>
              <w:rPr>
                <w:rFonts w:ascii="宋体" w:eastAsia="宋体" w:hAnsi="宋体" w:cs="宋体" w:hint="eastAsia"/>
                <w:noProof/>
                <w:kern w:val="0"/>
                <w:sz w:val="24"/>
                <w:szCs w:val="20"/>
              </w:rPr>
              <w:t xml:space="preserve"> </w:t>
            </w:r>
          </w:p>
        </w:tc>
      </w:tr>
    </w:tbl>
    <w:p w:rsidR="00AA156D" w:rsidRPr="00AA156D" w:rsidRDefault="00D04453" w:rsidP="00881BF9">
      <w:pPr>
        <w:pStyle w:val="a6"/>
        <w:widowControl/>
        <w:numPr>
          <w:ilvl w:val="0"/>
          <w:numId w:val="9"/>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Chars="0"/>
        <w:jc w:val="left"/>
        <w:rPr>
          <w:rFonts w:ascii="Times New Roman" w:eastAsia="Times New Roman" w:hAnsi="Times New Roman" w:cs="宋体"/>
          <w:noProof/>
          <w:kern w:val="0"/>
          <w:sz w:val="24"/>
          <w:szCs w:val="20"/>
        </w:rPr>
      </w:pPr>
      <w:r w:rsidRPr="00881BF9">
        <w:rPr>
          <w:rFonts w:ascii="宋体" w:eastAsia="宋体" w:hAnsi="宋体" w:cs="宋体" w:hint="eastAsia"/>
          <w:noProof/>
          <w:kern w:val="0"/>
          <w:sz w:val="24"/>
          <w:szCs w:val="20"/>
        </w:rPr>
        <w:t>乙方应在每期要求甲方付款前提供等额增值税专用发票，甲方在收到增值税专用发票后3个工作日内支付。</w:t>
      </w:r>
    </w:p>
    <w:p w:rsidR="00BB641B" w:rsidRPr="00881BF9" w:rsidRDefault="00491761" w:rsidP="00881BF9">
      <w:pPr>
        <w:pStyle w:val="a6"/>
        <w:widowControl/>
        <w:numPr>
          <w:ilvl w:val="0"/>
          <w:numId w:val="9"/>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Chars="0"/>
        <w:jc w:val="left"/>
        <w:rPr>
          <w:rFonts w:ascii="Times New Roman" w:eastAsia="Times New Roman" w:hAnsi="Times New Roman" w:cs="宋体"/>
          <w:noProof/>
          <w:kern w:val="0"/>
          <w:sz w:val="24"/>
          <w:szCs w:val="20"/>
        </w:rPr>
      </w:pPr>
      <w:r w:rsidRPr="00881BF9">
        <w:rPr>
          <w:rFonts w:ascii="宋体" w:eastAsia="宋体" w:hAnsi="宋体" w:cs="宋体" w:hint="eastAsia"/>
          <w:noProof/>
          <w:kern w:val="0"/>
          <w:sz w:val="24"/>
          <w:szCs w:val="20"/>
        </w:rPr>
        <w:t>乙方应甲方要求到甲方提供现场指导时，甲方应当派遣车辆负责接送，若甲方不能派车接送，则乙方往来车费实行实报实销。</w:t>
      </w:r>
    </w:p>
    <w:p w:rsidR="00491761" w:rsidRPr="00AA156D" w:rsidRDefault="00491761" w:rsidP="00491761">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jc w:val="left"/>
        <w:rPr>
          <w:rFonts w:ascii="宋体" w:eastAsia="宋体" w:hAnsi="宋体" w:cs="宋体"/>
          <w:noProof/>
          <w:kern w:val="0"/>
          <w:sz w:val="24"/>
          <w:szCs w:val="20"/>
        </w:rPr>
      </w:pPr>
    </w:p>
    <w:p w:rsidR="00491761" w:rsidRPr="00491761" w:rsidRDefault="00491761" w:rsidP="001A4A2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jc w:val="left"/>
        <w:outlineLvl w:val="0"/>
        <w:rPr>
          <w:rFonts w:ascii="宋体" w:eastAsia="宋体" w:hAnsi="宋体" w:cs="宋体"/>
          <w:b/>
          <w:noProof/>
          <w:kern w:val="0"/>
          <w:sz w:val="24"/>
          <w:szCs w:val="20"/>
        </w:rPr>
      </w:pPr>
      <w:r w:rsidRPr="00491761">
        <w:rPr>
          <w:rFonts w:ascii="宋体" w:eastAsia="宋体" w:hAnsi="宋体" w:cs="宋体" w:hint="eastAsia"/>
          <w:b/>
          <w:noProof/>
          <w:kern w:val="0"/>
          <w:sz w:val="24"/>
          <w:szCs w:val="20"/>
        </w:rPr>
        <w:t>第四条 咨询服务要求</w:t>
      </w:r>
    </w:p>
    <w:p w:rsidR="00491761" w:rsidRPr="00491761" w:rsidRDefault="00491761" w:rsidP="00491761">
      <w:pPr>
        <w:widowControl/>
        <w:numPr>
          <w:ilvl w:val="0"/>
          <w:numId w:val="4"/>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jc w:val="left"/>
        <w:rPr>
          <w:rFonts w:ascii="宋体" w:eastAsia="宋体" w:hAnsi="宋体" w:cs="宋体"/>
          <w:noProof/>
          <w:kern w:val="0"/>
          <w:sz w:val="24"/>
          <w:szCs w:val="20"/>
        </w:rPr>
      </w:pPr>
      <w:r w:rsidRPr="00491761">
        <w:rPr>
          <w:rFonts w:ascii="宋体" w:eastAsia="宋体" w:hAnsi="宋体" w:cs="宋体" w:hint="eastAsia"/>
          <w:noProof/>
          <w:kern w:val="0"/>
          <w:sz w:val="24"/>
          <w:szCs w:val="20"/>
        </w:rPr>
        <w:lastRenderedPageBreak/>
        <w:t>为保证本合同的顺利进行，甲方应确定1位主要联系人，负责与乙方进行接洽与沟通；</w:t>
      </w:r>
    </w:p>
    <w:p w:rsidR="00491761" w:rsidRPr="00491761" w:rsidRDefault="00491761" w:rsidP="00491761">
      <w:pPr>
        <w:widowControl/>
        <w:numPr>
          <w:ilvl w:val="0"/>
          <w:numId w:val="4"/>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jc w:val="left"/>
        <w:rPr>
          <w:rFonts w:ascii="宋体" w:eastAsia="宋体" w:hAnsi="宋体" w:cs="宋体"/>
          <w:noProof/>
          <w:kern w:val="0"/>
          <w:sz w:val="24"/>
          <w:szCs w:val="20"/>
        </w:rPr>
      </w:pPr>
      <w:r w:rsidRPr="00491761">
        <w:rPr>
          <w:rFonts w:ascii="宋体" w:eastAsia="宋体" w:hAnsi="宋体" w:cs="宋体" w:hint="eastAsia"/>
          <w:noProof/>
          <w:kern w:val="0"/>
          <w:sz w:val="24"/>
          <w:szCs w:val="20"/>
        </w:rPr>
        <w:t>乙方在甲方所在地的工作期间，甲方应提供完善的办公条件，包括提供食宿和办公室；</w:t>
      </w:r>
    </w:p>
    <w:p w:rsidR="00491761" w:rsidRPr="00491761" w:rsidRDefault="00491761" w:rsidP="00491761">
      <w:pPr>
        <w:widowControl/>
        <w:numPr>
          <w:ilvl w:val="0"/>
          <w:numId w:val="4"/>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jc w:val="left"/>
        <w:rPr>
          <w:rFonts w:ascii="Times New Roman" w:eastAsia="Times New Roman" w:hAnsi="Times New Roman" w:cs="宋体"/>
          <w:noProof/>
          <w:kern w:val="0"/>
          <w:sz w:val="24"/>
          <w:szCs w:val="20"/>
        </w:rPr>
      </w:pPr>
      <w:r w:rsidRPr="00491761">
        <w:rPr>
          <w:rFonts w:ascii="宋体" w:eastAsia="宋体" w:hAnsi="宋体" w:cs="宋体" w:hint="eastAsia"/>
          <w:noProof/>
          <w:kern w:val="0"/>
          <w:sz w:val="24"/>
          <w:szCs w:val="20"/>
        </w:rPr>
        <w:t>甲方应给予乙方适当的授权,即乙方对认为与本合同履行有关的企业资料有知晓的权力,并可要求甲方配合提供有关资料。如甲方无法提供部分资料,应与乙方进行沟通,协商解决。</w:t>
      </w:r>
    </w:p>
    <w:p w:rsidR="00491761" w:rsidRPr="00491761" w:rsidRDefault="00491761" w:rsidP="00491761">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jc w:val="left"/>
        <w:rPr>
          <w:rFonts w:ascii="宋体" w:eastAsia="宋体" w:hAnsi="宋体" w:cs="宋体"/>
          <w:noProof/>
          <w:kern w:val="0"/>
          <w:sz w:val="24"/>
          <w:szCs w:val="20"/>
        </w:rPr>
      </w:pPr>
    </w:p>
    <w:p w:rsidR="00491761" w:rsidRPr="00491761" w:rsidRDefault="00491761" w:rsidP="001A4A2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jc w:val="left"/>
        <w:outlineLvl w:val="0"/>
        <w:rPr>
          <w:rFonts w:ascii="宋体" w:eastAsia="宋体" w:hAnsi="宋体" w:cs="宋体"/>
          <w:b/>
          <w:noProof/>
          <w:kern w:val="0"/>
          <w:sz w:val="24"/>
          <w:szCs w:val="20"/>
        </w:rPr>
      </w:pPr>
      <w:r w:rsidRPr="00491761">
        <w:rPr>
          <w:rFonts w:ascii="宋体" w:eastAsia="宋体" w:hAnsi="宋体" w:cs="宋体" w:hint="eastAsia"/>
          <w:b/>
          <w:noProof/>
          <w:kern w:val="0"/>
          <w:sz w:val="24"/>
          <w:szCs w:val="20"/>
        </w:rPr>
        <w:t>第五条 双方权利义务</w:t>
      </w:r>
    </w:p>
    <w:p w:rsidR="00491761" w:rsidRPr="00491761" w:rsidRDefault="00491761" w:rsidP="001A4A2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jc w:val="left"/>
        <w:outlineLvl w:val="0"/>
        <w:rPr>
          <w:rFonts w:ascii="宋体" w:eastAsia="宋体" w:hAnsi="宋体" w:cs="宋体"/>
          <w:noProof/>
          <w:kern w:val="0"/>
          <w:sz w:val="24"/>
          <w:szCs w:val="20"/>
        </w:rPr>
      </w:pPr>
      <w:r w:rsidRPr="00491761">
        <w:rPr>
          <w:rFonts w:ascii="宋体" w:eastAsia="宋体" w:hAnsi="宋体" w:cs="宋体" w:hint="eastAsia"/>
          <w:noProof/>
          <w:kern w:val="0"/>
          <w:sz w:val="24"/>
          <w:szCs w:val="20"/>
        </w:rPr>
        <w:t>（一） 甲方的权利义务</w:t>
      </w:r>
    </w:p>
    <w:p w:rsidR="000A3EF4" w:rsidRPr="00881BF9" w:rsidRDefault="000A3EF4" w:rsidP="00881BF9">
      <w:pPr>
        <w:pStyle w:val="a6"/>
        <w:widowControl/>
        <w:numPr>
          <w:ilvl w:val="0"/>
          <w:numId w:val="11"/>
        </w:numPr>
        <w:tabs>
          <w:tab w:val="left"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spacing w:line="360" w:lineRule="auto"/>
        <w:ind w:firstLineChars="0"/>
        <w:jc w:val="left"/>
        <w:rPr>
          <w:rFonts w:ascii="宋体" w:eastAsia="宋体" w:hAnsi="宋体" w:cs="宋体"/>
          <w:noProof/>
          <w:kern w:val="0"/>
          <w:sz w:val="24"/>
          <w:szCs w:val="20"/>
        </w:rPr>
      </w:pPr>
      <w:r w:rsidRPr="00881BF9">
        <w:rPr>
          <w:rFonts w:ascii="宋体" w:eastAsia="宋体" w:hAnsi="宋体" w:cs="宋体" w:hint="eastAsia"/>
          <w:noProof/>
          <w:kern w:val="0"/>
          <w:sz w:val="24"/>
          <w:szCs w:val="20"/>
        </w:rPr>
        <w:t>有权委托乙方办理第一条服务范围内事项，并要求乙方按时提交工作成果；</w:t>
      </w:r>
    </w:p>
    <w:p w:rsidR="00491761" w:rsidRPr="00881BF9" w:rsidRDefault="00491761" w:rsidP="00881BF9">
      <w:pPr>
        <w:pStyle w:val="a6"/>
        <w:widowControl/>
        <w:numPr>
          <w:ilvl w:val="0"/>
          <w:numId w:val="11"/>
        </w:numPr>
        <w:tabs>
          <w:tab w:val="left"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spacing w:line="360" w:lineRule="auto"/>
        <w:ind w:firstLineChars="0"/>
        <w:jc w:val="left"/>
        <w:rPr>
          <w:rFonts w:ascii="宋体" w:eastAsia="宋体" w:hAnsi="宋体" w:cs="宋体"/>
          <w:noProof/>
          <w:kern w:val="0"/>
          <w:sz w:val="24"/>
          <w:szCs w:val="20"/>
        </w:rPr>
      </w:pPr>
      <w:r w:rsidRPr="00881BF9">
        <w:rPr>
          <w:rFonts w:ascii="宋体" w:eastAsia="宋体" w:hAnsi="宋体" w:cs="宋体" w:hint="eastAsia"/>
          <w:noProof/>
          <w:kern w:val="0"/>
          <w:sz w:val="24"/>
          <w:szCs w:val="20"/>
        </w:rPr>
        <w:t>与乙方诚信合作，为乙方开展工作提供便利，及时、全面、客观、合法地提供乙方为履行本合同义务所必需的有关文件、资料、信息，并保证其真实、合法、有效；</w:t>
      </w:r>
    </w:p>
    <w:p w:rsidR="00491761" w:rsidRPr="00881BF9" w:rsidRDefault="00491761" w:rsidP="00881BF9">
      <w:pPr>
        <w:pStyle w:val="a6"/>
        <w:widowControl/>
        <w:numPr>
          <w:ilvl w:val="0"/>
          <w:numId w:val="1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Chars="0"/>
        <w:jc w:val="left"/>
        <w:rPr>
          <w:rFonts w:ascii="宋体" w:eastAsia="宋体" w:hAnsi="宋体" w:cs="宋体"/>
          <w:noProof/>
          <w:kern w:val="0"/>
          <w:sz w:val="24"/>
          <w:szCs w:val="20"/>
        </w:rPr>
      </w:pPr>
      <w:r w:rsidRPr="00881BF9">
        <w:rPr>
          <w:rFonts w:ascii="宋体" w:eastAsia="宋体" w:hAnsi="宋体" w:cs="宋体" w:hint="eastAsia"/>
          <w:noProof/>
          <w:kern w:val="0"/>
          <w:sz w:val="24"/>
          <w:szCs w:val="20"/>
        </w:rPr>
        <w:t>如有关的情况和事实发生变化，应及时告知乙方；</w:t>
      </w:r>
    </w:p>
    <w:p w:rsidR="00491761" w:rsidRPr="00881BF9" w:rsidRDefault="00491761" w:rsidP="00881BF9">
      <w:pPr>
        <w:pStyle w:val="a6"/>
        <w:widowControl/>
        <w:numPr>
          <w:ilvl w:val="0"/>
          <w:numId w:val="11"/>
        </w:numPr>
        <w:tabs>
          <w:tab w:val="left"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spacing w:line="360" w:lineRule="auto"/>
        <w:ind w:firstLineChars="0"/>
        <w:jc w:val="left"/>
        <w:rPr>
          <w:rFonts w:ascii="宋体" w:eastAsia="宋体" w:hAnsi="宋体" w:cs="宋体"/>
          <w:noProof/>
          <w:kern w:val="0"/>
          <w:sz w:val="24"/>
          <w:szCs w:val="20"/>
        </w:rPr>
      </w:pPr>
      <w:r w:rsidRPr="00881BF9">
        <w:rPr>
          <w:rFonts w:ascii="宋体" w:eastAsia="宋体" w:hAnsi="宋体" w:cs="宋体" w:hint="eastAsia"/>
          <w:noProof/>
          <w:kern w:val="0"/>
          <w:sz w:val="24"/>
          <w:szCs w:val="20"/>
        </w:rPr>
        <w:t xml:space="preserve">对乙方提供的有关建议和方案，应及时反馈意见和做出决策，并对乙方为项目实施而提出的合理要求给予积极配合； </w:t>
      </w:r>
    </w:p>
    <w:p w:rsidR="00491761" w:rsidRPr="00881BF9" w:rsidRDefault="00491761" w:rsidP="00881BF9">
      <w:pPr>
        <w:pStyle w:val="a6"/>
        <w:widowControl/>
        <w:numPr>
          <w:ilvl w:val="0"/>
          <w:numId w:val="1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Chars="0"/>
        <w:jc w:val="left"/>
        <w:rPr>
          <w:rFonts w:ascii="宋体" w:eastAsia="宋体" w:hAnsi="宋体" w:cs="宋体"/>
          <w:noProof/>
          <w:kern w:val="0"/>
          <w:sz w:val="24"/>
          <w:szCs w:val="20"/>
        </w:rPr>
      </w:pPr>
      <w:r w:rsidRPr="00881BF9">
        <w:rPr>
          <w:rFonts w:ascii="宋体" w:eastAsia="宋体" w:hAnsi="宋体" w:cs="宋体" w:hint="eastAsia"/>
          <w:noProof/>
          <w:kern w:val="0"/>
          <w:sz w:val="24"/>
          <w:szCs w:val="20"/>
        </w:rPr>
        <w:t>按照约定支付服务费；</w:t>
      </w:r>
    </w:p>
    <w:p w:rsidR="00491761" w:rsidRPr="00881BF9" w:rsidRDefault="00491761" w:rsidP="00881BF9">
      <w:pPr>
        <w:pStyle w:val="a6"/>
        <w:widowControl/>
        <w:numPr>
          <w:ilvl w:val="0"/>
          <w:numId w:val="1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Chars="0"/>
        <w:jc w:val="left"/>
        <w:rPr>
          <w:rFonts w:ascii="Times New Roman" w:eastAsia="Times New Roman" w:hAnsi="Times New Roman" w:cs="宋体"/>
          <w:noProof/>
          <w:kern w:val="0"/>
          <w:sz w:val="24"/>
          <w:szCs w:val="20"/>
        </w:rPr>
      </w:pPr>
      <w:r w:rsidRPr="00881BF9">
        <w:rPr>
          <w:rFonts w:ascii="宋体" w:eastAsia="宋体" w:hAnsi="宋体" w:cs="宋体" w:hint="eastAsia"/>
          <w:noProof/>
          <w:kern w:val="0"/>
          <w:sz w:val="24"/>
          <w:szCs w:val="20"/>
        </w:rPr>
        <w:t>向乙方提出的要求不应与法律规定相冲突。</w:t>
      </w:r>
    </w:p>
    <w:p w:rsidR="00491761" w:rsidRPr="00491761" w:rsidRDefault="00491761" w:rsidP="001A4A2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jc w:val="left"/>
        <w:outlineLvl w:val="0"/>
        <w:rPr>
          <w:rFonts w:ascii="宋体" w:eastAsia="宋体" w:hAnsi="宋体" w:cs="宋体"/>
          <w:noProof/>
          <w:kern w:val="0"/>
          <w:sz w:val="24"/>
          <w:szCs w:val="20"/>
        </w:rPr>
      </w:pPr>
      <w:r w:rsidRPr="00491761">
        <w:rPr>
          <w:rFonts w:ascii="宋体" w:eastAsia="宋体" w:hAnsi="宋体" w:cs="宋体" w:hint="eastAsia"/>
          <w:noProof/>
          <w:kern w:val="0"/>
          <w:sz w:val="24"/>
          <w:szCs w:val="20"/>
        </w:rPr>
        <w:t>（二） 乙方的权利义务</w:t>
      </w:r>
    </w:p>
    <w:p w:rsidR="000A3EF4" w:rsidRPr="00881BF9" w:rsidRDefault="000A3EF4" w:rsidP="00881BF9">
      <w:pPr>
        <w:pStyle w:val="a6"/>
        <w:widowControl/>
        <w:numPr>
          <w:ilvl w:val="0"/>
          <w:numId w:val="12"/>
        </w:numPr>
        <w:tabs>
          <w:tab w:val="left"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spacing w:line="360" w:lineRule="auto"/>
        <w:ind w:firstLineChars="0"/>
        <w:jc w:val="left"/>
        <w:rPr>
          <w:rFonts w:ascii="宋体" w:eastAsia="宋体" w:hAnsi="宋体" w:cs="宋体"/>
          <w:noProof/>
          <w:kern w:val="0"/>
          <w:sz w:val="24"/>
          <w:szCs w:val="20"/>
        </w:rPr>
      </w:pPr>
      <w:r w:rsidRPr="00881BF9">
        <w:rPr>
          <w:rFonts w:ascii="宋体" w:eastAsia="宋体" w:hAnsi="宋体" w:cs="宋体" w:hint="eastAsia"/>
          <w:noProof/>
          <w:kern w:val="0"/>
          <w:sz w:val="24"/>
          <w:szCs w:val="20"/>
        </w:rPr>
        <w:t>乙方应按照甲方</w:t>
      </w:r>
      <w:r w:rsidR="00B70355" w:rsidRPr="00881BF9">
        <w:rPr>
          <w:rFonts w:ascii="宋体" w:eastAsia="宋体" w:hAnsi="宋体" w:cs="宋体" w:hint="eastAsia"/>
          <w:noProof/>
          <w:kern w:val="0"/>
          <w:sz w:val="24"/>
          <w:szCs w:val="20"/>
        </w:rPr>
        <w:t>要求</w:t>
      </w:r>
      <w:bookmarkStart w:id="0" w:name="_GoBack"/>
      <w:bookmarkEnd w:id="0"/>
      <w:r w:rsidRPr="00881BF9">
        <w:rPr>
          <w:rFonts w:ascii="宋体" w:eastAsia="宋体" w:hAnsi="宋体" w:cs="宋体" w:hint="eastAsia"/>
          <w:noProof/>
          <w:kern w:val="0"/>
          <w:sz w:val="24"/>
          <w:szCs w:val="20"/>
        </w:rPr>
        <w:t>办理第一条服务范围内事项，</w:t>
      </w:r>
      <w:r w:rsidR="00BA6B0D">
        <w:rPr>
          <w:rFonts w:ascii="宋体" w:eastAsia="宋体" w:hAnsi="宋体" w:cs="宋体" w:hint="eastAsia"/>
          <w:noProof/>
          <w:kern w:val="0"/>
          <w:sz w:val="24"/>
          <w:szCs w:val="20"/>
        </w:rPr>
        <w:t>及时提供咨询意见，</w:t>
      </w:r>
      <w:r w:rsidRPr="00881BF9">
        <w:rPr>
          <w:rFonts w:ascii="宋体" w:eastAsia="宋体" w:hAnsi="宋体" w:cs="宋体" w:hint="eastAsia"/>
          <w:noProof/>
          <w:kern w:val="0"/>
          <w:sz w:val="24"/>
          <w:szCs w:val="20"/>
        </w:rPr>
        <w:t>并</w:t>
      </w:r>
      <w:r w:rsidR="00675A58">
        <w:rPr>
          <w:rFonts w:ascii="宋体" w:eastAsia="宋体" w:hAnsi="宋体" w:cs="宋体" w:hint="eastAsia"/>
          <w:noProof/>
          <w:kern w:val="0"/>
          <w:sz w:val="24"/>
          <w:szCs w:val="20"/>
        </w:rPr>
        <w:t>协助</w:t>
      </w:r>
      <w:r w:rsidR="00BA6B0D">
        <w:rPr>
          <w:rFonts w:ascii="宋体" w:eastAsia="宋体" w:hAnsi="宋体" w:cs="宋体" w:hint="eastAsia"/>
          <w:noProof/>
          <w:kern w:val="0"/>
          <w:sz w:val="24"/>
          <w:szCs w:val="20"/>
        </w:rPr>
        <w:t>完成</w:t>
      </w:r>
      <w:r w:rsidRPr="00881BF9">
        <w:rPr>
          <w:rFonts w:ascii="宋体" w:eastAsia="宋体" w:hAnsi="宋体" w:cs="宋体" w:hint="eastAsia"/>
          <w:noProof/>
          <w:kern w:val="0"/>
          <w:sz w:val="24"/>
          <w:szCs w:val="20"/>
        </w:rPr>
        <w:t>工作成果；</w:t>
      </w:r>
    </w:p>
    <w:p w:rsidR="00491761" w:rsidRPr="00881BF9" w:rsidRDefault="00491761" w:rsidP="00881BF9">
      <w:pPr>
        <w:pStyle w:val="a6"/>
        <w:widowControl/>
        <w:numPr>
          <w:ilvl w:val="0"/>
          <w:numId w:val="12"/>
        </w:numPr>
        <w:tabs>
          <w:tab w:val="left"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spacing w:line="360" w:lineRule="auto"/>
        <w:ind w:firstLineChars="0"/>
        <w:jc w:val="left"/>
        <w:rPr>
          <w:rFonts w:ascii="宋体" w:eastAsia="宋体" w:hAnsi="宋体" w:cs="宋体"/>
          <w:noProof/>
          <w:kern w:val="0"/>
          <w:sz w:val="24"/>
          <w:szCs w:val="20"/>
        </w:rPr>
      </w:pPr>
      <w:r w:rsidRPr="00881BF9">
        <w:rPr>
          <w:rFonts w:ascii="宋体" w:eastAsia="宋体" w:hAnsi="宋体" w:cs="宋体" w:hint="eastAsia"/>
          <w:noProof/>
          <w:kern w:val="0"/>
          <w:sz w:val="24"/>
          <w:szCs w:val="20"/>
        </w:rPr>
        <w:t>乙方在本合同期限内，应当遵守职业道德和执业纪律，应尽足够的勤勉和谨慎，为甲方提供准确、全面、充分的咨询意见和建议，保证其提供的所有分析报告及实施方案具有合法性、有效性和可操作性；</w:t>
      </w:r>
    </w:p>
    <w:p w:rsidR="00491761" w:rsidRPr="00881BF9" w:rsidRDefault="00491761" w:rsidP="00881BF9">
      <w:pPr>
        <w:pStyle w:val="a6"/>
        <w:widowControl/>
        <w:numPr>
          <w:ilvl w:val="0"/>
          <w:numId w:val="12"/>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Chars="0"/>
        <w:jc w:val="left"/>
        <w:rPr>
          <w:rFonts w:ascii="宋体" w:eastAsia="宋体" w:hAnsi="宋体" w:cs="宋体"/>
          <w:noProof/>
          <w:kern w:val="0"/>
          <w:sz w:val="24"/>
          <w:szCs w:val="20"/>
        </w:rPr>
      </w:pPr>
      <w:r w:rsidRPr="00881BF9">
        <w:rPr>
          <w:rFonts w:ascii="宋体" w:eastAsia="宋体" w:hAnsi="宋体" w:cs="宋体" w:hint="eastAsia"/>
          <w:noProof/>
          <w:kern w:val="0"/>
          <w:sz w:val="24"/>
          <w:szCs w:val="20"/>
        </w:rPr>
        <w:t>应当勤勉尽职，依法在合同约定范围内维护甲方的最大利益；</w:t>
      </w:r>
    </w:p>
    <w:p w:rsidR="00491761" w:rsidRPr="00881BF9" w:rsidRDefault="00491761" w:rsidP="00881BF9">
      <w:pPr>
        <w:pStyle w:val="a6"/>
        <w:widowControl/>
        <w:numPr>
          <w:ilvl w:val="0"/>
          <w:numId w:val="12"/>
        </w:numPr>
        <w:tabs>
          <w:tab w:val="left"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spacing w:line="360" w:lineRule="auto"/>
        <w:ind w:firstLineChars="0"/>
        <w:jc w:val="left"/>
        <w:rPr>
          <w:rFonts w:ascii="宋体" w:eastAsia="宋体" w:hAnsi="宋体" w:cs="宋体"/>
          <w:noProof/>
          <w:kern w:val="0"/>
          <w:sz w:val="24"/>
          <w:szCs w:val="20"/>
        </w:rPr>
      </w:pPr>
      <w:r w:rsidRPr="00881BF9">
        <w:rPr>
          <w:rFonts w:ascii="宋体" w:eastAsia="宋体" w:hAnsi="宋体" w:cs="宋体" w:hint="eastAsia"/>
          <w:noProof/>
          <w:kern w:val="0"/>
          <w:sz w:val="24"/>
          <w:szCs w:val="20"/>
        </w:rPr>
        <w:t>乙方利用专业经验和应有的职业审慎，按照双方约定的时间及时向甲方发表顾问意见；</w:t>
      </w:r>
    </w:p>
    <w:p w:rsidR="00491761" w:rsidRPr="00881BF9" w:rsidRDefault="00491761" w:rsidP="00881BF9">
      <w:pPr>
        <w:pStyle w:val="a6"/>
        <w:widowControl/>
        <w:numPr>
          <w:ilvl w:val="0"/>
          <w:numId w:val="12"/>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Chars="0"/>
        <w:jc w:val="left"/>
        <w:rPr>
          <w:rFonts w:ascii="Times New Roman" w:eastAsia="Times New Roman" w:hAnsi="Times New Roman" w:cs="宋体"/>
          <w:noProof/>
          <w:kern w:val="0"/>
          <w:sz w:val="24"/>
          <w:szCs w:val="20"/>
        </w:rPr>
      </w:pPr>
      <w:r w:rsidRPr="00881BF9">
        <w:rPr>
          <w:rFonts w:ascii="宋体" w:eastAsia="宋体" w:hAnsi="宋体" w:cs="宋体" w:hint="eastAsia"/>
          <w:noProof/>
          <w:kern w:val="0"/>
          <w:sz w:val="24"/>
          <w:szCs w:val="20"/>
        </w:rPr>
        <w:t>对甲方的商业秘密或个人隐私应当保守秘密。</w:t>
      </w:r>
    </w:p>
    <w:p w:rsidR="00491761" w:rsidRPr="00491761" w:rsidRDefault="00491761" w:rsidP="00491761">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jc w:val="left"/>
        <w:rPr>
          <w:rFonts w:ascii="宋体" w:eastAsia="宋体" w:hAnsi="宋体" w:cs="宋体"/>
          <w:b/>
          <w:noProof/>
          <w:kern w:val="0"/>
          <w:sz w:val="24"/>
          <w:szCs w:val="20"/>
        </w:rPr>
      </w:pPr>
    </w:p>
    <w:p w:rsidR="00491761" w:rsidRPr="00491761" w:rsidRDefault="00491761" w:rsidP="001A4A2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jc w:val="left"/>
        <w:outlineLvl w:val="0"/>
        <w:rPr>
          <w:rFonts w:ascii="宋体" w:eastAsia="宋体" w:hAnsi="宋体" w:cs="宋体"/>
          <w:b/>
          <w:noProof/>
          <w:kern w:val="0"/>
          <w:sz w:val="24"/>
          <w:szCs w:val="20"/>
        </w:rPr>
      </w:pPr>
      <w:r w:rsidRPr="00491761">
        <w:rPr>
          <w:rFonts w:ascii="宋体" w:eastAsia="宋体" w:hAnsi="宋体" w:cs="宋体" w:hint="eastAsia"/>
          <w:b/>
          <w:noProof/>
          <w:kern w:val="0"/>
          <w:sz w:val="24"/>
          <w:szCs w:val="20"/>
        </w:rPr>
        <w:t>第六条  保密</w:t>
      </w:r>
    </w:p>
    <w:p w:rsidR="00491761" w:rsidRPr="00491761" w:rsidRDefault="00491761" w:rsidP="00491761">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ind w:firstLine="480"/>
        <w:jc w:val="left"/>
        <w:rPr>
          <w:rFonts w:ascii="宋体" w:eastAsia="宋体" w:hAnsi="宋体" w:cs="宋体"/>
          <w:noProof/>
          <w:kern w:val="0"/>
          <w:sz w:val="24"/>
          <w:szCs w:val="20"/>
        </w:rPr>
      </w:pPr>
      <w:r w:rsidRPr="00491761">
        <w:rPr>
          <w:rFonts w:ascii="宋体" w:eastAsia="宋体" w:hAnsi="宋体" w:cs="宋体" w:hint="eastAsia"/>
          <w:noProof/>
          <w:kern w:val="0"/>
          <w:sz w:val="24"/>
          <w:szCs w:val="20"/>
        </w:rPr>
        <w:t>乙方对甲方提供资料和信息承担保密义务。合同终止时，乙方应返还甲方为本合同履行所提供的相关资料，对已掌握的上述信息应予保密，如需公开、援引或向其他第三方提供，需经甲方书面同意。不论本合同是否变更、解除、终止，本条款长期有效。</w:t>
      </w:r>
    </w:p>
    <w:p w:rsidR="00491761" w:rsidRPr="00491761" w:rsidRDefault="00491761" w:rsidP="00491761">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jc w:val="left"/>
        <w:rPr>
          <w:rFonts w:ascii="宋体" w:eastAsia="宋体" w:hAnsi="宋体" w:cs="宋体"/>
          <w:noProof/>
          <w:kern w:val="0"/>
          <w:sz w:val="24"/>
          <w:szCs w:val="20"/>
        </w:rPr>
      </w:pPr>
      <w:r w:rsidRPr="00491761">
        <w:rPr>
          <w:rFonts w:ascii="Times New Roman" w:eastAsia="Times New Roman" w:hAnsi="Times New Roman" w:cs="宋体"/>
          <w:noProof/>
          <w:kern w:val="0"/>
          <w:sz w:val="20"/>
          <w:szCs w:val="20"/>
        </w:rPr>
        <w:t> </w:t>
      </w:r>
    </w:p>
    <w:p w:rsidR="00491761" w:rsidRPr="00491761" w:rsidRDefault="00491761" w:rsidP="00491761">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jc w:val="left"/>
        <w:rPr>
          <w:rFonts w:ascii="宋体" w:eastAsia="宋体" w:hAnsi="宋体" w:cs="宋体"/>
          <w:b/>
          <w:noProof/>
          <w:kern w:val="0"/>
          <w:sz w:val="24"/>
          <w:szCs w:val="20"/>
          <w:lang w:eastAsia="en-US"/>
        </w:rPr>
      </w:pPr>
      <w:r w:rsidRPr="00491761">
        <w:rPr>
          <w:rFonts w:ascii="宋体" w:eastAsia="宋体" w:hAnsi="宋体" w:cs="宋体" w:hint="eastAsia"/>
          <w:b/>
          <w:noProof/>
          <w:kern w:val="0"/>
          <w:sz w:val="24"/>
          <w:szCs w:val="20"/>
          <w:lang w:eastAsia="en-US"/>
        </w:rPr>
        <w:t>第七条  违约责任</w:t>
      </w:r>
    </w:p>
    <w:p w:rsidR="00491761" w:rsidRPr="00491761" w:rsidRDefault="00491761" w:rsidP="00881BF9">
      <w:pPr>
        <w:widowControl/>
        <w:numPr>
          <w:ilvl w:val="0"/>
          <w:numId w:val="7"/>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spacing w:line="360" w:lineRule="auto"/>
        <w:jc w:val="left"/>
        <w:rPr>
          <w:rFonts w:ascii="宋体" w:eastAsia="宋体" w:hAnsi="宋体" w:cs="宋体"/>
          <w:noProof/>
          <w:kern w:val="0"/>
          <w:sz w:val="24"/>
          <w:szCs w:val="20"/>
        </w:rPr>
      </w:pPr>
      <w:r w:rsidRPr="00491761">
        <w:rPr>
          <w:rFonts w:ascii="宋体" w:eastAsia="宋体" w:hAnsi="宋体" w:cs="宋体" w:hint="eastAsia"/>
          <w:noProof/>
          <w:kern w:val="0"/>
          <w:sz w:val="24"/>
          <w:szCs w:val="20"/>
        </w:rPr>
        <w:t>甲方擅自变更或解除本合同，乙方有权不退还甲方已支付的费用，并要求甲方支付合同总金额的20%作为违约金；乙方擅自变更或解除本合同，应</w:t>
      </w:r>
      <w:r w:rsidR="000B5C45">
        <w:rPr>
          <w:rFonts w:ascii="宋体" w:eastAsia="宋体" w:hAnsi="宋体" w:cs="宋体" w:hint="eastAsia"/>
          <w:noProof/>
          <w:kern w:val="0"/>
          <w:sz w:val="24"/>
          <w:szCs w:val="20"/>
        </w:rPr>
        <w:t>按比例</w:t>
      </w:r>
      <w:r w:rsidR="000A3EF4">
        <w:rPr>
          <w:rFonts w:ascii="宋体" w:eastAsia="宋体" w:hAnsi="宋体" w:cs="宋体" w:hint="eastAsia"/>
          <w:noProof/>
          <w:kern w:val="0"/>
          <w:sz w:val="24"/>
          <w:szCs w:val="20"/>
        </w:rPr>
        <w:t>退还甲方</w:t>
      </w:r>
      <w:r w:rsidRPr="00491761">
        <w:rPr>
          <w:rFonts w:ascii="宋体" w:eastAsia="宋体" w:hAnsi="宋体" w:cs="宋体" w:hint="eastAsia"/>
          <w:noProof/>
          <w:kern w:val="0"/>
          <w:sz w:val="24"/>
          <w:szCs w:val="20"/>
        </w:rPr>
        <w:t>已收取的费用</w:t>
      </w:r>
      <w:r w:rsidR="000A3EF4">
        <w:rPr>
          <w:rFonts w:ascii="宋体" w:eastAsia="宋体" w:hAnsi="宋体" w:cs="宋体" w:hint="eastAsia"/>
          <w:noProof/>
          <w:kern w:val="0"/>
          <w:sz w:val="24"/>
          <w:szCs w:val="20"/>
        </w:rPr>
        <w:t>，并按照合同总金额的20%向甲方支付违约金</w:t>
      </w:r>
      <w:r w:rsidRPr="00491761">
        <w:rPr>
          <w:rFonts w:ascii="宋体" w:eastAsia="宋体" w:hAnsi="宋体" w:cs="宋体" w:hint="eastAsia"/>
          <w:noProof/>
          <w:kern w:val="0"/>
          <w:sz w:val="24"/>
          <w:szCs w:val="20"/>
        </w:rPr>
        <w:t>；</w:t>
      </w:r>
    </w:p>
    <w:p w:rsidR="00491761" w:rsidRPr="00881BF9" w:rsidRDefault="00491761" w:rsidP="00881BF9">
      <w:pPr>
        <w:pStyle w:val="a6"/>
        <w:widowControl/>
        <w:numPr>
          <w:ilvl w:val="0"/>
          <w:numId w:val="7"/>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spacing w:line="360" w:lineRule="auto"/>
        <w:ind w:firstLineChars="0"/>
        <w:jc w:val="left"/>
        <w:rPr>
          <w:rFonts w:ascii="宋体" w:eastAsia="宋体" w:hAnsi="宋体" w:cs="宋体"/>
          <w:noProof/>
          <w:kern w:val="0"/>
          <w:sz w:val="24"/>
          <w:szCs w:val="20"/>
        </w:rPr>
      </w:pPr>
      <w:r w:rsidRPr="00881BF9">
        <w:rPr>
          <w:rFonts w:ascii="宋体" w:eastAsia="宋体" w:hAnsi="宋体" w:cs="宋体" w:hint="eastAsia"/>
          <w:noProof/>
          <w:kern w:val="0"/>
          <w:sz w:val="24"/>
          <w:szCs w:val="20"/>
        </w:rPr>
        <w:t>除上述约定外，合同有效期内，任何一方违反合同义务给守约方造成损失的，应当向守约方支付合同总金额的20%作为违约金，约定的违约金不足以弥补守约方损失的，还应当负责补足差额。</w:t>
      </w:r>
    </w:p>
    <w:p w:rsidR="000A3EF4" w:rsidRPr="00881BF9" w:rsidRDefault="000A3EF4" w:rsidP="00881BF9">
      <w:pPr>
        <w:pStyle w:val="a6"/>
        <w:widowControl/>
        <w:numPr>
          <w:ilvl w:val="0"/>
          <w:numId w:val="7"/>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spacing w:line="360" w:lineRule="auto"/>
        <w:ind w:firstLineChars="0"/>
        <w:jc w:val="left"/>
        <w:rPr>
          <w:rFonts w:ascii="宋体" w:eastAsia="宋体" w:hAnsi="宋体" w:cs="宋体"/>
          <w:noProof/>
          <w:kern w:val="0"/>
          <w:sz w:val="24"/>
          <w:szCs w:val="20"/>
        </w:rPr>
      </w:pPr>
      <w:r w:rsidRPr="00881BF9">
        <w:rPr>
          <w:rFonts w:ascii="宋体" w:eastAsia="宋体" w:hAnsi="宋体" w:cs="宋体" w:hint="eastAsia"/>
          <w:noProof/>
          <w:kern w:val="0"/>
          <w:sz w:val="24"/>
          <w:szCs w:val="20"/>
        </w:rPr>
        <w:t>因乙方</w:t>
      </w:r>
      <w:r w:rsidR="00675A58">
        <w:rPr>
          <w:rFonts w:ascii="宋体" w:eastAsia="宋体" w:hAnsi="宋体" w:cs="宋体" w:hint="eastAsia"/>
          <w:noProof/>
          <w:kern w:val="0"/>
          <w:sz w:val="24"/>
          <w:szCs w:val="20"/>
        </w:rPr>
        <w:t>原因，导致</w:t>
      </w:r>
      <w:r w:rsidRPr="00881BF9">
        <w:rPr>
          <w:rFonts w:ascii="宋体" w:eastAsia="宋体" w:hAnsi="宋体" w:cs="宋体" w:hint="eastAsia"/>
          <w:noProof/>
          <w:kern w:val="0"/>
          <w:sz w:val="24"/>
          <w:szCs w:val="20"/>
        </w:rPr>
        <w:t>未能按时完成甲方委托事项超过2次，或乙方完成</w:t>
      </w:r>
      <w:r w:rsidR="00FD1AF8" w:rsidRPr="00881BF9">
        <w:rPr>
          <w:rFonts w:ascii="宋体" w:eastAsia="宋体" w:hAnsi="宋体" w:cs="宋体" w:hint="eastAsia"/>
          <w:noProof/>
          <w:kern w:val="0"/>
          <w:sz w:val="24"/>
          <w:szCs w:val="20"/>
        </w:rPr>
        <w:t>甲方委托事项存有重大瑕疵（包括但不限于专业性、合法性、可</w:t>
      </w:r>
      <w:r w:rsidR="00AE3A49">
        <w:rPr>
          <w:rFonts w:ascii="宋体" w:eastAsia="宋体" w:hAnsi="宋体" w:cs="宋体" w:hint="eastAsia"/>
          <w:noProof/>
          <w:kern w:val="0"/>
          <w:sz w:val="24"/>
          <w:szCs w:val="20"/>
        </w:rPr>
        <w:t>操作</w:t>
      </w:r>
      <w:r w:rsidR="00FD1AF8" w:rsidRPr="00881BF9">
        <w:rPr>
          <w:rFonts w:ascii="宋体" w:eastAsia="宋体" w:hAnsi="宋体" w:cs="宋体" w:hint="eastAsia"/>
          <w:noProof/>
          <w:kern w:val="0"/>
          <w:sz w:val="24"/>
          <w:szCs w:val="20"/>
        </w:rPr>
        <w:t>性方面的问题），甲方有权解除本协议，并要求乙方返还</w:t>
      </w:r>
      <w:r w:rsidR="00675A58">
        <w:rPr>
          <w:rFonts w:ascii="宋体" w:eastAsia="宋体" w:hAnsi="宋体" w:cs="宋体" w:hint="eastAsia"/>
          <w:noProof/>
          <w:kern w:val="0"/>
          <w:sz w:val="24"/>
          <w:szCs w:val="20"/>
        </w:rPr>
        <w:t>当期</w:t>
      </w:r>
      <w:r w:rsidR="00FD1AF8" w:rsidRPr="00881BF9">
        <w:rPr>
          <w:rFonts w:ascii="宋体" w:eastAsia="宋体" w:hAnsi="宋体" w:cs="宋体" w:hint="eastAsia"/>
          <w:noProof/>
          <w:kern w:val="0"/>
          <w:sz w:val="24"/>
          <w:szCs w:val="20"/>
        </w:rPr>
        <w:t>的服务费</w:t>
      </w:r>
      <w:r w:rsidR="00D04453" w:rsidRPr="00881BF9">
        <w:rPr>
          <w:rFonts w:ascii="宋体" w:eastAsia="宋体" w:hAnsi="宋体" w:cs="宋体" w:hint="eastAsia"/>
          <w:noProof/>
          <w:kern w:val="0"/>
          <w:sz w:val="24"/>
          <w:szCs w:val="20"/>
        </w:rPr>
        <w:t>，造成甲方损失的，还应赔偿损失。</w:t>
      </w:r>
    </w:p>
    <w:p w:rsidR="00491761" w:rsidRPr="00491761" w:rsidRDefault="00491761" w:rsidP="00491761">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jc w:val="left"/>
        <w:rPr>
          <w:rFonts w:ascii="宋体" w:eastAsia="宋体" w:hAnsi="宋体" w:cs="宋体"/>
          <w:noProof/>
          <w:kern w:val="0"/>
          <w:sz w:val="24"/>
          <w:szCs w:val="20"/>
        </w:rPr>
      </w:pPr>
    </w:p>
    <w:p w:rsidR="00491761" w:rsidRPr="00491761" w:rsidRDefault="00491761" w:rsidP="001A4A2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jc w:val="left"/>
        <w:outlineLvl w:val="0"/>
        <w:rPr>
          <w:rFonts w:ascii="宋体" w:eastAsia="宋体" w:hAnsi="宋体" w:cs="宋体"/>
          <w:b/>
          <w:noProof/>
          <w:kern w:val="0"/>
          <w:sz w:val="24"/>
          <w:szCs w:val="20"/>
        </w:rPr>
      </w:pPr>
      <w:r w:rsidRPr="00491761">
        <w:rPr>
          <w:rFonts w:ascii="宋体" w:eastAsia="宋体" w:hAnsi="宋体" w:cs="宋体" w:hint="eastAsia"/>
          <w:b/>
          <w:noProof/>
          <w:kern w:val="0"/>
          <w:sz w:val="24"/>
          <w:szCs w:val="20"/>
        </w:rPr>
        <w:t>第八条  其他事项</w:t>
      </w:r>
    </w:p>
    <w:p w:rsidR="00491761" w:rsidRPr="00491761" w:rsidRDefault="00491761" w:rsidP="00491761">
      <w:pPr>
        <w:widowControl/>
        <w:tabs>
          <w:tab w:val="left"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spacing w:line="360" w:lineRule="auto"/>
        <w:ind w:left="360" w:hanging="360"/>
        <w:jc w:val="left"/>
        <w:rPr>
          <w:rFonts w:ascii="宋体" w:eastAsia="宋体" w:hAnsi="宋体" w:cs="宋体"/>
          <w:noProof/>
          <w:kern w:val="0"/>
          <w:sz w:val="24"/>
          <w:szCs w:val="20"/>
        </w:rPr>
      </w:pPr>
      <w:r w:rsidRPr="00491761">
        <w:rPr>
          <w:rFonts w:ascii="宋体" w:eastAsia="宋体" w:hAnsi="宋体" w:cs="宋体" w:hint="eastAsia"/>
          <w:noProof/>
          <w:kern w:val="0"/>
          <w:sz w:val="24"/>
          <w:szCs w:val="20"/>
        </w:rPr>
        <w:t>1．本合同自双方签字或盖章之日起生效；</w:t>
      </w:r>
    </w:p>
    <w:p w:rsidR="00491761" w:rsidRPr="00491761" w:rsidRDefault="00491761" w:rsidP="00491761">
      <w:pPr>
        <w:widowControl/>
        <w:tabs>
          <w:tab w:val="left"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spacing w:line="360" w:lineRule="auto"/>
        <w:ind w:left="360" w:hanging="360"/>
        <w:jc w:val="left"/>
        <w:rPr>
          <w:rFonts w:ascii="宋体" w:eastAsia="宋体" w:hAnsi="宋体" w:cs="宋体"/>
          <w:noProof/>
          <w:kern w:val="0"/>
          <w:sz w:val="24"/>
          <w:szCs w:val="20"/>
        </w:rPr>
      </w:pPr>
      <w:r w:rsidRPr="00491761">
        <w:rPr>
          <w:rFonts w:ascii="宋体" w:eastAsia="宋体" w:hAnsi="宋体" w:cs="宋体" w:hint="eastAsia"/>
          <w:noProof/>
          <w:kern w:val="0"/>
          <w:sz w:val="24"/>
          <w:szCs w:val="20"/>
        </w:rPr>
        <w:t>2．若因履行本合同或与本合同相关的事项，发生争议的，双方应当进行友好协商，在无法通过协商解决的情况下，可</w:t>
      </w:r>
      <w:r w:rsidRPr="001A4A25">
        <w:rPr>
          <w:rFonts w:ascii="宋体" w:eastAsia="宋体" w:hAnsi="宋体" w:cs="宋体" w:hint="eastAsia"/>
          <w:noProof/>
          <w:kern w:val="0"/>
          <w:sz w:val="24"/>
          <w:szCs w:val="20"/>
        </w:rPr>
        <w:t>向</w:t>
      </w:r>
      <w:r w:rsidR="00701157" w:rsidRPr="001A4A25">
        <w:rPr>
          <w:rFonts w:ascii="宋体" w:eastAsia="宋体" w:hAnsi="宋体" w:cs="宋体" w:hint="eastAsia"/>
          <w:noProof/>
          <w:kern w:val="0"/>
          <w:sz w:val="24"/>
          <w:szCs w:val="20"/>
        </w:rPr>
        <w:t>甲方</w:t>
      </w:r>
      <w:r w:rsidRPr="001A4A25">
        <w:rPr>
          <w:rFonts w:ascii="宋体" w:eastAsia="宋体" w:hAnsi="宋体" w:cs="宋体" w:hint="eastAsia"/>
          <w:noProof/>
          <w:kern w:val="0"/>
          <w:sz w:val="24"/>
          <w:szCs w:val="20"/>
        </w:rPr>
        <w:t>所在</w:t>
      </w:r>
      <w:r w:rsidRPr="00491761">
        <w:rPr>
          <w:rFonts w:ascii="宋体" w:eastAsia="宋体" w:hAnsi="宋体" w:cs="宋体" w:hint="eastAsia"/>
          <w:noProof/>
          <w:kern w:val="0"/>
          <w:sz w:val="24"/>
          <w:szCs w:val="20"/>
        </w:rPr>
        <w:t>地人民法院提起诉讼；</w:t>
      </w:r>
    </w:p>
    <w:p w:rsidR="00491761" w:rsidRPr="00491761" w:rsidRDefault="00491761" w:rsidP="00491761">
      <w:pPr>
        <w:widowControl/>
        <w:tabs>
          <w:tab w:val="left"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spacing w:line="360" w:lineRule="auto"/>
        <w:ind w:left="360" w:hanging="360"/>
        <w:jc w:val="left"/>
        <w:rPr>
          <w:rFonts w:ascii="宋体" w:eastAsia="宋体" w:hAnsi="宋体" w:cs="宋体"/>
          <w:noProof/>
          <w:kern w:val="0"/>
          <w:sz w:val="24"/>
          <w:szCs w:val="20"/>
        </w:rPr>
      </w:pPr>
      <w:r w:rsidRPr="00491761">
        <w:rPr>
          <w:rFonts w:ascii="宋体" w:eastAsia="宋体" w:hAnsi="宋体" w:cs="宋体" w:hint="eastAsia"/>
          <w:noProof/>
          <w:kern w:val="0"/>
          <w:sz w:val="24"/>
          <w:szCs w:val="20"/>
        </w:rPr>
        <w:t>3．本合同未尽事宜，甲乙双方应持积极态度友好协商解决，并达成书面的补充协议；</w:t>
      </w:r>
    </w:p>
    <w:p w:rsidR="00491761" w:rsidRDefault="00491761" w:rsidP="00491761">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jc w:val="left"/>
        <w:rPr>
          <w:rFonts w:ascii="宋体" w:eastAsia="宋体" w:hAnsi="宋体" w:cs="宋体"/>
          <w:noProof/>
          <w:kern w:val="0"/>
          <w:sz w:val="24"/>
          <w:szCs w:val="20"/>
        </w:rPr>
      </w:pPr>
      <w:r w:rsidRPr="00491761">
        <w:rPr>
          <w:rFonts w:ascii="宋体" w:eastAsia="宋体" w:hAnsi="宋体" w:cs="宋体" w:hint="eastAsia"/>
          <w:noProof/>
          <w:kern w:val="0"/>
          <w:sz w:val="24"/>
          <w:szCs w:val="20"/>
        </w:rPr>
        <w:t>4．本合同一式二份，甲、乙双方各执一份，具有同等的法律效力。</w:t>
      </w:r>
    </w:p>
    <w:p w:rsidR="00D04453" w:rsidRPr="00491761" w:rsidRDefault="00D04453" w:rsidP="00491761">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jc w:val="left"/>
        <w:rPr>
          <w:rFonts w:ascii="宋体" w:eastAsia="宋体" w:hAnsi="宋体" w:cs="宋体"/>
          <w:noProof/>
          <w:kern w:val="0"/>
          <w:sz w:val="24"/>
          <w:szCs w:val="20"/>
        </w:rPr>
      </w:pPr>
      <w:r>
        <w:rPr>
          <w:rFonts w:ascii="宋体" w:eastAsia="宋体" w:hAnsi="宋体" w:cs="宋体" w:hint="eastAsia"/>
          <w:noProof/>
          <w:kern w:val="0"/>
          <w:sz w:val="24"/>
          <w:szCs w:val="20"/>
        </w:rPr>
        <w:t>（以下无正文）</w:t>
      </w:r>
    </w:p>
    <w:p w:rsidR="00491761" w:rsidRDefault="00491761" w:rsidP="00491761">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jc w:val="left"/>
        <w:rPr>
          <w:rFonts w:ascii="宋体" w:eastAsia="宋体" w:hAnsi="宋体" w:cs="宋体"/>
          <w:noProof/>
          <w:kern w:val="0"/>
          <w:sz w:val="24"/>
          <w:szCs w:val="20"/>
        </w:rPr>
      </w:pPr>
    </w:p>
    <w:p w:rsidR="00D04453" w:rsidRDefault="00D04453" w:rsidP="00491761">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jc w:val="left"/>
        <w:rPr>
          <w:rFonts w:ascii="宋体" w:eastAsia="宋体" w:hAnsi="宋体" w:cs="宋体"/>
          <w:noProof/>
          <w:kern w:val="0"/>
          <w:sz w:val="24"/>
          <w:szCs w:val="20"/>
        </w:rPr>
      </w:pPr>
    </w:p>
    <w:p w:rsidR="00675A58" w:rsidRDefault="00675A58" w:rsidP="00491761">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jc w:val="left"/>
        <w:rPr>
          <w:rFonts w:ascii="宋体" w:eastAsia="宋体" w:hAnsi="宋体" w:cs="宋体"/>
          <w:noProof/>
          <w:kern w:val="0"/>
          <w:sz w:val="24"/>
          <w:szCs w:val="20"/>
        </w:rPr>
        <w:sectPr w:rsidR="00675A58" w:rsidSect="00815827">
          <w:footerReference w:type="default" r:id="rId8"/>
          <w:pgSz w:w="11906" w:h="16838"/>
          <w:pgMar w:top="1440" w:right="1800" w:bottom="1440" w:left="1800" w:header="851" w:footer="992" w:gutter="0"/>
          <w:cols w:space="425"/>
          <w:docGrid w:type="lines" w:linePitch="312"/>
        </w:sectPr>
      </w:pPr>
    </w:p>
    <w:p w:rsidR="00D04453" w:rsidRPr="00491761" w:rsidRDefault="00D04453" w:rsidP="001A4A25">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360" w:lineRule="auto"/>
        <w:jc w:val="left"/>
        <w:outlineLvl w:val="0"/>
        <w:rPr>
          <w:rFonts w:ascii="宋体" w:eastAsia="宋体" w:hAnsi="宋体" w:cs="宋体"/>
          <w:noProof/>
          <w:kern w:val="0"/>
          <w:sz w:val="24"/>
          <w:szCs w:val="20"/>
        </w:rPr>
      </w:pPr>
      <w:r>
        <w:rPr>
          <w:rFonts w:ascii="宋体" w:eastAsia="宋体" w:hAnsi="宋体" w:cs="宋体" w:hint="eastAsia"/>
          <w:noProof/>
          <w:kern w:val="0"/>
          <w:sz w:val="24"/>
          <w:szCs w:val="20"/>
        </w:rPr>
        <w:lastRenderedPageBreak/>
        <w:t>（签字盖章部分）</w:t>
      </w:r>
    </w:p>
    <w:p w:rsidR="00701157" w:rsidRDefault="00491761" w:rsidP="00701157">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720" w:lineRule="auto"/>
        <w:jc w:val="left"/>
        <w:rPr>
          <w:rFonts w:ascii="宋体" w:eastAsia="宋体" w:hAnsi="宋体" w:cs="宋体"/>
          <w:noProof/>
          <w:kern w:val="0"/>
          <w:sz w:val="24"/>
          <w:szCs w:val="20"/>
        </w:rPr>
      </w:pPr>
      <w:r w:rsidRPr="00491761">
        <w:rPr>
          <w:rFonts w:ascii="宋体" w:eastAsia="宋体" w:hAnsi="宋体" w:cs="宋体" w:hint="eastAsia"/>
          <w:noProof/>
          <w:kern w:val="0"/>
          <w:sz w:val="24"/>
          <w:szCs w:val="20"/>
        </w:rPr>
        <w:t>甲方（盖章）：                         　　乙方：__________________</w:t>
      </w:r>
    </w:p>
    <w:p w:rsidR="00701157" w:rsidRDefault="00491761" w:rsidP="00701157">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720" w:lineRule="auto"/>
        <w:jc w:val="left"/>
        <w:rPr>
          <w:rFonts w:ascii="宋体" w:eastAsia="宋体" w:hAnsi="宋体" w:cs="宋体"/>
          <w:noProof/>
          <w:kern w:val="0"/>
          <w:sz w:val="24"/>
          <w:szCs w:val="20"/>
        </w:rPr>
      </w:pPr>
      <w:r w:rsidRPr="00491761">
        <w:rPr>
          <w:rFonts w:ascii="宋体" w:eastAsia="宋体" w:hAnsi="宋体" w:cs="宋体" w:hint="eastAsia"/>
          <w:noProof/>
          <w:kern w:val="0"/>
          <w:sz w:val="24"/>
          <w:szCs w:val="20"/>
        </w:rPr>
        <w:t xml:space="preserve">法定代表人或授权代表（签字）： </w:t>
      </w:r>
    </w:p>
    <w:p w:rsidR="00701157" w:rsidRDefault="00491761" w:rsidP="00701157">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720" w:lineRule="auto"/>
        <w:ind w:firstLine="840"/>
        <w:jc w:val="left"/>
        <w:rPr>
          <w:rFonts w:ascii="宋体" w:eastAsia="宋体" w:hAnsi="宋体" w:cs="宋体"/>
          <w:noProof/>
          <w:kern w:val="0"/>
          <w:sz w:val="24"/>
          <w:szCs w:val="20"/>
          <w:lang w:eastAsia="en-US"/>
        </w:rPr>
      </w:pPr>
      <w:r w:rsidRPr="00491761">
        <w:rPr>
          <w:rFonts w:ascii="宋体" w:eastAsia="宋体" w:hAnsi="宋体" w:cs="宋体" w:hint="eastAsia"/>
          <w:noProof/>
          <w:kern w:val="0"/>
          <w:sz w:val="24"/>
          <w:szCs w:val="20"/>
          <w:lang w:eastAsia="en-US"/>
        </w:rPr>
        <w:t>年   月   日                                   年   月   日</w:t>
      </w:r>
    </w:p>
    <w:p w:rsidR="00F81DA9" w:rsidRDefault="00F81DA9"/>
    <w:sectPr w:rsidR="00F81DA9" w:rsidSect="0081582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3A6D" w:rsidRDefault="00B63A6D" w:rsidP="00D37B13">
      <w:r>
        <w:separator/>
      </w:r>
    </w:p>
  </w:endnote>
  <w:endnote w:type="continuationSeparator" w:id="0">
    <w:p w:rsidR="00B63A6D" w:rsidRDefault="00B63A6D" w:rsidP="00D37B1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22797233"/>
      <w:docPartObj>
        <w:docPartGallery w:val="Page Numbers (Bottom of Page)"/>
        <w:docPartUnique/>
      </w:docPartObj>
    </w:sdtPr>
    <w:sdtContent>
      <w:p w:rsidR="00B70355" w:rsidRDefault="00701157">
        <w:pPr>
          <w:pStyle w:val="a4"/>
          <w:jc w:val="center"/>
        </w:pPr>
        <w:r>
          <w:fldChar w:fldCharType="begin"/>
        </w:r>
        <w:r w:rsidR="00B70355">
          <w:instrText>PAGE   \* MERGEFORMAT</w:instrText>
        </w:r>
        <w:r>
          <w:fldChar w:fldCharType="separate"/>
        </w:r>
        <w:r w:rsidR="001A4A25" w:rsidRPr="001A4A25">
          <w:rPr>
            <w:noProof/>
            <w:lang w:val="zh-CN"/>
          </w:rPr>
          <w:t>4</w:t>
        </w:r>
        <w:r>
          <w:fldChar w:fldCharType="end"/>
        </w:r>
      </w:p>
    </w:sdtContent>
  </w:sdt>
  <w:p w:rsidR="00B70355" w:rsidRDefault="00B70355">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3A6D" w:rsidRDefault="00B63A6D" w:rsidP="00D37B13">
      <w:r>
        <w:separator/>
      </w:r>
    </w:p>
  </w:footnote>
  <w:footnote w:type="continuationSeparator" w:id="0">
    <w:p w:rsidR="00B63A6D" w:rsidRDefault="00B63A6D" w:rsidP="00D37B1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lvl w:ilvl="0">
      <w:start w:val="1"/>
      <w:numFmt w:val="decimal"/>
      <w:lvlText w:val="%1."/>
      <w:lvlJc w:val="left"/>
      <w:pPr>
        <w:tabs>
          <w:tab w:val="num" w:pos="420"/>
        </w:tabs>
        <w:ind w:left="420" w:hanging="420"/>
      </w:pPr>
    </w:lvl>
  </w:abstractNum>
  <w:abstractNum w:abstractNumId="1">
    <w:nsid w:val="00000002"/>
    <w:multiLevelType w:val="singleLevel"/>
    <w:tmpl w:val="00000002"/>
    <w:lvl w:ilvl="0">
      <w:start w:val="2"/>
      <w:numFmt w:val="decimal"/>
      <w:lvlText w:val="%1．"/>
      <w:lvlJc w:val="left"/>
      <w:pPr>
        <w:tabs>
          <w:tab w:val="num" w:pos="360"/>
        </w:tabs>
        <w:ind w:left="360" w:hanging="360"/>
      </w:pPr>
    </w:lvl>
  </w:abstractNum>
  <w:abstractNum w:abstractNumId="2">
    <w:nsid w:val="00000003"/>
    <w:multiLevelType w:val="singleLevel"/>
    <w:tmpl w:val="00000003"/>
    <w:lvl w:ilvl="0">
      <w:start w:val="1"/>
      <w:numFmt w:val="decimal"/>
      <w:lvlText w:val="%1."/>
      <w:lvlJc w:val="left"/>
      <w:pPr>
        <w:tabs>
          <w:tab w:val="num" w:pos="420"/>
        </w:tabs>
        <w:ind w:left="420" w:hanging="420"/>
      </w:pPr>
    </w:lvl>
  </w:abstractNum>
  <w:abstractNum w:abstractNumId="3">
    <w:nsid w:val="00000004"/>
    <w:multiLevelType w:val="singleLevel"/>
    <w:tmpl w:val="00000004"/>
    <w:lvl w:ilvl="0">
      <w:start w:val="1"/>
      <w:numFmt w:val="decimal"/>
      <w:lvlText w:val="%1."/>
      <w:lvlJc w:val="left"/>
      <w:pPr>
        <w:tabs>
          <w:tab w:val="num" w:pos="420"/>
        </w:tabs>
        <w:ind w:left="420" w:hanging="420"/>
      </w:pPr>
    </w:lvl>
  </w:abstractNum>
  <w:abstractNum w:abstractNumId="4">
    <w:nsid w:val="00000005"/>
    <w:multiLevelType w:val="singleLevel"/>
    <w:tmpl w:val="00000005"/>
    <w:lvl w:ilvl="0">
      <w:start w:val="1"/>
      <w:numFmt w:val="decimal"/>
      <w:lvlText w:val="%1．"/>
      <w:lvlJc w:val="left"/>
      <w:pPr>
        <w:tabs>
          <w:tab w:val="num" w:pos="360"/>
        </w:tabs>
        <w:ind w:left="360" w:hanging="360"/>
      </w:pPr>
    </w:lvl>
  </w:abstractNum>
  <w:abstractNum w:abstractNumId="5">
    <w:nsid w:val="0B4E584A"/>
    <w:multiLevelType w:val="hybridMultilevel"/>
    <w:tmpl w:val="B0A099B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4233C73"/>
    <w:multiLevelType w:val="hybridMultilevel"/>
    <w:tmpl w:val="9E42F7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0404029"/>
    <w:multiLevelType w:val="hybridMultilevel"/>
    <w:tmpl w:val="CCEE466E"/>
    <w:lvl w:ilvl="0" w:tplc="FD8A4E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7674404"/>
    <w:multiLevelType w:val="hybridMultilevel"/>
    <w:tmpl w:val="0B80A7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D9F36DE"/>
    <w:multiLevelType w:val="hybridMultilevel"/>
    <w:tmpl w:val="3BEE98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1E358B0"/>
    <w:multiLevelType w:val="hybridMultilevel"/>
    <w:tmpl w:val="3A5662FE"/>
    <w:lvl w:ilvl="0" w:tplc="ABAC6C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4997469"/>
    <w:multiLevelType w:val="hybridMultilevel"/>
    <w:tmpl w:val="5ABA19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F941FCC"/>
    <w:multiLevelType w:val="hybridMultilevel"/>
    <w:tmpl w:val="F90269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lvlOverride w:ilvl="0">
      <w:startOverride w:val="1"/>
    </w:lvlOverride>
  </w:num>
  <w:num w:numId="2">
    <w:abstractNumId w:val="1"/>
    <w:lvlOverride w:ilvl="0">
      <w:startOverride w:val="1"/>
    </w:lvlOverride>
  </w:num>
  <w:num w:numId="3">
    <w:abstractNumId w:val="2"/>
    <w:lvlOverride w:ilvl="0">
      <w:startOverride w:val="1"/>
    </w:lvlOverride>
  </w:num>
  <w:num w:numId="4">
    <w:abstractNumId w:val="3"/>
    <w:lvlOverride w:ilvl="0">
      <w:startOverride w:val="1"/>
    </w:lvlOverride>
  </w:num>
  <w:num w:numId="5">
    <w:abstractNumId w:val="4"/>
    <w:lvlOverride w:ilvl="0">
      <w:startOverride w:val="1"/>
    </w:lvlOverride>
  </w:num>
  <w:num w:numId="6">
    <w:abstractNumId w:val="5"/>
  </w:num>
  <w:num w:numId="7">
    <w:abstractNumId w:val="12"/>
  </w:num>
  <w:num w:numId="8">
    <w:abstractNumId w:val="8"/>
  </w:num>
  <w:num w:numId="9">
    <w:abstractNumId w:val="11"/>
  </w:num>
  <w:num w:numId="10">
    <w:abstractNumId w:val="7"/>
  </w:num>
  <w:num w:numId="11">
    <w:abstractNumId w:val="9"/>
  </w:num>
  <w:num w:numId="12">
    <w:abstractNumId w:val="6"/>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8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91761"/>
    <w:rsid w:val="000630FE"/>
    <w:rsid w:val="00073D69"/>
    <w:rsid w:val="000A3EF4"/>
    <w:rsid w:val="000B5C45"/>
    <w:rsid w:val="000C11FD"/>
    <w:rsid w:val="001A4A25"/>
    <w:rsid w:val="00225927"/>
    <w:rsid w:val="00234D64"/>
    <w:rsid w:val="00384D42"/>
    <w:rsid w:val="003966AF"/>
    <w:rsid w:val="003C48F1"/>
    <w:rsid w:val="0046317F"/>
    <w:rsid w:val="00491761"/>
    <w:rsid w:val="005536EA"/>
    <w:rsid w:val="00675A58"/>
    <w:rsid w:val="00701157"/>
    <w:rsid w:val="00772988"/>
    <w:rsid w:val="007829F4"/>
    <w:rsid w:val="00815827"/>
    <w:rsid w:val="00881BF9"/>
    <w:rsid w:val="00AA156D"/>
    <w:rsid w:val="00AE3A49"/>
    <w:rsid w:val="00B307C1"/>
    <w:rsid w:val="00B63A6D"/>
    <w:rsid w:val="00B70355"/>
    <w:rsid w:val="00B800CF"/>
    <w:rsid w:val="00BA6B0D"/>
    <w:rsid w:val="00BB641B"/>
    <w:rsid w:val="00C75D30"/>
    <w:rsid w:val="00D04453"/>
    <w:rsid w:val="00D37B13"/>
    <w:rsid w:val="00DD4369"/>
    <w:rsid w:val="00F34A12"/>
    <w:rsid w:val="00F81DA9"/>
    <w:rsid w:val="00FD1AF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29F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37B1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37B13"/>
    <w:rPr>
      <w:sz w:val="18"/>
      <w:szCs w:val="18"/>
    </w:rPr>
  </w:style>
  <w:style w:type="paragraph" w:styleId="a4">
    <w:name w:val="footer"/>
    <w:basedOn w:val="a"/>
    <w:link w:val="Char0"/>
    <w:uiPriority w:val="99"/>
    <w:unhideWhenUsed/>
    <w:rsid w:val="00D37B13"/>
    <w:pPr>
      <w:tabs>
        <w:tab w:val="center" w:pos="4153"/>
        <w:tab w:val="right" w:pos="8306"/>
      </w:tabs>
      <w:snapToGrid w:val="0"/>
      <w:jc w:val="left"/>
    </w:pPr>
    <w:rPr>
      <w:sz w:val="18"/>
      <w:szCs w:val="18"/>
    </w:rPr>
  </w:style>
  <w:style w:type="character" w:customStyle="1" w:styleId="Char0">
    <w:name w:val="页脚 Char"/>
    <w:basedOn w:val="a0"/>
    <w:link w:val="a4"/>
    <w:uiPriority w:val="99"/>
    <w:rsid w:val="00D37B13"/>
    <w:rPr>
      <w:sz w:val="18"/>
      <w:szCs w:val="18"/>
    </w:rPr>
  </w:style>
  <w:style w:type="paragraph" w:styleId="a5">
    <w:name w:val="Balloon Text"/>
    <w:basedOn w:val="a"/>
    <w:link w:val="Char1"/>
    <w:uiPriority w:val="99"/>
    <w:semiHidden/>
    <w:unhideWhenUsed/>
    <w:rsid w:val="00D04453"/>
    <w:rPr>
      <w:sz w:val="18"/>
      <w:szCs w:val="18"/>
    </w:rPr>
  </w:style>
  <w:style w:type="character" w:customStyle="1" w:styleId="Char1">
    <w:name w:val="批注框文本 Char"/>
    <w:basedOn w:val="a0"/>
    <w:link w:val="a5"/>
    <w:uiPriority w:val="99"/>
    <w:semiHidden/>
    <w:rsid w:val="00D04453"/>
    <w:rPr>
      <w:sz w:val="18"/>
      <w:szCs w:val="18"/>
    </w:rPr>
  </w:style>
  <w:style w:type="paragraph" w:styleId="a6">
    <w:name w:val="List Paragraph"/>
    <w:basedOn w:val="a"/>
    <w:uiPriority w:val="34"/>
    <w:qFormat/>
    <w:rsid w:val="00881BF9"/>
    <w:pPr>
      <w:ind w:firstLineChars="200" w:firstLine="420"/>
    </w:pPr>
  </w:style>
  <w:style w:type="paragraph" w:styleId="a7">
    <w:name w:val="Document Map"/>
    <w:basedOn w:val="a"/>
    <w:link w:val="Char2"/>
    <w:uiPriority w:val="99"/>
    <w:semiHidden/>
    <w:unhideWhenUsed/>
    <w:rsid w:val="001A4A25"/>
    <w:rPr>
      <w:rFonts w:ascii="宋体" w:eastAsia="宋体"/>
      <w:sz w:val="18"/>
      <w:szCs w:val="18"/>
    </w:rPr>
  </w:style>
  <w:style w:type="character" w:customStyle="1" w:styleId="Char2">
    <w:name w:val="文档结构图 Char"/>
    <w:basedOn w:val="a0"/>
    <w:link w:val="a7"/>
    <w:uiPriority w:val="99"/>
    <w:semiHidden/>
    <w:rsid w:val="001A4A25"/>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37B1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37B13"/>
    <w:rPr>
      <w:sz w:val="18"/>
      <w:szCs w:val="18"/>
    </w:rPr>
  </w:style>
  <w:style w:type="paragraph" w:styleId="a4">
    <w:name w:val="footer"/>
    <w:basedOn w:val="a"/>
    <w:link w:val="Char0"/>
    <w:uiPriority w:val="99"/>
    <w:unhideWhenUsed/>
    <w:rsid w:val="00D37B13"/>
    <w:pPr>
      <w:tabs>
        <w:tab w:val="center" w:pos="4153"/>
        <w:tab w:val="right" w:pos="8306"/>
      </w:tabs>
      <w:snapToGrid w:val="0"/>
      <w:jc w:val="left"/>
    </w:pPr>
    <w:rPr>
      <w:sz w:val="18"/>
      <w:szCs w:val="18"/>
    </w:rPr>
  </w:style>
  <w:style w:type="character" w:customStyle="1" w:styleId="Char0">
    <w:name w:val="页脚 Char"/>
    <w:basedOn w:val="a0"/>
    <w:link w:val="a4"/>
    <w:uiPriority w:val="99"/>
    <w:rsid w:val="00D37B13"/>
    <w:rPr>
      <w:sz w:val="18"/>
      <w:szCs w:val="18"/>
    </w:rPr>
  </w:style>
  <w:style w:type="paragraph" w:styleId="a5">
    <w:name w:val="Balloon Text"/>
    <w:basedOn w:val="a"/>
    <w:link w:val="Char1"/>
    <w:uiPriority w:val="99"/>
    <w:semiHidden/>
    <w:unhideWhenUsed/>
    <w:rsid w:val="00D04453"/>
    <w:rPr>
      <w:sz w:val="18"/>
      <w:szCs w:val="18"/>
    </w:rPr>
  </w:style>
  <w:style w:type="character" w:customStyle="1" w:styleId="Char1">
    <w:name w:val="批注框文本 Char"/>
    <w:basedOn w:val="a0"/>
    <w:link w:val="a5"/>
    <w:uiPriority w:val="99"/>
    <w:semiHidden/>
    <w:rsid w:val="00D04453"/>
    <w:rPr>
      <w:sz w:val="18"/>
      <w:szCs w:val="18"/>
    </w:rPr>
  </w:style>
</w:styles>
</file>

<file path=word/webSettings.xml><?xml version="1.0" encoding="utf-8"?>
<w:webSettings xmlns:r="http://schemas.openxmlformats.org/officeDocument/2006/relationships" xmlns:w="http://schemas.openxmlformats.org/wordprocessingml/2006/main">
  <w:divs>
    <w:div w:id="2014063655">
      <w:bodyDiv w:val="1"/>
      <w:marLeft w:val="0"/>
      <w:marRight w:val="0"/>
      <w:marTop w:val="0"/>
      <w:marBottom w:val="0"/>
      <w:divBdr>
        <w:top w:val="none" w:sz="0" w:space="0" w:color="auto"/>
        <w:left w:val="none" w:sz="0" w:space="0" w:color="auto"/>
        <w:bottom w:val="none" w:sz="0" w:space="0" w:color="auto"/>
        <w:right w:val="none" w:sz="0" w:space="0" w:color="auto"/>
      </w:divBdr>
    </w:div>
    <w:div w:id="213648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9CB"/>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185970-6486-48E5-B7F5-96D9D33AE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5</Pages>
  <Words>333</Words>
  <Characters>1899</Characters>
  <Application>Microsoft Office Word</Application>
  <DocSecurity>0</DocSecurity>
  <Lines>15</Lines>
  <Paragraphs>4</Paragraphs>
  <ScaleCrop>false</ScaleCrop>
  <Company>Microsoft</Company>
  <LinksUpToDate>false</LinksUpToDate>
  <CharactersWithSpaces>2228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赵霞_财务公司</cp:lastModifiedBy>
  <cp:revision>8</cp:revision>
  <dcterms:created xsi:type="dcterms:W3CDTF">2014-04-28T08:24:00Z</dcterms:created>
  <dcterms:modified xsi:type="dcterms:W3CDTF">2014-11-26T01:30:00Z</dcterms:modified>
</cp:coreProperties>
</file>