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BAB" w:rsidRDefault="00354DA7" w:rsidP="00354DA7">
      <w:pPr>
        <w:jc w:val="center"/>
        <w:rPr>
          <w:sz w:val="36"/>
          <w:szCs w:val="36"/>
        </w:rPr>
      </w:pPr>
      <w:r w:rsidRPr="00354DA7">
        <w:rPr>
          <w:sz w:val="36"/>
          <w:szCs w:val="36"/>
        </w:rPr>
        <w:t>PROCESS FLOW SAMPLE TEMPLATE</w:t>
      </w:r>
    </w:p>
    <w:p w:rsidR="00467D10" w:rsidRPr="00354DA7" w:rsidRDefault="00467D10" w:rsidP="00354DA7">
      <w:pPr>
        <w:jc w:val="center"/>
        <w:rPr>
          <w:sz w:val="36"/>
          <w:szCs w:val="36"/>
        </w:rPr>
      </w:pPr>
      <w:r>
        <w:rPr>
          <w:sz w:val="36"/>
          <w:szCs w:val="36"/>
        </w:rPr>
        <w:t>V</w:t>
      </w:r>
      <w:bookmarkStart w:id="0" w:name="_GoBack"/>
      <w:bookmarkEnd w:id="0"/>
      <w:r>
        <w:rPr>
          <w:sz w:val="36"/>
          <w:szCs w:val="36"/>
        </w:rPr>
        <w:t>ersion 2</w:t>
      </w:r>
    </w:p>
    <w:sectPr w:rsidR="00467D10" w:rsidRPr="00354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DA7"/>
    <w:rsid w:val="00295529"/>
    <w:rsid w:val="00354DA7"/>
    <w:rsid w:val="00467D10"/>
    <w:rsid w:val="004E3D77"/>
    <w:rsid w:val="0077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9370"/>
  <w15:chartTrackingRefBased/>
  <w15:docId w15:val="{DA9EBB05-9B80-415C-9C0E-6059525F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Sarbon</dc:creator>
  <cp:keywords/>
  <dc:description/>
  <cp:lastModifiedBy>Ronan Sarbon</cp:lastModifiedBy>
  <cp:revision>2</cp:revision>
  <cp:lastPrinted>2023-05-24T07:15:00Z</cp:lastPrinted>
  <dcterms:created xsi:type="dcterms:W3CDTF">2023-05-24T07:19:00Z</dcterms:created>
  <dcterms:modified xsi:type="dcterms:W3CDTF">2023-05-24T07:19:00Z</dcterms:modified>
</cp:coreProperties>
</file>