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078" w:rsidRDefault="007F7078" w:rsidP="00116447">
      <w:pPr>
        <w:ind w:left="720" w:hanging="720"/>
      </w:pPr>
    </w:p>
    <w:p w:rsidR="007F7078" w:rsidRDefault="007F7078" w:rsidP="00116447">
      <w:pPr>
        <w:ind w:left="720" w:hanging="720"/>
      </w:pPr>
      <w:r w:rsidRPr="007F7078">
        <w:t xml:space="preserve">Bonnie Nicole Kaiser, Dennis M. </w:t>
      </w:r>
      <w:proofErr w:type="spellStart"/>
      <w:r w:rsidRPr="007F7078">
        <w:t>Mishler</w:t>
      </w:r>
      <w:proofErr w:type="spellEnd"/>
      <w:r w:rsidRPr="007F7078">
        <w:t xml:space="preserve">, Whitney A. Peoples, &amp; Alexis S. Wells. (2014). Undergraduate Research and a Liberal Arts Education: Similar Goals, Similar Solutions. Journal of College Science Teaching, 43(5), 48. Retrieved from </w:t>
      </w:r>
      <w:hyperlink r:id="rId4" w:history="1">
        <w:r w:rsidRPr="00F7765F">
          <w:rPr>
            <w:rStyle w:val="Hyperlink"/>
          </w:rPr>
          <w:t>http://ezproxy.uvu.edu/login?url=http://search.ebscohost.com/login.aspx?direct=true&amp;db=edsjsr&amp;AN=edsjsr.43633228&amp;site=eds-live</w:t>
        </w:r>
      </w:hyperlink>
      <w:r>
        <w:br/>
      </w:r>
    </w:p>
    <w:p w:rsidR="007F7078" w:rsidRDefault="007F7078" w:rsidP="00116447">
      <w:pPr>
        <w:ind w:left="720" w:hanging="720"/>
      </w:pPr>
      <w:r>
        <w:t xml:space="preserve">David </w:t>
      </w:r>
      <w:proofErr w:type="spellStart"/>
      <w:r>
        <w:t>Lopatto</w:t>
      </w:r>
      <w:proofErr w:type="spellEnd"/>
      <w:r>
        <w:t>. (2010). Undergraduate Research as a High-Impact Student Experience</w:t>
      </w:r>
      <w:r w:rsidR="00AC3E71">
        <w:t>. Association</w:t>
      </w:r>
      <w:r w:rsidR="00116447">
        <w:t xml:space="preserve"> of American Colleges &amp; Universities, Retrieved from</w:t>
      </w:r>
    </w:p>
    <w:p w:rsidR="00116447" w:rsidRDefault="00116447" w:rsidP="00116447">
      <w:pPr>
        <w:ind w:left="720" w:hanging="720"/>
      </w:pPr>
      <w:r>
        <w:tab/>
      </w:r>
      <w:hyperlink r:id="rId5" w:history="1">
        <w:r w:rsidRPr="00F7765F">
          <w:rPr>
            <w:rStyle w:val="Hyperlink"/>
          </w:rPr>
          <w:t>https://www.aacu.org/publications-research/periodicals/undergraduate-research-high-impact-student-experience</w:t>
        </w:r>
      </w:hyperlink>
    </w:p>
    <w:p w:rsidR="00116447" w:rsidRDefault="00116447" w:rsidP="00116447">
      <w:pPr>
        <w:ind w:left="720" w:hanging="720"/>
      </w:pPr>
    </w:p>
    <w:p w:rsidR="00116447" w:rsidRDefault="00116447" w:rsidP="00116447">
      <w:pPr>
        <w:ind w:left="720" w:hanging="720"/>
      </w:pPr>
      <w:proofErr w:type="spellStart"/>
      <w:r w:rsidRPr="007F7078">
        <w:t>Kuh</w:t>
      </w:r>
      <w:proofErr w:type="spellEnd"/>
      <w:r w:rsidRPr="007F7078">
        <w:t xml:space="preserve">, G. D. (2012). High-Impact Educational Practices: What They Are, Who Has Access to Them, and Why They Matter. Peer Review, (3), 29. Retrieved from </w:t>
      </w:r>
      <w:hyperlink r:id="rId6" w:history="1">
        <w:r w:rsidRPr="00F7765F">
          <w:rPr>
            <w:rStyle w:val="Hyperlink"/>
          </w:rPr>
          <w:t>http://ezproxy.uvu.edu/login?url=http://search.ebscohost.com/login.aspx?direct=true&amp;db=edsgao&amp;AN=edsgcl.311500181&amp;site=eds-live</w:t>
        </w:r>
      </w:hyperlink>
    </w:p>
    <w:p w:rsidR="00116447" w:rsidRDefault="00116447" w:rsidP="00116447">
      <w:pPr>
        <w:ind w:left="720" w:hanging="720"/>
      </w:pPr>
      <w:bookmarkStart w:id="0" w:name="_GoBack"/>
      <w:bookmarkEnd w:id="0"/>
    </w:p>
    <w:p w:rsidR="00116447" w:rsidRDefault="00116447" w:rsidP="00116447">
      <w:pPr>
        <w:ind w:left="720" w:hanging="720"/>
      </w:pPr>
      <w:r w:rsidRPr="007F7078">
        <w:t xml:space="preserve">Melanie T. Jones, Amy E. L. Barlow, &amp; Merna </w:t>
      </w:r>
      <w:proofErr w:type="spellStart"/>
      <w:r w:rsidRPr="007F7078">
        <w:t>Villarejo</w:t>
      </w:r>
      <w:proofErr w:type="spellEnd"/>
      <w:r w:rsidRPr="007F7078">
        <w:t xml:space="preserve">. (2010). Importance of Undergraduate Research for Minority Persistence and Achievement in Biology. The Journal of Higher Education, 81(1), 82. Retrieved from </w:t>
      </w:r>
      <w:hyperlink r:id="rId7" w:history="1">
        <w:r w:rsidRPr="00F7765F">
          <w:rPr>
            <w:rStyle w:val="Hyperlink"/>
          </w:rPr>
          <w:t>http://ezproxy.uvu.edu/login?url=http://search.ebscohost.com/login.aspx?direct=true&amp;db=edsjsr&amp;AN</w:t>
        </w:r>
        <w:r w:rsidRPr="00F7765F">
          <w:rPr>
            <w:rStyle w:val="Hyperlink"/>
          </w:rPr>
          <w:t>=</w:t>
        </w:r>
        <w:r w:rsidRPr="00F7765F">
          <w:rPr>
            <w:rStyle w:val="Hyperlink"/>
          </w:rPr>
          <w:t>edsjsr.27750767&amp;site=eds-live</w:t>
        </w:r>
      </w:hyperlink>
    </w:p>
    <w:p w:rsidR="00116447" w:rsidRDefault="00116447" w:rsidP="00116447">
      <w:pPr>
        <w:ind w:left="720" w:hanging="720"/>
      </w:pPr>
    </w:p>
    <w:p w:rsidR="00116447" w:rsidRDefault="00116447" w:rsidP="00116447">
      <w:pPr>
        <w:ind w:left="720" w:hanging="720"/>
      </w:pPr>
    </w:p>
    <w:p w:rsidR="00116447" w:rsidRDefault="00116447" w:rsidP="00116447">
      <w:pPr>
        <w:ind w:left="720" w:hanging="720"/>
      </w:pPr>
    </w:p>
    <w:p w:rsidR="00116447" w:rsidRDefault="00116447" w:rsidP="00116447">
      <w:pPr>
        <w:ind w:left="720" w:hanging="720"/>
      </w:pPr>
    </w:p>
    <w:sectPr w:rsidR="00116447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78"/>
    <w:rsid w:val="00116447"/>
    <w:rsid w:val="005B0424"/>
    <w:rsid w:val="007F7078"/>
    <w:rsid w:val="0084639B"/>
    <w:rsid w:val="00AC3E71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0D06"/>
  <w15:chartTrackingRefBased/>
  <w15:docId w15:val="{9E5FD3C9-053F-3147-983A-9CABA993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zproxy.uvu.edu/login?url=http://search.ebscohost.com/login.aspx?direct=true&amp;db=edsjsr&amp;AN=edsjsr.27750767&amp;site=eds-l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zproxy.uvu.edu/login?url=http://search.ebscohost.com/login.aspx?direct=true&amp;db=edsgao&amp;AN=edsgcl.311500181&amp;site=eds-live" TargetMode="External"/><Relationship Id="rId5" Type="http://schemas.openxmlformats.org/officeDocument/2006/relationships/hyperlink" Target="https://www.aacu.org/publications-research/periodicals/undergraduate-research-high-impact-student-experience" TargetMode="External"/><Relationship Id="rId4" Type="http://schemas.openxmlformats.org/officeDocument/2006/relationships/hyperlink" Target="http://ezproxy.uvu.edu/login?url=http://search.ebscohost.com/login.aspx?direct=true&amp;db=edsjsr&amp;AN=edsjsr.43633228&amp;site=eds-l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2019-02-21T16:43:00Z</dcterms:created>
  <dcterms:modified xsi:type="dcterms:W3CDTF">2019-02-21T18:46:00Z</dcterms:modified>
</cp:coreProperties>
</file>