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0B187" w14:textId="77777777" w:rsidR="009F5F0F" w:rsidRDefault="00EF2BF9">
      <w:pPr>
        <w:pStyle w:val="Title"/>
      </w:pPr>
      <w:r>
        <w:t>ES218 Final Project (Health Data)</w:t>
      </w:r>
    </w:p>
    <w:p w14:paraId="460732D4" w14:textId="77777777" w:rsidR="009F5F0F" w:rsidRDefault="00EF2BF9">
      <w:pPr>
        <w:pStyle w:val="Author"/>
      </w:pPr>
      <w:r>
        <w:t>Peter Brown</w:t>
      </w:r>
    </w:p>
    <w:p w14:paraId="1D35BDFE" w14:textId="77777777" w:rsidR="009F5F0F" w:rsidRDefault="00EF2BF9">
      <w:pPr>
        <w:pStyle w:val="Date"/>
      </w:pPr>
      <w:r>
        <w:t>5/4/2020</w:t>
      </w:r>
    </w:p>
    <w:p w14:paraId="31C67DFC" w14:textId="77777777" w:rsidR="009F5F0F" w:rsidRDefault="00EF2BF9">
      <w:pPr>
        <w:pStyle w:val="SourceCode"/>
      </w:pP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(ggplot2)</w:t>
      </w:r>
      <w:r>
        <w:br/>
      </w:r>
      <w:r>
        <w:rPr>
          <w:rStyle w:val="KeywordTok"/>
        </w:rPr>
        <w:t>library</w:t>
      </w:r>
      <w:r>
        <w:rPr>
          <w:rStyle w:val="NormalTok"/>
        </w:rPr>
        <w:t>(tibble)</w:t>
      </w:r>
      <w:r>
        <w:br/>
      </w:r>
      <w:r>
        <w:rPr>
          <w:rStyle w:val="KeywordTok"/>
        </w:rPr>
        <w:t>library</w:t>
      </w:r>
      <w:r>
        <w:rPr>
          <w:rStyle w:val="NormalTok"/>
        </w:rPr>
        <w:t>(USAboundaries)</w:t>
      </w:r>
      <w:r>
        <w:br/>
      </w:r>
      <w:r>
        <w:rPr>
          <w:rStyle w:val="KeywordTok"/>
        </w:rPr>
        <w:t>library</w:t>
      </w:r>
      <w:r>
        <w:rPr>
          <w:rStyle w:val="NormalTok"/>
        </w:rPr>
        <w:t>(tmap)</w:t>
      </w:r>
      <w:r>
        <w:br/>
      </w:r>
      <w:commentRangeStart w:id="0"/>
      <w:r>
        <w:rPr>
          <w:rStyle w:val="KeywordTok"/>
        </w:rPr>
        <w:t>library</w:t>
      </w:r>
      <w:r>
        <w:rPr>
          <w:rStyle w:val="NormalTok"/>
        </w:rPr>
        <w:t>(tibble)</w:t>
      </w:r>
      <w:commentRangeEnd w:id="0"/>
      <w:r w:rsidR="00AA7435">
        <w:rPr>
          <w:rStyle w:val="CommentReference"/>
        </w:rPr>
        <w:commentReference w:id="0"/>
      </w:r>
      <w:r>
        <w:br/>
      </w:r>
      <w:r>
        <w:br/>
      </w:r>
      <w:r>
        <w:rPr>
          <w:rStyle w:val="CommentTok"/>
        </w:rPr>
        <w:t># Set working directory</w:t>
      </w:r>
      <w:r>
        <w:br/>
      </w:r>
      <w:r>
        <w:rPr>
          <w:rStyle w:val="CommentTok"/>
        </w:rPr>
        <w:t># Load the data (found in the repository, Health/data/...)</w:t>
      </w:r>
      <w:r>
        <w:br/>
      </w:r>
      <w:r>
        <w:rPr>
          <w:rStyle w:val="NormalTok"/>
        </w:rPr>
        <w:t>health.dat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"https://raw.githubusercontent.com/Peternbrown/es218_project/master/Health/data/R11371317_SL050.csv"</w:t>
      </w:r>
      <w:r>
        <w:rPr>
          <w:rStyle w:val="NormalTok"/>
        </w:rPr>
        <w:t>))</w:t>
      </w:r>
      <w:r>
        <w:br/>
      </w:r>
      <w:r>
        <w:br/>
      </w:r>
      <w:r>
        <w:rPr>
          <w:rStyle w:val="CommentTok"/>
        </w:rPr>
        <w:t># Load county income data</w:t>
      </w:r>
      <w:r>
        <w:br/>
      </w:r>
      <w:r>
        <w:rPr>
          <w:rStyle w:val="NormalTok"/>
        </w:rPr>
        <w:t>income.dat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"https://raw.githubusercontent.com/Peternbrown/es218_project/master/Heal</w:t>
      </w:r>
      <w:r>
        <w:rPr>
          <w:rStyle w:val="StringTok"/>
        </w:rPr>
        <w:t>th/data/County_GDP_percapita.csv"</w:t>
      </w:r>
      <w:r>
        <w:rPr>
          <w:rStyle w:val="NormalTok"/>
        </w:rPr>
        <w:t>))</w:t>
      </w:r>
      <w:r>
        <w:br/>
      </w:r>
      <w:r>
        <w:br/>
      </w:r>
      <w:r>
        <w:rPr>
          <w:rStyle w:val="CommentTok"/>
        </w:rPr>
        <w:t># ---- CLEAN AND PREPARE DATA ----</w:t>
      </w:r>
      <w:r>
        <w:br/>
      </w:r>
      <w:r>
        <w:br/>
      </w:r>
      <w:r>
        <w:rPr>
          <w:rStyle w:val="CommentTok"/>
        </w:rPr>
        <w:t># Create state only income data</w:t>
      </w:r>
      <w:r>
        <w:br/>
      </w:r>
      <w:r>
        <w:rPr>
          <w:rStyle w:val="NormalTok"/>
        </w:rPr>
        <w:t>income.state &lt;-</w:t>
      </w:r>
      <w:r>
        <w:rPr>
          <w:rStyle w:val="StringTok"/>
        </w:rPr>
        <w:t xml:space="preserve"> </w:t>
      </w:r>
      <w:r>
        <w:rPr>
          <w:rStyle w:val="NormalTok"/>
        </w:rPr>
        <w:t xml:space="preserve">income.dat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Rank, </w:t>
      </w:r>
      <w:r>
        <w:rPr>
          <w:rStyle w:val="OperatorTok"/>
        </w:rPr>
        <w:t>-</w:t>
      </w:r>
      <w:r>
        <w:rPr>
          <w:rStyle w:val="NormalTok"/>
        </w:rPr>
        <w:t xml:space="preserve">County.or.county.equivalent) </w:t>
      </w:r>
      <w:r>
        <w:rPr>
          <w:rStyle w:val="OperatorTok"/>
        </w:rPr>
        <w:t>%&gt;%</w:t>
      </w:r>
      <w:r>
        <w:rPr>
          <w:rStyle w:val="StringTok"/>
        </w:rPr>
        <w:t xml:space="preserve"> </w:t>
      </w:r>
      <w:r>
        <w:br/>
      </w:r>
      <w:r>
        <w:rPr>
          <w:rStyle w:val="StringTok"/>
        </w:rPr>
        <w:t xml:space="preserve">  </w:t>
      </w:r>
      <w:r>
        <w:rPr>
          <w:rStyle w:val="KeywordTok"/>
        </w:rPr>
        <w:t>add_column</w:t>
      </w:r>
      <w:r>
        <w:rPr>
          <w:rStyle w:val="NormalTok"/>
        </w:rPr>
        <w:t>(</w:t>
      </w:r>
      <w:r>
        <w:rPr>
          <w:rStyle w:val="StringTok"/>
        </w:rPr>
        <w:t>"Geo_STATE"</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OperatorTok"/>
        </w:rPr>
        <w:t>:</w:t>
      </w:r>
      <w:r>
        <w:rPr>
          <w:rStyle w:val="DecValTok"/>
        </w:rPr>
        <w:t>6</w:t>
      </w:r>
      <w:r>
        <w:rPr>
          <w:rStyle w:val="NormalTok"/>
        </w:rPr>
        <w:t xml:space="preserve">, </w:t>
      </w:r>
      <w:r>
        <w:rPr>
          <w:rStyle w:val="DecValTok"/>
        </w:rPr>
        <w:t>8</w:t>
      </w:r>
      <w:r>
        <w:rPr>
          <w:rStyle w:val="OperatorTok"/>
        </w:rPr>
        <w:t>:</w:t>
      </w:r>
      <w:r>
        <w:rPr>
          <w:rStyle w:val="DecValTok"/>
        </w:rPr>
        <w:t>10</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15</w:t>
      </w:r>
      <w:r>
        <w:rPr>
          <w:rStyle w:val="OperatorTok"/>
        </w:rPr>
        <w:t>:</w:t>
      </w:r>
      <w:r>
        <w:rPr>
          <w:rStyle w:val="DecValTok"/>
        </w:rPr>
        <w:t>42</w:t>
      </w:r>
      <w:r>
        <w:rPr>
          <w:rStyle w:val="NormalTok"/>
        </w:rPr>
        <w:t xml:space="preserve">, </w:t>
      </w:r>
      <w:r>
        <w:rPr>
          <w:rStyle w:val="DecValTok"/>
        </w:rPr>
        <w:t>44</w:t>
      </w:r>
      <w:r>
        <w:rPr>
          <w:rStyle w:val="OperatorTok"/>
        </w:rPr>
        <w:t>:</w:t>
      </w:r>
      <w:r>
        <w:rPr>
          <w:rStyle w:val="DecValTok"/>
        </w:rPr>
        <w:t>51</w:t>
      </w:r>
      <w:r>
        <w:rPr>
          <w:rStyle w:val="NormalTok"/>
        </w:rPr>
        <w:t xml:space="preserve">, </w:t>
      </w:r>
      <w:r>
        <w:rPr>
          <w:rStyle w:val="DecValTok"/>
        </w:rPr>
        <w:t>53</w:t>
      </w:r>
      <w:r>
        <w:rPr>
          <w:rStyle w:val="OperatorTok"/>
        </w:rPr>
        <w:t>:</w:t>
      </w:r>
      <w:r>
        <w:rPr>
          <w:rStyle w:val="DecValTok"/>
        </w:rPr>
        <w:t>56</w:t>
      </w:r>
      <w:r>
        <w:rPr>
          <w:rStyle w:val="NormalTok"/>
        </w:rPr>
        <w:t>))</w:t>
      </w:r>
      <w:r>
        <w:br/>
      </w:r>
      <w:r>
        <w:br/>
      </w:r>
      <w:r>
        <w:rPr>
          <w:rStyle w:val="CommentTok"/>
        </w:rPr>
        <w:t># Remove uneeded columns from health data</w:t>
      </w:r>
      <w:r>
        <w:br/>
      </w:r>
      <w:r>
        <w:rPr>
          <w:rStyle w:val="NormalTok"/>
        </w:rPr>
        <w:t>health.dat2 &lt;-</w:t>
      </w:r>
      <w:r>
        <w:rPr>
          <w:rStyle w:val="StringTok"/>
        </w:rPr>
        <w:t xml:space="preserve"> </w:t>
      </w:r>
      <w:r>
        <w:rPr>
          <w:rStyle w:val="NormalTok"/>
        </w:rPr>
        <w:t xml:space="preserve">health.dat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SE_T001_</w:t>
      </w:r>
      <w:r>
        <w:rPr>
          <w:rStyle w:val="DecValTok"/>
        </w:rPr>
        <w:t>001</w:t>
      </w:r>
      <w:r>
        <w:rPr>
          <w:rStyle w:val="NormalTok"/>
        </w:rPr>
        <w:t>, SE_T001_</w:t>
      </w:r>
      <w:r>
        <w:rPr>
          <w:rStyle w:val="DecValTok"/>
        </w:rPr>
        <w:t>002</w:t>
      </w:r>
      <w:r>
        <w:rPr>
          <w:rStyle w:val="NormalTok"/>
        </w:rPr>
        <w:t>, SE_T004_</w:t>
      </w:r>
      <w:r>
        <w:rPr>
          <w:rStyle w:val="DecValTok"/>
        </w:rPr>
        <w:t>001</w:t>
      </w:r>
      <w:r>
        <w:rPr>
          <w:rStyle w:val="NormalTok"/>
        </w:rPr>
        <w:t>, SE_T004_</w:t>
      </w:r>
      <w:r>
        <w:rPr>
          <w:rStyle w:val="DecValTok"/>
        </w:rPr>
        <w:t>002</w:t>
      </w:r>
      <w:r>
        <w:rPr>
          <w:rStyle w:val="NormalTok"/>
        </w:rPr>
        <w:t>,</w:t>
      </w:r>
      <w:r>
        <w:br/>
      </w:r>
      <w:r>
        <w:rPr>
          <w:rStyle w:val="NormalTok"/>
        </w:rPr>
        <w:t xml:space="preserve">          SE_T008_</w:t>
      </w:r>
      <w:r>
        <w:rPr>
          <w:rStyle w:val="DecValTok"/>
        </w:rPr>
        <w:t>004</w:t>
      </w:r>
      <w:r>
        <w:rPr>
          <w:rStyle w:val="NormalTok"/>
        </w:rPr>
        <w:t>, SE_T005_</w:t>
      </w:r>
      <w:r>
        <w:rPr>
          <w:rStyle w:val="DecValTok"/>
        </w:rPr>
        <w:t>001</w:t>
      </w:r>
      <w:r>
        <w:rPr>
          <w:rStyle w:val="NormalTok"/>
        </w:rPr>
        <w:t>, SE_NV003_</w:t>
      </w:r>
      <w:r>
        <w:rPr>
          <w:rStyle w:val="DecValTok"/>
        </w:rPr>
        <w:t>001</w:t>
      </w:r>
      <w:r>
        <w:rPr>
          <w:rStyle w:val="NormalTok"/>
        </w:rPr>
        <w:t>, SE_NV003_</w:t>
      </w:r>
      <w:r>
        <w:rPr>
          <w:rStyle w:val="DecValTok"/>
        </w:rPr>
        <w:t>002</w:t>
      </w:r>
      <w:r>
        <w:rPr>
          <w:rStyle w:val="NormalTok"/>
        </w:rPr>
        <w:t>, SE_NV006_</w:t>
      </w:r>
      <w:r>
        <w:rPr>
          <w:rStyle w:val="DecValTok"/>
        </w:rPr>
        <w:t>004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"Physicall</w:t>
      </w:r>
      <w:r>
        <w:rPr>
          <w:rStyle w:val="StringTok"/>
        </w:rPr>
        <w:t>y Unhealthy Days per Month"</w:t>
      </w:r>
      <w:r>
        <w:rPr>
          <w:rStyle w:val="NormalTok"/>
        </w:rPr>
        <w:t xml:space="preserve">                      =</w:t>
      </w:r>
      <w:r>
        <w:rPr>
          <w:rStyle w:val="StringTok"/>
        </w:rPr>
        <w:t xml:space="preserve"> </w:t>
      </w:r>
      <w:r>
        <w:rPr>
          <w:rStyle w:val="NormalTok"/>
        </w:rPr>
        <w:t>SE_T001_</w:t>
      </w:r>
      <w:r>
        <w:rPr>
          <w:rStyle w:val="DecValTok"/>
        </w:rPr>
        <w:t>001</w:t>
      </w:r>
      <w:r>
        <w:rPr>
          <w:rStyle w:val="NormalTok"/>
        </w:rPr>
        <w:t>,</w:t>
      </w:r>
      <w:r>
        <w:br/>
      </w:r>
      <w:r>
        <w:rPr>
          <w:rStyle w:val="NormalTok"/>
        </w:rPr>
        <w:t xml:space="preserve">         </w:t>
      </w:r>
      <w:r>
        <w:rPr>
          <w:rStyle w:val="StringTok"/>
        </w:rPr>
        <w:t>"Mentally Unhealthy Days per Month"</w:t>
      </w:r>
      <w:r>
        <w:rPr>
          <w:rStyle w:val="NormalTok"/>
        </w:rPr>
        <w:t xml:space="preserve">                        =</w:t>
      </w:r>
      <w:r>
        <w:rPr>
          <w:rStyle w:val="StringTok"/>
        </w:rPr>
        <w:t xml:space="preserve"> </w:t>
      </w:r>
      <w:r>
        <w:rPr>
          <w:rStyle w:val="NormalTok"/>
        </w:rPr>
        <w:t>SE_T001_</w:t>
      </w:r>
      <w:r>
        <w:rPr>
          <w:rStyle w:val="DecValTok"/>
        </w:rPr>
        <w:t>002</w:t>
      </w:r>
      <w:r>
        <w:rPr>
          <w:rStyle w:val="NormalTok"/>
        </w:rPr>
        <w:t>,</w:t>
      </w:r>
      <w:r>
        <w:br/>
      </w:r>
      <w:r>
        <w:rPr>
          <w:rStyle w:val="NormalTok"/>
        </w:rPr>
        <w:t xml:space="preserve">         </w:t>
      </w:r>
      <w:r>
        <w:rPr>
          <w:rStyle w:val="StringTok"/>
        </w:rPr>
        <w:t>"Primary Care Physicians (PCP)"</w:t>
      </w:r>
      <w:r>
        <w:rPr>
          <w:rStyle w:val="NormalTok"/>
        </w:rPr>
        <w:t xml:space="preserve">                            =</w:t>
      </w:r>
      <w:r>
        <w:rPr>
          <w:rStyle w:val="StringTok"/>
        </w:rPr>
        <w:t xml:space="preserve"> </w:t>
      </w:r>
      <w:r>
        <w:rPr>
          <w:rStyle w:val="NormalTok"/>
        </w:rPr>
        <w:t>SE_T004_</w:t>
      </w:r>
      <w:r>
        <w:rPr>
          <w:rStyle w:val="DecValTok"/>
        </w:rPr>
        <w:t>001</w:t>
      </w:r>
      <w:r>
        <w:rPr>
          <w:rStyle w:val="NormalTok"/>
        </w:rPr>
        <w:t>,</w:t>
      </w:r>
      <w:r>
        <w:br/>
      </w:r>
      <w:r>
        <w:rPr>
          <w:rStyle w:val="NormalTok"/>
        </w:rPr>
        <w:t xml:space="preserve">         </w:t>
      </w:r>
      <w:r>
        <w:rPr>
          <w:rStyle w:val="StringTok"/>
        </w:rPr>
        <w:t>"Mental Health Pr</w:t>
      </w:r>
      <w:r>
        <w:rPr>
          <w:rStyle w:val="StringTok"/>
        </w:rPr>
        <w:t>oviders (MHP)"</w:t>
      </w:r>
      <w:r>
        <w:rPr>
          <w:rStyle w:val="NormalTok"/>
        </w:rPr>
        <w:t xml:space="preserve">                            =</w:t>
      </w:r>
      <w:r>
        <w:rPr>
          <w:rStyle w:val="StringTok"/>
        </w:rPr>
        <w:t xml:space="preserve"> </w:t>
      </w:r>
      <w:r>
        <w:rPr>
          <w:rStyle w:val="NormalTok"/>
        </w:rPr>
        <w:t>SE_T004_</w:t>
      </w:r>
      <w:r>
        <w:rPr>
          <w:rStyle w:val="DecValTok"/>
        </w:rPr>
        <w:t>002</w:t>
      </w:r>
      <w:r>
        <w:rPr>
          <w:rStyle w:val="NormalTok"/>
        </w:rPr>
        <w:t>,</w:t>
      </w:r>
      <w:r>
        <w:br/>
      </w:r>
      <w:r>
        <w:rPr>
          <w:rStyle w:val="NormalTok"/>
        </w:rPr>
        <w:t xml:space="preserve">         </w:t>
      </w:r>
      <w:r>
        <w:rPr>
          <w:rStyle w:val="StringTok"/>
        </w:rPr>
        <w:t>"Health Care Costs Price-adjusted Medicare Reimbursements"</w:t>
      </w:r>
      <w:r>
        <w:rPr>
          <w:rStyle w:val="NormalTok"/>
        </w:rPr>
        <w:t xml:space="preserve"> =</w:t>
      </w:r>
      <w:r>
        <w:rPr>
          <w:rStyle w:val="StringTok"/>
        </w:rPr>
        <w:t xml:space="preserve"> </w:t>
      </w:r>
      <w:r>
        <w:rPr>
          <w:rStyle w:val="NormalTok"/>
        </w:rPr>
        <w:t>SE_T005_</w:t>
      </w:r>
      <w:r>
        <w:rPr>
          <w:rStyle w:val="DecValTok"/>
        </w:rPr>
        <w:t>001</w:t>
      </w:r>
      <w:r>
        <w:rPr>
          <w:rStyle w:val="NormalTok"/>
        </w:rPr>
        <w:t>,</w:t>
      </w:r>
      <w:r>
        <w:br/>
      </w:r>
      <w:r>
        <w:rPr>
          <w:rStyle w:val="NormalTok"/>
        </w:rPr>
        <w:t xml:space="preserve">         </w:t>
      </w:r>
      <w:r>
        <w:rPr>
          <w:rStyle w:val="StringTok"/>
        </w:rPr>
        <w:t>"Drug Poisoning Mortality Count"</w:t>
      </w:r>
      <w:r>
        <w:rPr>
          <w:rStyle w:val="NormalTok"/>
        </w:rPr>
        <w:t xml:space="preserve">                           =</w:t>
      </w:r>
      <w:r>
        <w:rPr>
          <w:rStyle w:val="StringTok"/>
        </w:rPr>
        <w:t xml:space="preserve"> </w:t>
      </w:r>
      <w:r>
        <w:rPr>
          <w:rStyle w:val="NormalTok"/>
        </w:rPr>
        <w:t>SE_T008_</w:t>
      </w:r>
      <w:r>
        <w:rPr>
          <w:rStyle w:val="DecValTok"/>
        </w:rPr>
        <w:t>004</w:t>
      </w:r>
      <w:r>
        <w:rPr>
          <w:rStyle w:val="NormalTok"/>
        </w:rPr>
        <w:t>,</w:t>
      </w:r>
      <w:r>
        <w:br/>
      </w:r>
      <w:r>
        <w:rPr>
          <w:rStyle w:val="NormalTok"/>
        </w:rPr>
        <w:lastRenderedPageBreak/>
        <w:t xml:space="preserve">         </w:t>
      </w:r>
      <w:r>
        <w:rPr>
          <w:rStyle w:val="StringTok"/>
        </w:rPr>
        <w:t>"</w:t>
      </w:r>
      <w:r>
        <w:rPr>
          <w:rStyle w:val="StringTok"/>
        </w:rPr>
        <w:t>Drug Poisoning Mortality Rate"</w:t>
      </w:r>
      <w:r>
        <w:rPr>
          <w:rStyle w:val="NormalTok"/>
        </w:rPr>
        <w:t xml:space="preserve">                            =</w:t>
      </w:r>
      <w:r>
        <w:rPr>
          <w:rStyle w:val="StringTok"/>
        </w:rPr>
        <w:t xml:space="preserve"> </w:t>
      </w:r>
      <w:r>
        <w:rPr>
          <w:rStyle w:val="NormalTok"/>
        </w:rPr>
        <w:t>SE_NV006_</w:t>
      </w:r>
      <w:r>
        <w:rPr>
          <w:rStyle w:val="DecValTok"/>
        </w:rPr>
        <w:t>004</w:t>
      </w:r>
      <w:r>
        <w:rPr>
          <w:rStyle w:val="NormalTok"/>
        </w:rPr>
        <w:t>,</w:t>
      </w:r>
      <w:r>
        <w:br/>
      </w:r>
      <w:r>
        <w:rPr>
          <w:rStyle w:val="NormalTok"/>
        </w:rPr>
        <w:t xml:space="preserve">         </w:t>
      </w:r>
      <w:r>
        <w:rPr>
          <w:rStyle w:val="StringTok"/>
        </w:rPr>
        <w:t>"PCP per 100,000 people"</w:t>
      </w:r>
      <w:r>
        <w:rPr>
          <w:rStyle w:val="NormalTok"/>
        </w:rPr>
        <w:t xml:space="preserve">                                   =</w:t>
      </w:r>
      <w:r>
        <w:rPr>
          <w:rStyle w:val="StringTok"/>
        </w:rPr>
        <w:t xml:space="preserve"> </w:t>
      </w:r>
      <w:r>
        <w:rPr>
          <w:rStyle w:val="NormalTok"/>
        </w:rPr>
        <w:t>SE_NV003_</w:t>
      </w:r>
      <w:r>
        <w:rPr>
          <w:rStyle w:val="DecValTok"/>
        </w:rPr>
        <w:t>001</w:t>
      </w:r>
      <w:r>
        <w:rPr>
          <w:rStyle w:val="NormalTok"/>
        </w:rPr>
        <w:t>,</w:t>
      </w:r>
      <w:r>
        <w:br/>
      </w:r>
      <w:r>
        <w:rPr>
          <w:rStyle w:val="NormalTok"/>
        </w:rPr>
        <w:t xml:space="preserve">         </w:t>
      </w:r>
      <w:r>
        <w:rPr>
          <w:rStyle w:val="StringTok"/>
        </w:rPr>
        <w:t>"MHP per 100,000 people"</w:t>
      </w:r>
      <w:r>
        <w:rPr>
          <w:rStyle w:val="NormalTok"/>
        </w:rPr>
        <w:t xml:space="preserve">                                   =</w:t>
      </w:r>
      <w:r>
        <w:rPr>
          <w:rStyle w:val="StringTok"/>
        </w:rPr>
        <w:t xml:space="preserve"> </w:t>
      </w:r>
      <w:r>
        <w:rPr>
          <w:rStyle w:val="NormalTok"/>
        </w:rPr>
        <w:t>SE_NV003_</w:t>
      </w:r>
      <w:r>
        <w:rPr>
          <w:rStyle w:val="DecValTok"/>
        </w:rPr>
        <w:t>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w:t>
      </w:r>
      <w:r>
        <w:rPr>
          <w:rStyle w:val="KeywordTok"/>
        </w:rPr>
        <w:t>y</w:t>
      </w:r>
      <w:r>
        <w:rPr>
          <w:rStyle w:val="NormalTok"/>
        </w:rPr>
        <w:t xml:space="preserve">(Geo_STATE) </w:t>
      </w:r>
      <w:r>
        <w:rPr>
          <w:rStyle w:val="OperatorTok"/>
        </w:rPr>
        <w:t>%&gt;%</w:t>
      </w:r>
      <w:r>
        <w:rPr>
          <w:rStyle w:val="StringTok"/>
        </w:rPr>
        <w:t xml:space="preserve"> </w:t>
      </w:r>
      <w:r>
        <w:br/>
      </w:r>
      <w:r>
        <w:rPr>
          <w:rStyle w:val="StringTok"/>
        </w:rPr>
        <w:t xml:space="preserve">  </w:t>
      </w:r>
      <w:r>
        <w:rPr>
          <w:rStyle w:val="KeywordTok"/>
        </w:rPr>
        <w:t>summarise_all</w:t>
      </w:r>
      <w:r>
        <w:rPr>
          <w:rStyle w:val="NormalTok"/>
        </w:rPr>
        <w:t xml:space="preserve">(mean,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mutate_all</w:t>
      </w:r>
      <w:r>
        <w:rPr>
          <w:rStyle w:val="NormalTok"/>
        </w:rPr>
        <w:t>(</w:t>
      </w:r>
      <w:r>
        <w:rPr>
          <w:rStyle w:val="KeywordTok"/>
        </w:rPr>
        <w:t>funs</w:t>
      </w:r>
      <w:r>
        <w:rPr>
          <w:rStyle w:val="NormalTok"/>
        </w:rPr>
        <w:t>(</w:t>
      </w:r>
      <w:r>
        <w:rPr>
          <w:rStyle w:val="KeywordTok"/>
        </w:rPr>
        <w:t>round</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CommentTok"/>
        </w:rPr>
        <w:t># Join the income and health tables</w:t>
      </w:r>
      <w:r>
        <w:br/>
      </w:r>
      <w:r>
        <w:rPr>
          <w:rStyle w:val="NormalTok"/>
        </w:rPr>
        <w:t>all.data &lt;-</w:t>
      </w:r>
      <w:r>
        <w:rPr>
          <w:rStyle w:val="StringTok"/>
        </w:rPr>
        <w:t xml:space="preserve"> </w:t>
      </w:r>
      <w:r>
        <w:rPr>
          <w:rStyle w:val="KeywordTok"/>
        </w:rPr>
        <w:t>inner_join</w:t>
      </w:r>
      <w:r>
        <w:rPr>
          <w:rStyle w:val="NormalTok"/>
        </w:rPr>
        <w:t xml:space="preserve">(health.dat2, income.state, </w:t>
      </w:r>
      <w:r>
        <w:rPr>
          <w:rStyle w:val="DataTypeTok"/>
        </w:rPr>
        <w:t>by =</w:t>
      </w:r>
      <w:r>
        <w:rPr>
          <w:rStyle w:val="NormalTok"/>
        </w:rPr>
        <w:t xml:space="preserve"> </w:t>
      </w:r>
      <w:r>
        <w:rPr>
          <w:rStyle w:val="StringTok"/>
        </w:rPr>
        <w:t>"Geo_STATE"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"State"</w:t>
      </w:r>
      <w:r>
        <w:rPr>
          <w:rStyle w:val="NormalTok"/>
        </w:rPr>
        <w:t xml:space="preserve"> =</w:t>
      </w:r>
      <w:r>
        <w:rPr>
          <w:rStyle w:val="StringTok"/>
        </w:rPr>
        <w:t xml:space="preserve"> </w:t>
      </w:r>
      <w:r>
        <w:rPr>
          <w:rStyle w:val="NormalTok"/>
        </w:rPr>
        <w:t>State..federal.district.or.</w:t>
      </w:r>
      <w:r>
        <w:rPr>
          <w:rStyle w:val="NormalTok"/>
        </w:rPr>
        <w:t>territory)</w:t>
      </w:r>
      <w:r>
        <w:br/>
      </w:r>
      <w:r>
        <w:br/>
      </w:r>
      <w:r>
        <w:rPr>
          <w:rStyle w:val="CommentTok"/>
        </w:rPr>
        <w:t># Create New-England only data</w:t>
      </w:r>
      <w:r>
        <w:br/>
      </w:r>
      <w:r>
        <w:rPr>
          <w:rStyle w:val="NormalTok"/>
        </w:rPr>
        <w:t>ne.dat &lt;-</w:t>
      </w:r>
      <w:r>
        <w:rPr>
          <w:rStyle w:val="StringTok"/>
        </w:rPr>
        <w:t xml:space="preserve"> </w:t>
      </w:r>
      <w:r>
        <w:rPr>
          <w:rStyle w:val="NormalTok"/>
        </w:rPr>
        <w:t xml:space="preserve">all.data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commentRangeStart w:id="1"/>
      <w:r>
        <w:rPr>
          <w:rStyle w:val="NormalTok"/>
        </w:rPr>
        <w:t xml:space="preserve">State </w:t>
      </w:r>
      <w:r>
        <w:rPr>
          <w:rStyle w:val="OperatorTok"/>
        </w:rPr>
        <w:t>==</w:t>
      </w:r>
      <w:r>
        <w:rPr>
          <w:rStyle w:val="StringTok"/>
        </w:rPr>
        <w:t xml:space="preserve"> "Maine"</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"New Hampshire"</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"Vermont"</w:t>
      </w:r>
      <w:r>
        <w:rPr>
          <w:rStyle w:val="NormalTok"/>
        </w:rPr>
        <w:t xml:space="preserve"> </w:t>
      </w:r>
      <w:r>
        <w:rPr>
          <w:rStyle w:val="OperatorTok"/>
        </w:rPr>
        <w:t>|</w:t>
      </w:r>
      <w:r>
        <w:br/>
      </w:r>
      <w:r>
        <w:rPr>
          <w:rStyle w:val="StringTok"/>
        </w:rPr>
        <w:t xml:space="preserve">         </w:t>
      </w:r>
      <w:r>
        <w:rPr>
          <w:rStyle w:val="NormalTok"/>
        </w:rPr>
        <w:t xml:space="preserve">State </w:t>
      </w:r>
      <w:r>
        <w:rPr>
          <w:rStyle w:val="OperatorTok"/>
        </w:rPr>
        <w:t>==</w:t>
      </w:r>
      <w:r>
        <w:rPr>
          <w:rStyle w:val="StringTok"/>
        </w:rPr>
        <w:t xml:space="preserve"> "Massachusetts"</w:t>
      </w:r>
      <w:r>
        <w:rPr>
          <w:rStyle w:val="NormalTok"/>
        </w:rPr>
        <w:t xml:space="preserve"> </w:t>
      </w:r>
      <w:r>
        <w:rPr>
          <w:rStyle w:val="OperatorTok"/>
        </w:rPr>
        <w:t>|</w:t>
      </w:r>
      <w:r>
        <w:rPr>
          <w:rStyle w:val="StringTok"/>
        </w:rPr>
        <w:t xml:space="preserve"> </w:t>
      </w:r>
      <w:r>
        <w:rPr>
          <w:rStyle w:val="NormalTok"/>
        </w:rPr>
        <w:t xml:space="preserve">State </w:t>
      </w:r>
      <w:r>
        <w:rPr>
          <w:rStyle w:val="OperatorTok"/>
        </w:rPr>
        <w:t>==</w:t>
      </w:r>
      <w:r>
        <w:rPr>
          <w:rStyle w:val="StringTok"/>
        </w:rPr>
        <w:t xml:space="preserve"> "Connecticut"</w:t>
      </w:r>
      <w:r>
        <w:rPr>
          <w:rStyle w:val="NormalTok"/>
        </w:rPr>
        <w:t xml:space="preserve"> </w:t>
      </w:r>
      <w:r>
        <w:rPr>
          <w:rStyle w:val="OperatorTok"/>
        </w:rPr>
        <w:t>|</w:t>
      </w:r>
      <w:r>
        <w:rPr>
          <w:rStyle w:val="NormalTok"/>
        </w:rPr>
        <w:t xml:space="preserve">State </w:t>
      </w:r>
      <w:r>
        <w:rPr>
          <w:rStyle w:val="OperatorTok"/>
        </w:rPr>
        <w:t>==</w:t>
      </w:r>
      <w:r>
        <w:rPr>
          <w:rStyle w:val="StringTok"/>
        </w:rPr>
        <w:t xml:space="preserve"> "Rhode Island"</w:t>
      </w:r>
      <w:r>
        <w:rPr>
          <w:rStyle w:val="NormalTok"/>
        </w:rPr>
        <w:t xml:space="preserve">) </w:t>
      </w:r>
      <w:commentRangeEnd w:id="1"/>
      <w:r w:rsidR="00AA7435">
        <w:rPr>
          <w:rStyle w:val="CommentReference"/>
        </w:rPr>
        <w:commentReference w:id="1"/>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"state_name"</w:t>
      </w:r>
      <w:r>
        <w:rPr>
          <w:rStyle w:val="NormalTok"/>
        </w:rPr>
        <w:t xml:space="preserve"> =</w:t>
      </w:r>
      <w:r>
        <w:rPr>
          <w:rStyle w:val="StringTok"/>
        </w:rPr>
        <w:t xml:space="preserve"> </w:t>
      </w:r>
      <w:r>
        <w:rPr>
          <w:rStyle w:val="NormalTok"/>
        </w:rPr>
        <w:t>State)</w:t>
      </w:r>
      <w:r>
        <w:br/>
      </w:r>
      <w:r>
        <w:br/>
      </w:r>
      <w:r>
        <w:rPr>
          <w:rStyle w:val="CommentTok"/>
        </w:rPr>
        <w:t># Create New England Counties</w:t>
      </w:r>
      <w:r>
        <w:br/>
      </w:r>
      <w:r>
        <w:rPr>
          <w:rStyle w:val="KeywordTok"/>
        </w:rPr>
        <w:t>attach</w:t>
      </w:r>
      <w:r>
        <w:rPr>
          <w:rStyle w:val="NormalTok"/>
        </w:rPr>
        <w:t>(health.dat)</w:t>
      </w:r>
      <w:r>
        <w:br/>
      </w:r>
      <w:r>
        <w:rPr>
          <w:rStyle w:val="NormalTok"/>
        </w:rPr>
        <w:t>ne.counties &lt;-</w:t>
      </w:r>
      <w:r>
        <w:rPr>
          <w:rStyle w:val="StringTok"/>
        </w:rPr>
        <w:t xml:space="preserve"> </w:t>
      </w:r>
      <w:r>
        <w:rPr>
          <w:rStyle w:val="NormalTok"/>
        </w:rPr>
        <w:t>health.dat[</w:t>
      </w:r>
      <w:r>
        <w:rPr>
          <w:rStyle w:val="KeywordTok"/>
        </w:rPr>
        <w:t>order</w:t>
      </w:r>
      <w:r>
        <w:rPr>
          <w:rStyle w:val="NormalTok"/>
        </w:rPr>
        <w:t>(Geo_FIPS), ]</w:t>
      </w:r>
      <w:r>
        <w:br/>
      </w:r>
      <w:r>
        <w:rPr>
          <w:rStyle w:val="KeywordTok"/>
        </w:rPr>
        <w:t>detach</w:t>
      </w:r>
      <w:r>
        <w:rPr>
          <w:rStyle w:val="NormalTok"/>
        </w:rPr>
        <w:t>(health.dat)</w:t>
      </w:r>
      <w:r>
        <w:br/>
      </w:r>
      <w:r>
        <w:br/>
      </w:r>
      <w:r>
        <w:rPr>
          <w:rStyle w:val="NormalTok"/>
        </w:rPr>
        <w:t>all.dat.rm &lt;-</w:t>
      </w:r>
      <w:r>
        <w:rPr>
          <w:rStyle w:val="StringTok"/>
        </w:rPr>
        <w:t xml:space="preserve"> </w:t>
      </w:r>
      <w:r>
        <w:rPr>
          <w:rStyle w:val="NormalTok"/>
        </w:rPr>
        <w:t xml:space="preserve">all.data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State)</w:t>
      </w:r>
      <w:r>
        <w:br/>
      </w:r>
      <w:r>
        <w:br/>
      </w:r>
      <w:r>
        <w:rPr>
          <w:rStyle w:val="NormalTok"/>
        </w:rPr>
        <w:t>ne.counties2 &lt;-</w:t>
      </w:r>
      <w:r>
        <w:rPr>
          <w:rStyle w:val="StringTok"/>
        </w:rPr>
        <w:t xml:space="preserve"> </w:t>
      </w:r>
      <w:r>
        <w:rPr>
          <w:rStyle w:val="NormalTok"/>
        </w:rPr>
        <w:t xml:space="preserve">ne.counties </w:t>
      </w:r>
      <w:r>
        <w:rPr>
          <w:rStyle w:val="OperatorTok"/>
        </w:rPr>
        <w:t>%&gt;%</w:t>
      </w:r>
      <w:r>
        <w:br/>
      </w:r>
      <w:r>
        <w:rPr>
          <w:rStyle w:val="StringTok"/>
        </w:rPr>
        <w:t xml:space="preserve">  </w:t>
      </w:r>
      <w:r>
        <w:rPr>
          <w:rStyle w:val="KeywordTok"/>
        </w:rPr>
        <w:t>filter</w:t>
      </w:r>
      <w:commentRangeStart w:id="2"/>
      <w:r>
        <w:rPr>
          <w:rStyle w:val="NormalTok"/>
        </w:rPr>
        <w:t xml:space="preserve">(Geo_FIPS </w:t>
      </w:r>
      <w:r>
        <w:rPr>
          <w:rStyle w:val="OperatorTok"/>
        </w:rPr>
        <w:t>==</w:t>
      </w:r>
      <w:r>
        <w:rPr>
          <w:rStyle w:val="StringTok"/>
        </w:rPr>
        <w:t xml:space="preserve"> "9001"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w:t>
      </w:r>
      <w:r>
        <w:rPr>
          <w:rStyle w:val="StringTok"/>
        </w:rPr>
        <w:t>003"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"9009"</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"9011"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"9013"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"9015"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"23003"</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"23005"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w:t>
      </w:r>
      <w:r>
        <w:rPr>
          <w:rStyle w:val="StringTok"/>
        </w:rPr>
        <w:t>23009"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"23015"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"23019"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"23025"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"23029"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"23031"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"25003"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"25011"</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"25013"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"2501</w:t>
      </w:r>
      <w:r>
        <w:rPr>
          <w:rStyle w:val="StringTok"/>
        </w:rPr>
        <w:t>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"25021"</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"25023"</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"25027"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"33005"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w:t>
      </w:r>
      <w:r>
        <w:rPr>
          <w:rStyle w:val="StringTok"/>
        </w:rPr>
        <w:t>"33013"</w:t>
      </w:r>
      <w:r>
        <w:rPr>
          <w:rStyle w:val="NormalTok"/>
        </w:rPr>
        <w:t xml:space="preserve"> </w:t>
      </w:r>
      <w:r>
        <w:rPr>
          <w:rStyle w:val="OperatorTok"/>
        </w:rPr>
        <w:t>|</w:t>
      </w:r>
      <w:r>
        <w:br/>
      </w:r>
      <w:r>
        <w:rPr>
          <w:rStyle w:val="StringTok"/>
        </w:rPr>
        <w:t xml:space="preserve">         </w:t>
      </w:r>
      <w:r>
        <w:rPr>
          <w:rStyle w:val="NormalTok"/>
        </w:rPr>
        <w:t xml:space="preserve">Geo_FIPS </w:t>
      </w:r>
      <w:r>
        <w:rPr>
          <w:rStyle w:val="OperatorTok"/>
        </w:rPr>
        <w:t>==</w:t>
      </w:r>
      <w:r>
        <w:rPr>
          <w:rStyle w:val="StringTok"/>
        </w:rPr>
        <w:t xml:space="preserve"> "33015"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"33019"</w:t>
      </w:r>
      <w:r>
        <w:rPr>
          <w:rStyle w:val="NormalTok"/>
        </w:rPr>
        <w:t xml:space="preserve"> </w:t>
      </w:r>
      <w:r>
        <w:rPr>
          <w:rStyle w:val="OperatorTok"/>
        </w:rPr>
        <w:t>|</w:t>
      </w:r>
      <w:r>
        <w:rPr>
          <w:rStyle w:val="StringTok"/>
        </w:rPr>
        <w:t xml:space="preserve"> </w:t>
      </w:r>
      <w:r>
        <w:rPr>
          <w:rStyle w:val="NormalTok"/>
        </w:rPr>
        <w:t>Ge</w:t>
      </w:r>
      <w:r>
        <w:rPr>
          <w:rStyle w:val="NormalTok"/>
        </w:rPr>
        <w:lastRenderedPageBreak/>
        <w:t xml:space="preserve">o_FIPS </w:t>
      </w:r>
      <w:r>
        <w:rPr>
          <w:rStyle w:val="OperatorTok"/>
        </w:rPr>
        <w:t>==</w:t>
      </w:r>
      <w:r>
        <w:rPr>
          <w:rStyle w:val="StringTok"/>
        </w:rPr>
        <w:t xml:space="preserve"> "44001"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"44005"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"44009"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"50005"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"50009"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Geo_FIPS </w:t>
      </w:r>
      <w:r>
        <w:rPr>
          <w:rStyle w:val="OperatorTok"/>
        </w:rPr>
        <w:t>==</w:t>
      </w:r>
      <w:r>
        <w:rPr>
          <w:rStyle w:val="StringTok"/>
        </w:rPr>
        <w:t xml:space="preserve"> "50015"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"50017"</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"50019"</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"50021"</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Geo_FIP</w:t>
      </w:r>
      <w:r>
        <w:rPr>
          <w:rStyle w:val="NormalTok"/>
        </w:rPr>
        <w:t xml:space="preserve">S </w:t>
      </w:r>
      <w:r>
        <w:rPr>
          <w:rStyle w:val="OperatorTok"/>
        </w:rPr>
        <w:t>==</w:t>
      </w:r>
      <w:r>
        <w:rPr>
          <w:rStyle w:val="StringTok"/>
        </w:rPr>
        <w:t xml:space="preserve"> "50025"</w:t>
      </w:r>
      <w:r>
        <w:rPr>
          <w:rStyle w:val="NormalTok"/>
        </w:rPr>
        <w:t xml:space="preserve"> </w:t>
      </w:r>
      <w:r>
        <w:rPr>
          <w:rStyle w:val="OperatorTok"/>
        </w:rPr>
        <w:t>|</w:t>
      </w:r>
      <w:r>
        <w:rPr>
          <w:rStyle w:val="StringTok"/>
        </w:rPr>
        <w:t xml:space="preserve"> </w:t>
      </w:r>
      <w:r>
        <w:rPr>
          <w:rStyle w:val="NormalTok"/>
        </w:rPr>
        <w:t xml:space="preserve">Geo_FIPS </w:t>
      </w:r>
      <w:r>
        <w:rPr>
          <w:rStyle w:val="OperatorTok"/>
        </w:rPr>
        <w:t>==</w:t>
      </w:r>
      <w:r>
        <w:rPr>
          <w:rStyle w:val="StringTok"/>
        </w:rPr>
        <w:t xml:space="preserve"> "50027"</w:t>
      </w:r>
      <w:commentRangeEnd w:id="2"/>
      <w:r w:rsidR="00AA7435">
        <w:rPr>
          <w:rStyle w:val="CommentReference"/>
        </w:rPr>
        <w:commentReference w:id="2"/>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(Geo_STATE, Geo_NAME, Geo_QNAME, SE_T001_</w:t>
      </w:r>
      <w:r>
        <w:rPr>
          <w:rStyle w:val="DecValTok"/>
        </w:rPr>
        <w:t>001</w:t>
      </w:r>
      <w:r>
        <w:rPr>
          <w:rStyle w:val="NormalTok"/>
        </w:rPr>
        <w:t>, SE_T001_</w:t>
      </w:r>
      <w:r>
        <w:rPr>
          <w:rStyle w:val="DecValTok"/>
        </w:rPr>
        <w:t>002</w:t>
      </w:r>
      <w:r>
        <w:rPr>
          <w:rStyle w:val="NormalTok"/>
        </w:rPr>
        <w:t>, SE_T004_</w:t>
      </w:r>
      <w:r>
        <w:rPr>
          <w:rStyle w:val="DecValTok"/>
        </w:rPr>
        <w:t>001</w:t>
      </w:r>
      <w:r>
        <w:rPr>
          <w:rStyle w:val="NormalTok"/>
        </w:rPr>
        <w:t>, SE_T004_</w:t>
      </w:r>
      <w:r>
        <w:rPr>
          <w:rStyle w:val="DecValTok"/>
        </w:rPr>
        <w:t>002</w:t>
      </w:r>
      <w:r>
        <w:rPr>
          <w:rStyle w:val="NormalTok"/>
        </w:rPr>
        <w:t>,</w:t>
      </w:r>
      <w:r>
        <w:br/>
      </w:r>
      <w:r>
        <w:rPr>
          <w:rStyle w:val="NormalTok"/>
        </w:rPr>
        <w:t xml:space="preserve">         SE_T008_</w:t>
      </w:r>
      <w:r>
        <w:rPr>
          <w:rStyle w:val="DecValTok"/>
        </w:rPr>
        <w:t>004</w:t>
      </w:r>
      <w:r>
        <w:rPr>
          <w:rStyle w:val="NormalTok"/>
        </w:rPr>
        <w:t>, SE_T005_</w:t>
      </w:r>
      <w:r>
        <w:rPr>
          <w:rStyle w:val="DecValTok"/>
        </w:rPr>
        <w:t>001</w:t>
      </w:r>
      <w:r>
        <w:rPr>
          <w:rStyle w:val="NormalTok"/>
        </w:rPr>
        <w:t>, SE_NV003_</w:t>
      </w:r>
      <w:r>
        <w:rPr>
          <w:rStyle w:val="DecValTok"/>
        </w:rPr>
        <w:t>001</w:t>
      </w:r>
      <w:r>
        <w:rPr>
          <w:rStyle w:val="NormalTok"/>
        </w:rPr>
        <w:t>, SE_NV003_</w:t>
      </w:r>
      <w:r>
        <w:rPr>
          <w:rStyle w:val="DecValTok"/>
        </w:rPr>
        <w:t>002</w:t>
      </w:r>
      <w:r>
        <w:rPr>
          <w:rStyle w:val="NormalTok"/>
        </w:rPr>
        <w:t>, SE_NV006_</w:t>
      </w:r>
      <w:r>
        <w:rPr>
          <w:rStyle w:val="DecValTok"/>
        </w:rPr>
        <w:t>004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StringTok"/>
        </w:rPr>
        <w:t>"</w:t>
      </w:r>
      <w:r>
        <w:rPr>
          <w:rStyle w:val="StringTok"/>
        </w:rPr>
        <w:t>Physically Unhealthy Days per Month"</w:t>
      </w:r>
      <w:r>
        <w:rPr>
          <w:rStyle w:val="NormalTok"/>
        </w:rPr>
        <w:t xml:space="preserve">                      =</w:t>
      </w:r>
      <w:r>
        <w:rPr>
          <w:rStyle w:val="StringTok"/>
        </w:rPr>
        <w:t xml:space="preserve"> </w:t>
      </w:r>
      <w:r>
        <w:rPr>
          <w:rStyle w:val="NormalTok"/>
        </w:rPr>
        <w:t>SE_T001_</w:t>
      </w:r>
      <w:r>
        <w:rPr>
          <w:rStyle w:val="DecValTok"/>
        </w:rPr>
        <w:t>001</w:t>
      </w:r>
      <w:r>
        <w:rPr>
          <w:rStyle w:val="NormalTok"/>
        </w:rPr>
        <w:t>,</w:t>
      </w:r>
      <w:r>
        <w:br/>
      </w:r>
      <w:r>
        <w:rPr>
          <w:rStyle w:val="NormalTok"/>
        </w:rPr>
        <w:t xml:space="preserve">         </w:t>
      </w:r>
      <w:r>
        <w:rPr>
          <w:rStyle w:val="StringTok"/>
        </w:rPr>
        <w:t>"Mentally Unhealthy Days per Month"</w:t>
      </w:r>
      <w:r>
        <w:rPr>
          <w:rStyle w:val="NormalTok"/>
        </w:rPr>
        <w:t xml:space="preserve">                        =</w:t>
      </w:r>
      <w:r>
        <w:rPr>
          <w:rStyle w:val="StringTok"/>
        </w:rPr>
        <w:t xml:space="preserve"> </w:t>
      </w:r>
      <w:r>
        <w:rPr>
          <w:rStyle w:val="NormalTok"/>
        </w:rPr>
        <w:t>SE_T001_</w:t>
      </w:r>
      <w:r>
        <w:rPr>
          <w:rStyle w:val="DecValTok"/>
        </w:rPr>
        <w:t>002</w:t>
      </w:r>
      <w:r>
        <w:rPr>
          <w:rStyle w:val="NormalTok"/>
        </w:rPr>
        <w:t>,</w:t>
      </w:r>
      <w:r>
        <w:br/>
      </w:r>
      <w:r>
        <w:rPr>
          <w:rStyle w:val="NormalTok"/>
        </w:rPr>
        <w:t xml:space="preserve">         </w:t>
      </w:r>
      <w:r>
        <w:rPr>
          <w:rStyle w:val="StringTok"/>
        </w:rPr>
        <w:t>"Primary Care Physicians (PCP)"</w:t>
      </w:r>
      <w:r>
        <w:rPr>
          <w:rStyle w:val="NormalTok"/>
        </w:rPr>
        <w:t xml:space="preserve">                            =</w:t>
      </w:r>
      <w:r>
        <w:rPr>
          <w:rStyle w:val="StringTok"/>
        </w:rPr>
        <w:t xml:space="preserve"> </w:t>
      </w:r>
      <w:r>
        <w:rPr>
          <w:rStyle w:val="NormalTok"/>
        </w:rPr>
        <w:t>SE_T004_</w:t>
      </w:r>
      <w:r>
        <w:rPr>
          <w:rStyle w:val="DecValTok"/>
        </w:rPr>
        <w:t>001</w:t>
      </w:r>
      <w:r>
        <w:rPr>
          <w:rStyle w:val="NormalTok"/>
        </w:rPr>
        <w:t>,</w:t>
      </w:r>
      <w:r>
        <w:br/>
      </w:r>
      <w:r>
        <w:rPr>
          <w:rStyle w:val="NormalTok"/>
        </w:rPr>
        <w:t xml:space="preserve">         </w:t>
      </w:r>
      <w:r>
        <w:rPr>
          <w:rStyle w:val="StringTok"/>
        </w:rPr>
        <w:t xml:space="preserve">"Mental </w:t>
      </w:r>
      <w:r>
        <w:rPr>
          <w:rStyle w:val="StringTok"/>
        </w:rPr>
        <w:t>Health Providers (MHP)"</w:t>
      </w:r>
      <w:r>
        <w:rPr>
          <w:rStyle w:val="NormalTok"/>
        </w:rPr>
        <w:t xml:space="preserve">                            =</w:t>
      </w:r>
      <w:r>
        <w:rPr>
          <w:rStyle w:val="StringTok"/>
        </w:rPr>
        <w:t xml:space="preserve"> </w:t>
      </w:r>
      <w:r>
        <w:rPr>
          <w:rStyle w:val="NormalTok"/>
        </w:rPr>
        <w:t>SE_T004_</w:t>
      </w:r>
      <w:r>
        <w:rPr>
          <w:rStyle w:val="DecValTok"/>
        </w:rPr>
        <w:t>002</w:t>
      </w:r>
      <w:r>
        <w:rPr>
          <w:rStyle w:val="NormalTok"/>
        </w:rPr>
        <w:t>,</w:t>
      </w:r>
      <w:r>
        <w:br/>
      </w:r>
      <w:r>
        <w:rPr>
          <w:rStyle w:val="NormalTok"/>
        </w:rPr>
        <w:t xml:space="preserve">         </w:t>
      </w:r>
      <w:r>
        <w:rPr>
          <w:rStyle w:val="StringTok"/>
        </w:rPr>
        <w:t>"Health Care Costs Price-adjusted Medicare Reimbursements"</w:t>
      </w:r>
      <w:r>
        <w:rPr>
          <w:rStyle w:val="NormalTok"/>
        </w:rPr>
        <w:t xml:space="preserve"> =</w:t>
      </w:r>
      <w:r>
        <w:rPr>
          <w:rStyle w:val="StringTok"/>
        </w:rPr>
        <w:t xml:space="preserve"> </w:t>
      </w:r>
      <w:r>
        <w:rPr>
          <w:rStyle w:val="NormalTok"/>
        </w:rPr>
        <w:t>SE_T005_</w:t>
      </w:r>
      <w:r>
        <w:rPr>
          <w:rStyle w:val="DecValTok"/>
        </w:rPr>
        <w:t>001</w:t>
      </w:r>
      <w:r>
        <w:rPr>
          <w:rStyle w:val="NormalTok"/>
        </w:rPr>
        <w:t>,</w:t>
      </w:r>
      <w:r>
        <w:br/>
      </w:r>
      <w:r>
        <w:rPr>
          <w:rStyle w:val="NormalTok"/>
        </w:rPr>
        <w:t xml:space="preserve">         </w:t>
      </w:r>
      <w:r>
        <w:rPr>
          <w:rStyle w:val="StringTok"/>
        </w:rPr>
        <w:t>"Drug Poisoning Mortality Count"</w:t>
      </w:r>
      <w:r>
        <w:rPr>
          <w:rStyle w:val="NormalTok"/>
        </w:rPr>
        <w:t xml:space="preserve">                           =</w:t>
      </w:r>
      <w:r>
        <w:rPr>
          <w:rStyle w:val="StringTok"/>
        </w:rPr>
        <w:t xml:space="preserve"> </w:t>
      </w:r>
      <w:r>
        <w:rPr>
          <w:rStyle w:val="NormalTok"/>
        </w:rPr>
        <w:t>SE_T008_</w:t>
      </w:r>
      <w:r>
        <w:rPr>
          <w:rStyle w:val="DecValTok"/>
        </w:rPr>
        <w:t>004</w:t>
      </w:r>
      <w:r>
        <w:rPr>
          <w:rStyle w:val="NormalTok"/>
        </w:rPr>
        <w:t>,</w:t>
      </w:r>
      <w:r>
        <w:br/>
      </w:r>
      <w:r>
        <w:rPr>
          <w:rStyle w:val="NormalTok"/>
        </w:rPr>
        <w:t xml:space="preserve">         </w:t>
      </w:r>
      <w:r>
        <w:rPr>
          <w:rStyle w:val="StringTok"/>
        </w:rPr>
        <w:t>"Drug Poisoning</w:t>
      </w:r>
      <w:r>
        <w:rPr>
          <w:rStyle w:val="StringTok"/>
        </w:rPr>
        <w:t xml:space="preserve"> Mortality Rate"</w:t>
      </w:r>
      <w:r>
        <w:rPr>
          <w:rStyle w:val="NormalTok"/>
        </w:rPr>
        <w:t xml:space="preserve">                            =</w:t>
      </w:r>
      <w:r>
        <w:rPr>
          <w:rStyle w:val="StringTok"/>
        </w:rPr>
        <w:t xml:space="preserve"> </w:t>
      </w:r>
      <w:r>
        <w:rPr>
          <w:rStyle w:val="NormalTok"/>
        </w:rPr>
        <w:t>SE_NV006_</w:t>
      </w:r>
      <w:r>
        <w:rPr>
          <w:rStyle w:val="DecValTok"/>
        </w:rPr>
        <w:t>004</w:t>
      </w:r>
      <w:r>
        <w:rPr>
          <w:rStyle w:val="NormalTok"/>
        </w:rPr>
        <w:t>,</w:t>
      </w:r>
      <w:r>
        <w:br/>
      </w:r>
      <w:r>
        <w:rPr>
          <w:rStyle w:val="NormalTok"/>
        </w:rPr>
        <w:t xml:space="preserve">         </w:t>
      </w:r>
      <w:r>
        <w:rPr>
          <w:rStyle w:val="StringTok"/>
        </w:rPr>
        <w:t>"PCP per 100,000 people"</w:t>
      </w:r>
      <w:r>
        <w:rPr>
          <w:rStyle w:val="NormalTok"/>
        </w:rPr>
        <w:t xml:space="preserve">                                   =</w:t>
      </w:r>
      <w:r>
        <w:rPr>
          <w:rStyle w:val="StringTok"/>
        </w:rPr>
        <w:t xml:space="preserve"> </w:t>
      </w:r>
      <w:r>
        <w:rPr>
          <w:rStyle w:val="NormalTok"/>
        </w:rPr>
        <w:t>SE_NV003_</w:t>
      </w:r>
      <w:r>
        <w:rPr>
          <w:rStyle w:val="DecValTok"/>
        </w:rPr>
        <w:t>001</w:t>
      </w:r>
      <w:r>
        <w:rPr>
          <w:rStyle w:val="NormalTok"/>
        </w:rPr>
        <w:t>,</w:t>
      </w:r>
      <w:r>
        <w:br/>
      </w:r>
      <w:r>
        <w:rPr>
          <w:rStyle w:val="NormalTok"/>
        </w:rPr>
        <w:t xml:space="preserve">         </w:t>
      </w:r>
      <w:r>
        <w:rPr>
          <w:rStyle w:val="StringTok"/>
        </w:rPr>
        <w:t>"MHP per 100,000 people"</w:t>
      </w:r>
      <w:r>
        <w:rPr>
          <w:rStyle w:val="NormalTok"/>
        </w:rPr>
        <w:t xml:space="preserve">                                   =</w:t>
      </w:r>
      <w:r>
        <w:rPr>
          <w:rStyle w:val="StringTok"/>
        </w:rPr>
        <w:t xml:space="preserve"> </w:t>
      </w:r>
      <w:r>
        <w:rPr>
          <w:rStyle w:val="NormalTok"/>
        </w:rPr>
        <w:t>SE_NV003_</w:t>
      </w:r>
      <w:r>
        <w:rPr>
          <w:rStyle w:val="DecValTok"/>
        </w:rPr>
        <w:t>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add_column</w:t>
      </w:r>
      <w:r>
        <w:rPr>
          <w:rStyle w:val="NormalTok"/>
        </w:rPr>
        <w:t>(</w:t>
      </w:r>
      <w:r>
        <w:rPr>
          <w:rStyle w:val="DataTypeTok"/>
        </w:rPr>
        <w:t>State =</w:t>
      </w:r>
      <w:r>
        <w:rPr>
          <w:rStyle w:val="NormalTok"/>
        </w:rPr>
        <w:t xml:space="preserve"> </w:t>
      </w:r>
      <w:r>
        <w:rPr>
          <w:rStyle w:val="KeywordTok"/>
        </w:rPr>
        <w:t>c</w:t>
      </w:r>
      <w:r>
        <w:rPr>
          <w:rStyle w:val="NormalTok"/>
        </w:rPr>
        <w:t>(</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 xml:space="preserve">, </w:t>
      </w:r>
      <w:r>
        <w:rPr>
          <w:rStyle w:val="StringTok"/>
        </w:rPr>
        <w:t>"Connecticut"</w:t>
      </w:r>
      <w:r>
        <w:rPr>
          <w:rStyle w:val="NormalTok"/>
        </w:rPr>
        <w:t>,</w:t>
      </w:r>
      <w:r>
        <w:br/>
      </w:r>
      <w:r>
        <w:rPr>
          <w:rStyle w:val="NormalTok"/>
        </w:rPr>
        <w:t xml:space="preserve">                       </w:t>
      </w:r>
      <w:r>
        <w:rPr>
          <w:rStyle w:val="StringTok"/>
        </w:rPr>
        <w:t>"Connecticut"</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br/>
      </w:r>
      <w:r>
        <w:rPr>
          <w:rStyle w:val="NormalTok"/>
        </w:rPr>
        <w:t xml:space="preserve">                      </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"Maine"</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br/>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br/>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"Massachusetts"</w:t>
      </w:r>
      <w:r>
        <w:rPr>
          <w:rStyle w:val="NormalTok"/>
        </w:rPr>
        <w:t xml:space="preserve">, </w:t>
      </w:r>
      <w:r>
        <w:rPr>
          <w:rStyle w:val="StringTok"/>
        </w:rPr>
        <w:t>"New Hampshire"</w:t>
      </w:r>
      <w:r>
        <w:rPr>
          <w:rStyle w:val="NormalTok"/>
        </w:rPr>
        <w:t xml:space="preserve">, </w:t>
      </w:r>
      <w:r>
        <w:br/>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br/>
      </w:r>
      <w:r>
        <w:rPr>
          <w:rStyle w:val="NormalTok"/>
        </w:rPr>
        <w:t xml:space="preserve">                       </w:t>
      </w:r>
      <w:r>
        <w:rPr>
          <w:rStyle w:val="StringTok"/>
        </w:rPr>
        <w:t>"Ne</w:t>
      </w:r>
      <w:r>
        <w:rPr>
          <w:rStyle w:val="StringTok"/>
        </w:rPr>
        <w:t>w Hampshire"</w:t>
      </w:r>
      <w:r>
        <w:rPr>
          <w:rStyle w:val="NormalTok"/>
        </w:rPr>
        <w:t xml:space="preserve">,  </w:t>
      </w:r>
      <w:r>
        <w:rPr>
          <w:rStyle w:val="StringTok"/>
        </w:rPr>
        <w:t>"New Hampshire"</w:t>
      </w:r>
      <w:r>
        <w:rPr>
          <w:rStyle w:val="NormalTok"/>
        </w:rPr>
        <w:t xml:space="preserve">,  </w:t>
      </w:r>
      <w:r>
        <w:rPr>
          <w:rStyle w:val="StringTok"/>
        </w:rPr>
        <w:t>"New Hampshire"</w:t>
      </w:r>
      <w:r>
        <w:rPr>
          <w:rStyle w:val="NormalTok"/>
        </w:rPr>
        <w:t xml:space="preserve">, </w:t>
      </w:r>
      <w:r>
        <w:rPr>
          <w:rStyle w:val="StringTok"/>
        </w:rPr>
        <w:t>"Rhode Island"</w:t>
      </w:r>
      <w:r>
        <w:rPr>
          <w:rStyle w:val="NormalTok"/>
        </w:rPr>
        <w:t xml:space="preserve">, </w:t>
      </w:r>
      <w:r>
        <w:rPr>
          <w:rStyle w:val="StringTok"/>
        </w:rPr>
        <w:t>"Rhode Island"</w:t>
      </w:r>
      <w:r>
        <w:rPr>
          <w:rStyle w:val="NormalTok"/>
        </w:rPr>
        <w:t xml:space="preserve">, </w:t>
      </w:r>
      <w:r>
        <w:rPr>
          <w:rStyle w:val="StringTok"/>
        </w:rPr>
        <w:t>"Rhode Island"</w:t>
      </w:r>
      <w:r>
        <w:rPr>
          <w:rStyle w:val="NormalTok"/>
        </w:rPr>
        <w:t>,</w:t>
      </w:r>
      <w:r>
        <w:br/>
      </w:r>
      <w:r>
        <w:rPr>
          <w:rStyle w:val="NormalTok"/>
        </w:rPr>
        <w:t xml:space="preserve">                       </w:t>
      </w:r>
      <w:r>
        <w:rPr>
          <w:rStyle w:val="StringTok"/>
        </w:rPr>
        <w:t>"Rhode Island"</w:t>
      </w:r>
      <w:r>
        <w:rPr>
          <w:rStyle w:val="NormalTok"/>
        </w:rPr>
        <w:t xml:space="preserve">, </w:t>
      </w:r>
      <w:r>
        <w:rPr>
          <w:rStyle w:val="StringTok"/>
        </w:rPr>
        <w:t>"Rhode Island"</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br/>
      </w:r>
      <w:r>
        <w:rPr>
          <w:rStyle w:val="NormalTok"/>
        </w:rPr>
        <w:t xml:space="preserve">                       </w:t>
      </w:r>
      <w:r>
        <w:rPr>
          <w:rStyle w:val="StringTok"/>
        </w:rPr>
        <w:t>"V</w:t>
      </w:r>
      <w:r>
        <w:rPr>
          <w:rStyle w:val="StringTok"/>
        </w:rPr>
        <w:t>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 xml:space="preserve">, </w:t>
      </w:r>
      <w:r>
        <w:rPr>
          <w:rStyle w:val="StringTok"/>
        </w:rPr>
        <w:t>"Vermont"</w:t>
      </w:r>
      <w:r>
        <w:rPr>
          <w:rStyle w:val="NormalTok"/>
        </w:rPr>
        <w:t>))</w:t>
      </w:r>
    </w:p>
    <w:p w14:paraId="26DBF5AE" w14:textId="77777777" w:rsidR="009F5F0F" w:rsidRDefault="00EF2BF9">
      <w:pPr>
        <w:pStyle w:val="Heading2"/>
      </w:pPr>
      <w:bookmarkStart w:id="3" w:name="introduction"/>
      <w:r>
        <w:lastRenderedPageBreak/>
        <w:t>Introduction</w:t>
      </w:r>
      <w:bookmarkEnd w:id="3"/>
    </w:p>
    <w:p w14:paraId="5F6CD27A" w14:textId="77777777" w:rsidR="009F5F0F" w:rsidRDefault="00EF2BF9">
      <w:pPr>
        <w:pStyle w:val="FirstParagraph"/>
      </w:pPr>
      <w:r>
        <w:t>As this project is being created during COVID-19 lockdown, the importance of mental health is a factor for many people around the globe. This inspired me to use this p</w:t>
      </w:r>
      <w:r>
        <w:t xml:space="preserve">roject to look into the relationship between mental health, mental healthcare access, and drug poisoning mortality in New England. Overall, what I find is that there is little to </w:t>
      </w:r>
      <w:commentRangeStart w:id="4"/>
      <w:r>
        <w:t xml:space="preserve">now </w:t>
      </w:r>
      <w:commentRangeEnd w:id="4"/>
      <w:r w:rsidR="002717CF">
        <w:rPr>
          <w:rStyle w:val="CommentReference"/>
        </w:rPr>
        <w:commentReference w:id="4"/>
      </w:r>
      <w:r>
        <w:t>relation between mental health and drug induced mortality.</w:t>
      </w:r>
    </w:p>
    <w:p w14:paraId="6CD369FC" w14:textId="77777777" w:rsidR="009F5F0F" w:rsidRDefault="00EF2BF9">
      <w:pPr>
        <w:pStyle w:val="Heading2"/>
      </w:pPr>
      <w:bookmarkStart w:id="5" w:name="methods"/>
      <w:r>
        <w:t>Methods</w:t>
      </w:r>
      <w:bookmarkEnd w:id="5"/>
    </w:p>
    <w:p w14:paraId="0595D652" w14:textId="77777777" w:rsidR="009F5F0F" w:rsidRDefault="00EF2BF9">
      <w:pPr>
        <w:pStyle w:val="FirstParagraph"/>
      </w:pPr>
      <w:r>
        <w:t>The da</w:t>
      </w:r>
      <w:r>
        <w:t xml:space="preserve">ta </w:t>
      </w:r>
      <w:commentRangeStart w:id="6"/>
      <w:r>
        <w:t xml:space="preserve">was </w:t>
      </w:r>
      <w:commentRangeEnd w:id="6"/>
      <w:r w:rsidR="002717CF">
        <w:rPr>
          <w:rStyle w:val="CommentReference"/>
        </w:rPr>
        <w:commentReference w:id="6"/>
      </w:r>
      <w:r>
        <w:t>sourced from my class, as well as one .csv file containing state wide income levels that I grabbed from Wikipedia. I analyzed the data using several R packages including tmap and ggplot2.</w:t>
      </w:r>
    </w:p>
    <w:p w14:paraId="604BBF4F" w14:textId="77777777" w:rsidR="009F5F0F" w:rsidRDefault="00EF2BF9">
      <w:pPr>
        <w:pStyle w:val="Heading2"/>
      </w:pPr>
      <w:bookmarkStart w:id="7" w:name="results-and-discussion"/>
      <w:r>
        <w:t>Results and Discussion</w:t>
      </w:r>
      <w:bookmarkEnd w:id="7"/>
    </w:p>
    <w:p w14:paraId="54F72A64" w14:textId="77777777" w:rsidR="009F5F0F" w:rsidRDefault="00EF2BF9">
      <w:pPr>
        <w:pStyle w:val="SourceCode"/>
      </w:pPr>
      <w:r>
        <w:rPr>
          <w:rStyle w:val="NormalTok"/>
        </w:rPr>
        <w:t>ne.map &lt;-</w:t>
      </w:r>
      <w:r>
        <w:rPr>
          <w:rStyle w:val="StringTok"/>
        </w:rPr>
        <w:t xml:space="preserve"> </w:t>
      </w:r>
      <w:r>
        <w:rPr>
          <w:rStyle w:val="KeywordTok"/>
        </w:rPr>
        <w:t>us_states</w:t>
      </w:r>
      <w:r>
        <w:rPr>
          <w:rStyle w:val="NormalTok"/>
        </w:rPr>
        <w:t>(</w:t>
      </w:r>
      <w:r>
        <w:rPr>
          <w:rStyle w:val="DataTypeTok"/>
        </w:rPr>
        <w:t>states =</w:t>
      </w:r>
      <w:r>
        <w:rPr>
          <w:rStyle w:val="NormalTok"/>
        </w:rPr>
        <w:t xml:space="preserve"> </w:t>
      </w:r>
      <w:r>
        <w:rPr>
          <w:rStyle w:val="KeywordTok"/>
        </w:rPr>
        <w:t>c</w:t>
      </w:r>
      <w:r>
        <w:rPr>
          <w:rStyle w:val="NormalTok"/>
        </w:rPr>
        <w:t>(</w:t>
      </w:r>
      <w:r>
        <w:rPr>
          <w:rStyle w:val="StringTok"/>
        </w:rPr>
        <w:t>"</w:t>
      </w:r>
      <w:r>
        <w:rPr>
          <w:rStyle w:val="StringTok"/>
        </w:rPr>
        <w:t>Massachusetts"</w:t>
      </w:r>
      <w:r>
        <w:rPr>
          <w:rStyle w:val="NormalTok"/>
        </w:rPr>
        <w:t xml:space="preserve">, </w:t>
      </w:r>
      <w:r>
        <w:rPr>
          <w:rStyle w:val="StringTok"/>
        </w:rPr>
        <w:t>"Vermont"</w:t>
      </w:r>
      <w:r>
        <w:rPr>
          <w:rStyle w:val="NormalTok"/>
        </w:rPr>
        <w:t xml:space="preserve">, </w:t>
      </w:r>
      <w:r>
        <w:rPr>
          <w:rStyle w:val="StringTok"/>
        </w:rPr>
        <w:t>"Maine"</w:t>
      </w:r>
      <w:r>
        <w:rPr>
          <w:rStyle w:val="NormalTok"/>
        </w:rPr>
        <w:t>,</w:t>
      </w:r>
      <w:r>
        <w:br/>
      </w:r>
      <w:r>
        <w:rPr>
          <w:rStyle w:val="NormalTok"/>
        </w:rPr>
        <w:t xml:space="preserve">                               </w:t>
      </w:r>
      <w:r>
        <w:rPr>
          <w:rStyle w:val="StringTok"/>
        </w:rPr>
        <w:t>"New Hampshire"</w:t>
      </w:r>
      <w:r>
        <w:rPr>
          <w:rStyle w:val="NormalTok"/>
        </w:rPr>
        <w:t xml:space="preserve">, </w:t>
      </w:r>
      <w:r>
        <w:rPr>
          <w:rStyle w:val="StringTok"/>
        </w:rPr>
        <w:t>"Rhode Island"</w:t>
      </w:r>
      <w:r>
        <w:rPr>
          <w:rStyle w:val="NormalTok"/>
        </w:rPr>
        <w:t>,</w:t>
      </w:r>
      <w:r>
        <w:br/>
      </w:r>
      <w:r>
        <w:rPr>
          <w:rStyle w:val="NormalTok"/>
        </w:rPr>
        <w:t xml:space="preserve">                               </w:t>
      </w:r>
      <w:r>
        <w:rPr>
          <w:rStyle w:val="StringTok"/>
        </w:rPr>
        <w:t>"Connecticut"</w:t>
      </w:r>
      <w:r>
        <w:rPr>
          <w:rStyle w:val="NormalTok"/>
        </w:rPr>
        <w:t>))</w:t>
      </w:r>
      <w:r>
        <w:br/>
      </w:r>
      <w:r>
        <w:br/>
      </w:r>
      <w:r>
        <w:rPr>
          <w:rStyle w:val="NormalTok"/>
        </w:rPr>
        <w:t>ne.shp &lt;-</w:t>
      </w:r>
      <w:r>
        <w:rPr>
          <w:rStyle w:val="StringTok"/>
        </w:rPr>
        <w:t xml:space="preserve"> </w:t>
      </w:r>
      <w:r>
        <w:rPr>
          <w:rStyle w:val="KeywordTok"/>
        </w:rPr>
        <w:t>full_join</w:t>
      </w:r>
      <w:r>
        <w:rPr>
          <w:rStyle w:val="NormalTok"/>
        </w:rPr>
        <w:t xml:space="preserve">(ne.map, ne.dat, </w:t>
      </w:r>
      <w:r>
        <w:rPr>
          <w:rStyle w:val="DataTypeTok"/>
        </w:rPr>
        <w:t>by =</w:t>
      </w:r>
      <w:r>
        <w:rPr>
          <w:rStyle w:val="NormalTok"/>
        </w:rPr>
        <w:t xml:space="preserve"> </w:t>
      </w:r>
      <w:r>
        <w:rPr>
          <w:rStyle w:val="StringTok"/>
        </w:rPr>
        <w:t>"state_name"</w:t>
      </w:r>
      <w:r>
        <w:rPr>
          <w:rStyle w:val="NormalTok"/>
        </w:rPr>
        <w:t>)</w:t>
      </w:r>
      <w:r>
        <w:br/>
      </w:r>
      <w:r>
        <w:br/>
      </w:r>
      <w:r>
        <w:rPr>
          <w:rStyle w:val="KeywordTok"/>
        </w:rPr>
        <w:t>tmap_options</w:t>
      </w:r>
      <w:r>
        <w:rPr>
          <w:rStyle w:val="NormalTok"/>
        </w:rPr>
        <w:t>(</w:t>
      </w:r>
      <w:r>
        <w:rPr>
          <w:rStyle w:val="DataTypeTok"/>
        </w:rPr>
        <w:t>max.categories =</w:t>
      </w:r>
      <w:r>
        <w:rPr>
          <w:rStyle w:val="NormalTok"/>
        </w:rPr>
        <w:t xml:space="preserve"> </w:t>
      </w:r>
      <w:r>
        <w:rPr>
          <w:rStyle w:val="DecValTok"/>
        </w:rPr>
        <w:t>6</w:t>
      </w:r>
      <w:r>
        <w:rPr>
          <w:rStyle w:val="NormalTok"/>
        </w:rPr>
        <w:t>)</w:t>
      </w:r>
      <w:r>
        <w:br/>
      </w:r>
      <w:r>
        <w:br/>
      </w:r>
      <w:r>
        <w:rPr>
          <w:rStyle w:val="NormalTok"/>
        </w:rPr>
        <w:t>income.map &lt;-</w:t>
      </w:r>
      <w:r>
        <w:rPr>
          <w:rStyle w:val="StringTok"/>
        </w:rPr>
        <w:t xml:space="preserve"> </w:t>
      </w:r>
      <w:r>
        <w:rPr>
          <w:rStyle w:val="KeywordTok"/>
        </w:rPr>
        <w:t>tm_s</w:t>
      </w:r>
      <w:r>
        <w:rPr>
          <w:rStyle w:val="KeywordTok"/>
        </w:rPr>
        <w:t>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"Medianhouseholdincome"</w:t>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"Greens"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rPr>
          <w:rStyle w:val="CommentTok"/>
        </w:rPr>
        <w:t># Map drug mortality</w:t>
      </w:r>
      <w:r>
        <w:br/>
      </w:r>
      <w:r>
        <w:rPr>
          <w:rStyle w:val="NormalTok"/>
        </w:rPr>
        <w:t>drug.map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w:t>
      </w:r>
      <w:r>
        <w:rPr>
          <w:rStyle w:val="StringTok"/>
        </w:rPr>
        <w:t>Drug Poisoning Mortality Rate"</w:t>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"Reds"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rPr>
          <w:rStyle w:val="CommentTok"/>
        </w:rPr>
        <w:t># Map mental health providers</w:t>
      </w:r>
      <w:r>
        <w:br/>
      </w:r>
      <w:r>
        <w:rPr>
          <w:rStyle w:val="NormalTok"/>
        </w:rPr>
        <w:t>MHP.map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"MHP per 100,000 people"</w:t>
      </w:r>
      <w:r>
        <w:rPr>
          <w:rStyle w:val="NormalTok"/>
        </w:rPr>
        <w:t>,</w:t>
      </w:r>
      <w:r>
        <w:br/>
      </w:r>
      <w:r>
        <w:rPr>
          <w:rStyle w:val="NormalTok"/>
        </w:rPr>
        <w:t xml:space="preserve">              </w:t>
      </w:r>
      <w:r>
        <w:rPr>
          <w:rStyle w:val="DataTypeTok"/>
        </w:rPr>
        <w:t>style =</w:t>
      </w:r>
      <w:r>
        <w:rPr>
          <w:rStyle w:val="NormalTok"/>
        </w:rPr>
        <w:t xml:space="preserve"> </w:t>
      </w:r>
      <w:r>
        <w:rPr>
          <w:rStyle w:val="StringTok"/>
        </w:rPr>
        <w:t>"quan</w:t>
      </w:r>
      <w:r>
        <w:rPr>
          <w:rStyle w:val="StringTok"/>
        </w:rPr>
        <w:t>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"Blues"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r>
        <w:br/>
      </w:r>
      <w:r>
        <w:br/>
      </w:r>
      <w:r>
        <w:br/>
      </w:r>
      <w:r>
        <w:rPr>
          <w:rStyle w:val="NormalTok"/>
        </w:rPr>
        <w:t>mentally_unhealthy.map &lt;-</w:t>
      </w:r>
      <w:r>
        <w:rPr>
          <w:rStyle w:val="StringTok"/>
        </w:rPr>
        <w:t xml:space="preserve"> </w:t>
      </w:r>
      <w:r>
        <w:rPr>
          <w:rStyle w:val="KeywordTok"/>
        </w:rPr>
        <w:t>tm_shape</w:t>
      </w:r>
      <w:r>
        <w:rPr>
          <w:rStyle w:val="NormalTok"/>
        </w:rPr>
        <w:t xml:space="preserve">(ne.shp, </w:t>
      </w:r>
      <w:r>
        <w:rPr>
          <w:rStyle w:val="DataTypeTok"/>
        </w:rPr>
        <w:t>projection =</w:t>
      </w:r>
      <w:r>
        <w:rPr>
          <w:rStyle w:val="NormalTok"/>
        </w:rPr>
        <w:t xml:space="preserve"> </w:t>
      </w:r>
      <w:r>
        <w:rPr>
          <w:rStyle w:val="DecValTok"/>
        </w:rPr>
        <w:t>26919</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tm_polygons</w:t>
      </w:r>
      <w:r>
        <w:rPr>
          <w:rStyle w:val="NormalTok"/>
        </w:rPr>
        <w:t>(</w:t>
      </w:r>
      <w:r>
        <w:rPr>
          <w:rStyle w:val="StringTok"/>
        </w:rPr>
        <w:t>"Mentally Unhealthy Days per Month"</w:t>
      </w:r>
      <w:r>
        <w:rPr>
          <w:rStyle w:val="NormalTok"/>
        </w:rPr>
        <w:t>,</w:t>
      </w:r>
      <w:r>
        <w:br/>
      </w:r>
      <w:r>
        <w:rPr>
          <w:rStyle w:val="NormalTok"/>
        </w:rPr>
        <w:t xml:space="preserve">              </w:t>
      </w:r>
      <w:r>
        <w:rPr>
          <w:rStyle w:val="DataTypeTok"/>
        </w:rPr>
        <w:t>style =</w:t>
      </w:r>
      <w:r>
        <w:rPr>
          <w:rStyle w:val="NormalTok"/>
        </w:rPr>
        <w:t xml:space="preserve"> </w:t>
      </w:r>
      <w:r>
        <w:rPr>
          <w:rStyle w:val="StringTok"/>
        </w:rPr>
        <w:t>"quantile"</w:t>
      </w:r>
      <w:r>
        <w:rPr>
          <w:rStyle w:val="NormalTok"/>
        </w:rPr>
        <w:t xml:space="preserve">, </w:t>
      </w:r>
      <w:r>
        <w:rPr>
          <w:rStyle w:val="DataTypeTok"/>
        </w:rPr>
        <w:t>n =</w:t>
      </w:r>
      <w:r>
        <w:rPr>
          <w:rStyle w:val="NormalTok"/>
        </w:rPr>
        <w:t xml:space="preserve"> </w:t>
      </w:r>
      <w:r>
        <w:rPr>
          <w:rStyle w:val="DecValTok"/>
        </w:rPr>
        <w:t>6</w:t>
      </w:r>
      <w:r>
        <w:rPr>
          <w:rStyle w:val="NormalTok"/>
        </w:rPr>
        <w:t xml:space="preserve">, </w:t>
      </w:r>
      <w:r>
        <w:rPr>
          <w:rStyle w:val="DataTypeTok"/>
        </w:rPr>
        <w:t>palette =</w:t>
      </w:r>
      <w:r>
        <w:rPr>
          <w:rStyle w:val="NormalTok"/>
        </w:rPr>
        <w:t xml:space="preserve"> </w:t>
      </w:r>
      <w:r>
        <w:rPr>
          <w:rStyle w:val="StringTok"/>
        </w:rPr>
        <w:t>"Purples"</w:t>
      </w:r>
      <w:r>
        <w:rPr>
          <w:rStyle w:val="NormalTok"/>
        </w:rPr>
        <w:t xml:space="preserve">) </w:t>
      </w:r>
      <w:r>
        <w:rPr>
          <w:rStyle w:val="OperatorTok"/>
        </w:rPr>
        <w:t>+</w:t>
      </w:r>
      <w:r>
        <w:br/>
      </w:r>
      <w:r>
        <w:rPr>
          <w:rStyle w:val="StringTok"/>
        </w:rPr>
        <w:t xml:space="preserve">  </w:t>
      </w:r>
      <w:r>
        <w:rPr>
          <w:rStyle w:val="KeywordTok"/>
        </w:rPr>
        <w:t>tm_legend</w:t>
      </w:r>
      <w:r>
        <w:rPr>
          <w:rStyle w:val="NormalTok"/>
        </w:rPr>
        <w:t>(</w:t>
      </w:r>
      <w:r>
        <w:rPr>
          <w:rStyle w:val="DataTypeTok"/>
        </w:rPr>
        <w:t>outside =</w:t>
      </w:r>
      <w:r>
        <w:rPr>
          <w:rStyle w:val="NormalTok"/>
        </w:rPr>
        <w:t xml:space="preserve"> </w:t>
      </w:r>
      <w:r>
        <w:rPr>
          <w:rStyle w:val="OtherTok"/>
        </w:rPr>
        <w:t>TRUE</w:t>
      </w:r>
      <w:r>
        <w:rPr>
          <w:rStyle w:val="NormalTok"/>
        </w:rPr>
        <w:t>)</w:t>
      </w:r>
    </w:p>
    <w:p w14:paraId="29221F5D" w14:textId="77777777" w:rsidR="009F5F0F" w:rsidRDefault="00EF2BF9">
      <w:pPr>
        <w:pStyle w:val="Heading3"/>
      </w:pPr>
      <w:bookmarkStart w:id="8" w:name="geographical-overview-of-study-area"/>
      <w:r>
        <w:lastRenderedPageBreak/>
        <w:t>Geographical Overview of Study Area</w:t>
      </w:r>
      <w:bookmarkEnd w:id="8"/>
    </w:p>
    <w:p w14:paraId="1D19EEE1" w14:textId="77777777" w:rsidR="009F5F0F" w:rsidRDefault="00EF2BF9">
      <w:pPr>
        <w:pStyle w:val="SourceCode"/>
      </w:pPr>
      <w:r>
        <w:rPr>
          <w:rStyle w:val="CommentTok"/>
        </w:rPr>
        <w:t># side-by-side maps (change figure size when knitting)</w:t>
      </w:r>
      <w:r>
        <w:br/>
      </w:r>
      <w:r>
        <w:rPr>
          <w:rStyle w:val="KeywordTok"/>
        </w:rPr>
        <w:t>tmap_arrange</w:t>
      </w:r>
      <w:r>
        <w:rPr>
          <w:rStyle w:val="NormalTok"/>
        </w:rPr>
        <w:t xml:space="preserve">(income.map, drug.map, MHP.map, mentally_unhealthy.map, </w:t>
      </w:r>
      <w:r>
        <w:br/>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p>
    <w:p w14:paraId="06EDFB25" w14:textId="77777777" w:rsidR="009F5F0F" w:rsidRDefault="00EF2BF9">
      <w:pPr>
        <w:pStyle w:val="FirstParagraph"/>
      </w:pPr>
      <w:commentRangeStart w:id="9"/>
      <w:r>
        <w:rPr>
          <w:noProof/>
        </w:rPr>
        <w:drawing>
          <wp:inline distT="0" distB="0" distL="0" distR="0" wp14:anchorId="2FC97509" wp14:editId="5E9BB52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plot_map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commentRangeEnd w:id="9"/>
      <w:r w:rsidR="002717CF">
        <w:rPr>
          <w:rStyle w:val="CommentReference"/>
        </w:rPr>
        <w:commentReference w:id="9"/>
      </w:r>
    </w:p>
    <w:p w14:paraId="72C85FE7" w14:textId="77777777" w:rsidR="009F5F0F" w:rsidRDefault="00EF2BF9">
      <w:pPr>
        <w:pStyle w:val="BodyText"/>
      </w:pPr>
      <w:r>
        <w:t>The above maps represent a graphica</w:t>
      </w:r>
      <w:r>
        <w:t>l overview of New England states’ statistics of factors that may be intertwined. In the following analysis I take a look at the relation between median household income, drug poisoning mortalities, number of mental health providers and the number of mental</w:t>
      </w:r>
      <w:r>
        <w:t>ly unheal</w:t>
      </w:r>
      <w:ins w:id="10" w:author="Gimond" w:date="2020-05-06T20:03:00Z">
        <w:r w:rsidR="002717CF">
          <w:t>t</w:t>
        </w:r>
      </w:ins>
      <w:r>
        <w:t>hy days by a person per month.</w:t>
      </w:r>
    </w:p>
    <w:p w14:paraId="0C141A3B" w14:textId="77777777" w:rsidR="009F5F0F" w:rsidRDefault="00EF2BF9">
      <w:pPr>
        <w:pStyle w:val="BodyText"/>
      </w:pPr>
      <w:r>
        <w:t>A</w:t>
      </w:r>
      <w:ins w:id="11" w:author="Gimond" w:date="2020-05-06T20:05:00Z">
        <w:r w:rsidR="002717CF">
          <w:t>t</w:t>
        </w:r>
      </w:ins>
      <w:r>
        <w:t xml:space="preserve"> first glance we can see some trends. First, despite Massachussets having relatively high income and the most mental health care providers (MHP) per 100,000 people, the state has high number of mentally unhealthy da</w:t>
      </w:r>
      <w:r>
        <w:t>ys a</w:t>
      </w:r>
      <w:ins w:id="12" w:author="Gimond" w:date="2020-05-06T20:39:00Z">
        <w:r w:rsidR="00B4039D">
          <w:t>m</w:t>
        </w:r>
      </w:ins>
      <w:r>
        <w:t>ong citizens and high drug mortality rate. Maine on the other hand has the lowest median household income, a low amount of MHP per 100,000 people and low drug poisoning mortality rate. However, they have among the highest mentally unhelathy days per mo</w:t>
      </w:r>
      <w:r>
        <w:t>nth. This prelimianry look at our data prompts a few questions that we can further explore.</w:t>
      </w:r>
    </w:p>
    <w:p w14:paraId="7A3EFFE7" w14:textId="77777777" w:rsidR="009F5F0F" w:rsidRDefault="00EF2BF9">
      <w:pPr>
        <w:pStyle w:val="BodyText"/>
      </w:pPr>
      <w:r>
        <w:t>The relation between access to mental health care and drug mortality rates is of particular interest.</w:t>
      </w:r>
    </w:p>
    <w:p w14:paraId="5DEC4324" w14:textId="77777777" w:rsidR="009F5F0F" w:rsidRDefault="00EF2BF9">
      <w:pPr>
        <w:pStyle w:val="Heading3"/>
      </w:pPr>
      <w:bookmarkStart w:id="13" w:name="drug-mortality-rate"/>
      <w:r>
        <w:t>Drug Mortality Rate</w:t>
      </w:r>
      <w:bookmarkEnd w:id="13"/>
    </w:p>
    <w:p w14:paraId="4BD8B097" w14:textId="77777777" w:rsidR="009F5F0F" w:rsidRDefault="00EF2BF9">
      <w:pPr>
        <w:pStyle w:val="SourceCode"/>
      </w:pPr>
      <w:r>
        <w:rPr>
          <w:rStyle w:val="CommentTok"/>
        </w:rPr>
        <w:t># ---- qq-plot of all new england counties</w:t>
      </w:r>
      <w:r>
        <w:rPr>
          <w:rStyle w:val="CommentTok"/>
        </w:rPr>
        <w:t>' drug mortality rate ----</w:t>
      </w:r>
      <w:r>
        <w:br/>
      </w:r>
      <w:r>
        <w:br/>
      </w:r>
      <w:r>
        <w:rPr>
          <w:rStyle w:val="KeywordTok"/>
        </w:rPr>
        <w:t>ggplot</w:t>
      </w:r>
      <w:r>
        <w:rPr>
          <w:rStyle w:val="NormalTok"/>
        </w:rPr>
        <w:t xml:space="preserve">()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ne.counties2</w:t>
      </w:r>
      <w:r>
        <w:rPr>
          <w:rStyle w:val="OperatorTok"/>
        </w:rPr>
        <w:t>$</w:t>
      </w:r>
      <w:r>
        <w:rPr>
          <w:rStyle w:val="StringTok"/>
        </w:rPr>
        <w:t>`</w:t>
      </w:r>
      <w:r>
        <w:rPr>
          <w:rStyle w:val="DataTypeTok"/>
        </w:rPr>
        <w:t>Drug Poisoning Mortality Rate</w:t>
      </w:r>
      <w:r>
        <w:rPr>
          <w:rStyle w:val="StringTok"/>
        </w:rPr>
        <w: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rPr>
          <w:rStyle w:val="StringTok"/>
        </w:rPr>
        <w:t xml:space="preserve"> </w:t>
      </w:r>
      <w:r>
        <w:br/>
      </w:r>
      <w:r>
        <w:rPr>
          <w:rStyle w:val="StringTok"/>
        </w:rPr>
        <w:lastRenderedPageBreak/>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"Drug Poisoning Mortality Rate"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t>
      </w:r>
      <w:r>
        <w:rPr>
          <w:rStyle w:val="StringTok"/>
        </w:rPr>
        <w:t>Theoretical Q-Q Plot of New England Counties' Drug Poisoning Mortality Rates"</w:t>
      </w:r>
      <w:r>
        <w:rPr>
          <w:rStyle w:val="NormalTok"/>
        </w:rPr>
        <w:t>)</w:t>
      </w:r>
    </w:p>
    <w:p w14:paraId="52FB7C01" w14:textId="77777777" w:rsidR="009F5F0F" w:rsidRDefault="00EF2BF9">
      <w:pPr>
        <w:pStyle w:val="FirstParagraph"/>
      </w:pPr>
      <w:r>
        <w:rPr>
          <w:noProof/>
        </w:rPr>
        <w:drawing>
          <wp:inline distT="0" distB="0" distL="0" distR="0" wp14:anchorId="3BBB995A" wp14:editId="26F6EB6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qq%20plot%20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D10277" w14:textId="77777777" w:rsidR="009F5F0F" w:rsidRDefault="00EF2BF9">
      <w:pPr>
        <w:pStyle w:val="BodyText"/>
      </w:pPr>
      <w:r>
        <w:t>The theoretical q-q plot above shows that drug posioning mortality rates is fairly normally distributed across New England counties. There is slight tailing at both ends of th</w:t>
      </w:r>
      <w:r>
        <w:t xml:space="preserve">e graph and the middle points don’t follow the abline well, </w:t>
      </w:r>
      <w:commentRangeStart w:id="14"/>
      <w:r>
        <w:t>giving the points a slight “S” shape</w:t>
      </w:r>
      <w:commentRangeEnd w:id="14"/>
      <w:r w:rsidR="00B4039D">
        <w:rPr>
          <w:rStyle w:val="CommentReference"/>
        </w:rPr>
        <w:commentReference w:id="14"/>
      </w:r>
      <w:r>
        <w:t xml:space="preserve">. </w:t>
      </w:r>
      <w:commentRangeStart w:id="15"/>
      <w:r>
        <w:t>This suggests that the data may be under-dispersed, although barely.</w:t>
      </w:r>
      <w:commentRangeEnd w:id="15"/>
      <w:r w:rsidR="00B4039D">
        <w:rPr>
          <w:rStyle w:val="CommentReference"/>
        </w:rPr>
        <w:commentReference w:id="15"/>
      </w:r>
    </w:p>
    <w:p w14:paraId="31584960" w14:textId="77777777" w:rsidR="009F5F0F" w:rsidRDefault="00EF2BF9">
      <w:pPr>
        <w:pStyle w:val="BodyText"/>
      </w:pPr>
      <w:r>
        <w:t>I am curious to see how drug poisoning mortality rate looks when plotted against access t</w:t>
      </w:r>
      <w:r>
        <w:t>o mental health care. Or in this instance, the number of mental health care providers per 100,000 people.</w:t>
      </w:r>
    </w:p>
    <w:p w14:paraId="2303BFEB" w14:textId="77777777" w:rsidR="009F5F0F" w:rsidRDefault="00EF2BF9">
      <w:pPr>
        <w:pStyle w:val="SourceCode"/>
      </w:pPr>
      <w:r>
        <w:rPr>
          <w:rStyle w:val="KeywordTok"/>
        </w:rPr>
        <w:t>ggplot</w:t>
      </w:r>
      <w:r>
        <w:rPr>
          <w:rStyle w:val="NormalTok"/>
        </w:rPr>
        <w:t xml:space="preserve">(ne.counties2,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Drug Poisoning Mortality Rate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MHP per 100,000 people</w:t>
      </w:r>
      <w:r>
        <w:rPr>
          <w:rStyle w:val="StringTok"/>
        </w:rPr>
        <w: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w:t>
      </w:r>
      <w:r>
        <w:rPr>
          <w:rStyle w:val="OtherTok"/>
        </w:rPr>
        <w:t>SE</w:t>
      </w:r>
      <w:r>
        <w:rPr>
          <w:rStyle w:val="NormalTok"/>
        </w:rPr>
        <w:t xml:space="preserve">, </w:t>
      </w:r>
      <w:r>
        <w:rPr>
          <w:rStyle w:val="DataTypeTok"/>
        </w:rPr>
        <w:t>span =</w:t>
      </w:r>
      <w:r>
        <w:rPr>
          <w:rStyle w:val="NormalTok"/>
        </w:rPr>
        <w:t xml:space="preserve"> </w:t>
      </w:r>
      <w:r>
        <w:rPr>
          <w:rStyle w:val="FloatTok"/>
        </w:rPr>
        <w:t>0.9</w:t>
      </w:r>
      <w:r>
        <w:rPr>
          <w:rStyle w:val="NormalTok"/>
        </w:rPr>
        <w:t>)</w:t>
      </w:r>
    </w:p>
    <w:p w14:paraId="61E65E41" w14:textId="77777777" w:rsidR="009F5F0F" w:rsidRDefault="00EF2BF9">
      <w:pPr>
        <w:pStyle w:val="FirstParagraph"/>
      </w:pPr>
      <w:r>
        <w:rPr>
          <w:noProof/>
        </w:rPr>
        <w:lastRenderedPageBreak/>
        <w:drawing>
          <wp:inline distT="0" distB="0" distL="0" distR="0" wp14:anchorId="69B0F8B3" wp14:editId="4541CCA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mhp%20drug%20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BAD32E" w14:textId="77777777" w:rsidR="009F5F0F" w:rsidRDefault="00EF2BF9">
      <w:pPr>
        <w:pStyle w:val="BodyText"/>
      </w:pPr>
      <w:r>
        <w:t>There appears to be no relation between access to mental health providers and drug poisoning mortality rates between New England counties. However, using a loess curve with a span of 0.9, we can see there is a parabolic relation between t</w:t>
      </w:r>
      <w:r>
        <w:t xml:space="preserve">he two variables. However, given the wide span of the loess curve and the resulting shape of the curve, </w:t>
      </w:r>
      <w:commentRangeStart w:id="16"/>
      <w:r>
        <w:t>this is a rather weak relationship.</w:t>
      </w:r>
      <w:commentRangeEnd w:id="16"/>
      <w:r w:rsidR="00B4039D">
        <w:rPr>
          <w:rStyle w:val="CommentReference"/>
        </w:rPr>
        <w:commentReference w:id="16"/>
      </w:r>
    </w:p>
    <w:p w14:paraId="6344774E" w14:textId="77777777" w:rsidR="009F5F0F" w:rsidRDefault="00EF2BF9">
      <w:pPr>
        <w:pStyle w:val="BodyText"/>
      </w:pPr>
      <w:r>
        <w:t>At this point, lets take a step back and see if there is any relationshuip between income and access to mental healt</w:t>
      </w:r>
      <w:r>
        <w:t>h care providers nationwide.</w:t>
      </w:r>
    </w:p>
    <w:p w14:paraId="54A1E53E" w14:textId="77777777" w:rsidR="009F5F0F" w:rsidRDefault="00EF2BF9">
      <w:pPr>
        <w:pStyle w:val="SourceCode"/>
      </w:pPr>
      <w:r>
        <w:rPr>
          <w:rStyle w:val="KeywordTok"/>
        </w:rPr>
        <w:t>ggplot</w:t>
      </w:r>
      <w:r>
        <w:rPr>
          <w:rStyle w:val="NormalTok"/>
        </w:rPr>
        <w:t xml:space="preserve">(all.data, </w:t>
      </w:r>
      <w:r>
        <w:rPr>
          <w:rStyle w:val="KeywordTok"/>
        </w:rPr>
        <w:t>aes</w:t>
      </w:r>
      <w:r>
        <w:rPr>
          <w:rStyle w:val="NormalTok"/>
        </w:rPr>
        <w:t>(</w:t>
      </w:r>
      <w:r>
        <w:rPr>
          <w:rStyle w:val="DataTypeTok"/>
        </w:rPr>
        <w:t>x =</w:t>
      </w:r>
      <w:r>
        <w:rPr>
          <w:rStyle w:val="NormalTok"/>
        </w:rPr>
        <w:t xml:space="preserve"> </w:t>
      </w:r>
      <w:r>
        <w:rPr>
          <w:rStyle w:val="StringTok"/>
        </w:rPr>
        <w:t>`</w:t>
      </w:r>
      <w:commentRangeStart w:id="17"/>
      <w:r>
        <w:rPr>
          <w:rStyle w:val="DataTypeTok"/>
        </w:rPr>
        <w:t>Medianhouseholdincome</w:t>
      </w:r>
      <w:commentRangeEnd w:id="17"/>
      <w:r w:rsidR="00130B7F">
        <w:rPr>
          <w:rStyle w:val="CommentReference"/>
        </w:rPr>
        <w:commentReference w:id="17"/>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MHP per 100,000 people</w:t>
      </w:r>
      <w:r>
        <w:rPr>
          <w:rStyle w:val="StringTok"/>
        </w:rPr>
        <w:t>`</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"Median Household Income"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14:paraId="61E469AB" w14:textId="77777777" w:rsidR="009F5F0F" w:rsidRDefault="00EF2BF9">
      <w:pPr>
        <w:pStyle w:val="FirstParagraph"/>
      </w:pPr>
      <w:r>
        <w:rPr>
          <w:noProof/>
        </w:rPr>
        <w:lastRenderedPageBreak/>
        <w:drawing>
          <wp:inline distT="0" distB="0" distL="0" distR="0" wp14:anchorId="08553CE0" wp14:editId="490D09C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Brown_FinalProject_files/figure-docx/income%20and%20mhp-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2B69F6A" w14:textId="77777777" w:rsidR="009F5F0F" w:rsidRDefault="00EF2BF9">
      <w:pPr>
        <w:pStyle w:val="BodyText"/>
      </w:pPr>
      <w:r>
        <w:t>There appearst to be slight positive correlation between the two variables.</w:t>
      </w:r>
    </w:p>
    <w:p w14:paraId="030E5444" w14:textId="77777777" w:rsidR="009F5F0F" w:rsidRDefault="00EF2BF9">
      <w:pPr>
        <w:pStyle w:val="BodyText"/>
      </w:pPr>
      <w:r>
        <w:t>I had trouble plotting the residuals, but this is where they would go.</w:t>
      </w:r>
    </w:p>
    <w:p w14:paraId="57C3755D" w14:textId="77777777" w:rsidR="009F5F0F" w:rsidRDefault="00EF2BF9">
      <w:pPr>
        <w:pStyle w:val="Heading2"/>
      </w:pPr>
      <w:bookmarkStart w:id="18" w:name="conclusion"/>
      <w:r>
        <w:t>Conclusion</w:t>
      </w:r>
      <w:bookmarkEnd w:id="18"/>
    </w:p>
    <w:p w14:paraId="007A67A1" w14:textId="77777777" w:rsidR="00130B7F" w:rsidRDefault="00EF2BF9" w:rsidP="00130B7F">
      <w:pPr>
        <w:pStyle w:val="FirstParagraph"/>
        <w:rPr>
          <w:ins w:id="19" w:author="Gimond" w:date="2020-05-06T20:56:00Z"/>
        </w:rPr>
      </w:pPr>
      <w:r>
        <w:t xml:space="preserve">After several analyses of New England mental health variables, it appears there is no </w:t>
      </w:r>
      <w:commentRangeStart w:id="20"/>
      <w:r>
        <w:t xml:space="preserve">correlation </w:t>
      </w:r>
      <w:commentRangeEnd w:id="20"/>
      <w:r w:rsidR="00130B7F">
        <w:rPr>
          <w:rStyle w:val="CommentReference"/>
        </w:rPr>
        <w:commentReference w:id="20"/>
      </w:r>
      <w:r>
        <w:t>between mental health and drug poisoning mortality rate. However, analysis does show that there might be a correlation between income in a state and access to mental health care providers per 100,000 people.</w:t>
      </w:r>
    </w:p>
    <w:p w14:paraId="72E632BF" w14:textId="77777777" w:rsidR="00130B7F" w:rsidRDefault="00130B7F" w:rsidP="00130B7F">
      <w:pPr>
        <w:pStyle w:val="BodyText"/>
        <w:rPr>
          <w:ins w:id="21" w:author="Gimond" w:date="2020-05-06T20:56:00Z"/>
        </w:rPr>
        <w:pPrChange w:id="22" w:author="Gimond" w:date="2020-05-06T20:56:00Z">
          <w:pPr>
            <w:pStyle w:val="FirstParagraph"/>
          </w:pPr>
        </w:pPrChange>
      </w:pPr>
    </w:p>
    <w:p w14:paraId="0435D07D" w14:textId="77777777" w:rsidR="00130B7F" w:rsidRDefault="00130B7F" w:rsidP="00130B7F">
      <w:pPr>
        <w:pStyle w:val="BodyText"/>
        <w:rPr>
          <w:ins w:id="23" w:author="Gimond" w:date="2020-05-06T20:56:00Z"/>
        </w:rPr>
        <w:pPrChange w:id="24" w:author="Gimond" w:date="2020-05-06T20:56:00Z">
          <w:pPr>
            <w:pStyle w:val="FirstParagraph"/>
          </w:pPr>
        </w:pPrChange>
      </w:pPr>
      <w:commentRangeStart w:id="25"/>
      <w:ins w:id="26" w:author="Gimond" w:date="2020-05-06T20:56:00Z">
        <w:r>
          <w:t>REFERENCE:</w:t>
        </w:r>
        <w:commentRangeEnd w:id="25"/>
        <w:r>
          <w:rPr>
            <w:rStyle w:val="CommentReference"/>
          </w:rPr>
          <w:commentReference w:id="25"/>
        </w:r>
      </w:ins>
    </w:p>
    <w:p w14:paraId="1F8BF73F" w14:textId="77777777" w:rsidR="00130B7F" w:rsidRPr="00130B7F" w:rsidRDefault="00130B7F" w:rsidP="00130B7F">
      <w:pPr>
        <w:pStyle w:val="BodyText"/>
        <w:pPrChange w:id="27" w:author="Gimond" w:date="2020-05-06T20:56:00Z">
          <w:pPr>
            <w:pStyle w:val="FirstParagraph"/>
          </w:pPr>
        </w:pPrChange>
      </w:pPr>
      <w:ins w:id="28" w:author="Gimond" w:date="2020-05-06T20:57:00Z">
        <w:r>
          <w:t>R Core Team (2019). R: A language and environment for statistical computing. R Foundation for Statistical Computing, Vienna,</w:t>
        </w:r>
        <w:r>
          <w:t xml:space="preserve"> </w:t>
        </w:r>
        <w:bookmarkStart w:id="29" w:name="_GoBack"/>
        <w:bookmarkEnd w:id="29"/>
        <w:r>
          <w:t xml:space="preserve">  Austria. URL https://www.R-project.org/.</w:t>
        </w:r>
      </w:ins>
    </w:p>
    <w:sectPr w:rsidR="00130B7F" w:rsidRPr="00130B7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mond" w:date="2020-05-06T19:40:00Z" w:initials="MG">
    <w:p w14:paraId="1681A609" w14:textId="77777777" w:rsidR="00AA7435" w:rsidRDefault="00AA7435">
      <w:pPr>
        <w:pStyle w:val="CommentText"/>
      </w:pPr>
      <w:r>
        <w:rPr>
          <w:rStyle w:val="CommentReference"/>
        </w:rPr>
        <w:annotationRef/>
      </w:r>
      <w:r>
        <w:t>You already loaded the package (note that this package does not need to be explicitly loaded since it is automatically loaded by dplyr).</w:t>
      </w:r>
    </w:p>
  </w:comment>
  <w:comment w:id="1" w:author="Gimond" w:date="2020-05-06T19:41:00Z" w:initials="MG">
    <w:p w14:paraId="06CB6D55" w14:textId="77777777" w:rsidR="00AA7435" w:rsidRDefault="00AA7435">
      <w:pPr>
        <w:pStyle w:val="CommentText"/>
      </w:pPr>
      <w:r>
        <w:rPr>
          <w:rStyle w:val="CommentReference"/>
        </w:rPr>
        <w:annotationRef/>
      </w:r>
      <w:r>
        <w:t>Here, you could have used the match operator %in%  to simplify the code a bit.</w:t>
      </w:r>
    </w:p>
  </w:comment>
  <w:comment w:id="2" w:author="Gimond" w:date="2020-05-06T19:42:00Z" w:initials="MG">
    <w:p w14:paraId="452E02FC" w14:textId="77777777" w:rsidR="00AA7435" w:rsidRDefault="00AA7435">
      <w:pPr>
        <w:pStyle w:val="CommentText"/>
      </w:pPr>
      <w:r>
        <w:rPr>
          <w:rStyle w:val="CommentReference"/>
        </w:rPr>
        <w:annotationRef/>
      </w:r>
      <w:r w:rsidR="00AA3A50">
        <w:t>This would definitely benefit from a matching operator. E.g.:</w:t>
      </w:r>
    </w:p>
    <w:p w14:paraId="113564BA" w14:textId="77777777" w:rsidR="00AA3A50" w:rsidRDefault="00AA3A50">
      <w:pPr>
        <w:pStyle w:val="CommentText"/>
      </w:pPr>
    </w:p>
    <w:p w14:paraId="4865EB9E" w14:textId="77777777" w:rsidR="00AA3A50" w:rsidRDefault="00AA3A50">
      <w:pPr>
        <w:pStyle w:val="CommentText"/>
      </w:pPr>
      <w:r>
        <w:t>Geo_FIPS %in% c(“9901”, “9003”, …)</w:t>
      </w:r>
    </w:p>
  </w:comment>
  <w:comment w:id="4" w:author="Gimond" w:date="2020-05-06T20:02:00Z" w:initials="MG">
    <w:p w14:paraId="090CE125" w14:textId="77777777" w:rsidR="002717CF" w:rsidRDefault="002717CF">
      <w:pPr>
        <w:pStyle w:val="CommentText"/>
      </w:pPr>
      <w:r>
        <w:rPr>
          <w:rStyle w:val="CommentReference"/>
        </w:rPr>
        <w:annotationRef/>
      </w:r>
      <w:r>
        <w:t>“No”</w:t>
      </w:r>
    </w:p>
  </w:comment>
  <w:comment w:id="6" w:author="Gimond" w:date="2020-05-06T20:02:00Z" w:initials="MG">
    <w:p w14:paraId="4E260CA0" w14:textId="77777777" w:rsidR="002717CF" w:rsidRDefault="002717CF">
      <w:pPr>
        <w:pStyle w:val="CommentText"/>
      </w:pPr>
      <w:r>
        <w:rPr>
          <w:rStyle w:val="CommentReference"/>
        </w:rPr>
        <w:annotationRef/>
      </w:r>
      <w:r>
        <w:t xml:space="preserve">The word “data” is plural, so you should write “The data </w:t>
      </w:r>
      <w:r w:rsidRPr="002717CF">
        <w:rPr>
          <w:b/>
        </w:rPr>
        <w:t>were</w:t>
      </w:r>
      <w:r>
        <w:t>…”</w:t>
      </w:r>
    </w:p>
  </w:comment>
  <w:comment w:id="9" w:author="Gimond" w:date="2020-05-06T20:06:00Z" w:initials="MG">
    <w:p w14:paraId="24BF3B35" w14:textId="77777777" w:rsidR="002717CF" w:rsidRDefault="002717CF">
      <w:pPr>
        <w:pStyle w:val="CommentText"/>
      </w:pPr>
      <w:r>
        <w:rPr>
          <w:rStyle w:val="CommentReference"/>
        </w:rPr>
        <w:annotationRef/>
      </w:r>
      <w:r>
        <w:t>Nice job with the maps.</w:t>
      </w:r>
    </w:p>
  </w:comment>
  <w:comment w:id="14" w:author="Gimond" w:date="2020-05-06T20:41:00Z" w:initials="MG">
    <w:p w14:paraId="574F1501" w14:textId="77777777" w:rsidR="00B4039D" w:rsidRDefault="00B4039D">
      <w:pPr>
        <w:pStyle w:val="CommentText"/>
      </w:pPr>
      <w:r>
        <w:rPr>
          <w:rStyle w:val="CommentReference"/>
        </w:rPr>
        <w:annotationRef/>
      </w:r>
      <w:r>
        <w:t>I’d say that this is more of a slight u-shape suggesting a very slight right skew.</w:t>
      </w:r>
    </w:p>
  </w:comment>
  <w:comment w:id="15" w:author="Gimond" w:date="2020-05-06T20:44:00Z" w:initials="MG">
    <w:p w14:paraId="0FE59C69" w14:textId="77777777" w:rsidR="00B4039D" w:rsidRDefault="00B4039D">
      <w:pPr>
        <w:pStyle w:val="CommentText"/>
      </w:pPr>
      <w:r>
        <w:rPr>
          <w:rStyle w:val="CommentReference"/>
        </w:rPr>
        <w:annotationRef/>
      </w:r>
      <w:r>
        <w:t xml:space="preserve">This is a good interpretation of the Normal QQ plot. But why did you generate this plot? Was it to explore its distribution? Provide context. </w:t>
      </w:r>
    </w:p>
  </w:comment>
  <w:comment w:id="16" w:author="Gimond" w:date="2020-05-06T20:46:00Z" w:initials="MG">
    <w:p w14:paraId="76AE21D6" w14:textId="77777777" w:rsidR="00B4039D" w:rsidRDefault="00B4039D">
      <w:pPr>
        <w:pStyle w:val="CommentText"/>
      </w:pPr>
      <w:r>
        <w:rPr>
          <w:rStyle w:val="CommentReference"/>
        </w:rPr>
        <w:annotationRef/>
      </w:r>
      <w:r>
        <w:t>I agree</w:t>
      </w:r>
    </w:p>
  </w:comment>
  <w:comment w:id="17" w:author="Gimond" w:date="2020-05-06T20:52:00Z" w:initials="MG">
    <w:p w14:paraId="115509B4" w14:textId="77777777" w:rsidR="00130B7F" w:rsidRDefault="00130B7F">
      <w:pPr>
        <w:pStyle w:val="CommentText"/>
      </w:pPr>
      <w:r>
        <w:rPr>
          <w:rStyle w:val="CommentReference"/>
        </w:rPr>
        <w:annotationRef/>
      </w:r>
      <w:r>
        <w:t>This variable was loaded as a factor. What made it challenging was that the string had “$” and commas embedded in it. One solution was to replace these characters with blanks, then convert to numbers, for example</w:t>
      </w:r>
    </w:p>
    <w:p w14:paraId="0661F4B8" w14:textId="77777777" w:rsidR="00130B7F" w:rsidRDefault="00130B7F">
      <w:pPr>
        <w:pStyle w:val="CommentText"/>
      </w:pPr>
    </w:p>
    <w:p w14:paraId="76F5DE67" w14:textId="77777777" w:rsidR="00130B7F" w:rsidRDefault="00130B7F" w:rsidP="00130B7F">
      <w:pPr>
        <w:pStyle w:val="CommentText"/>
      </w:pPr>
      <w:r>
        <w:t>library(stringr)</w:t>
      </w:r>
    </w:p>
    <w:p w14:paraId="51621206" w14:textId="77777777" w:rsidR="00130B7F" w:rsidRDefault="00130B7F" w:rsidP="00130B7F">
      <w:pPr>
        <w:pStyle w:val="CommentText"/>
      </w:pPr>
      <w:r>
        <w:t>all.data %&gt;%  mutate( income = str_replace(Medianhouseholdincome, "\\$", ""),</w:t>
      </w:r>
    </w:p>
    <w:p w14:paraId="3A5A4CB8" w14:textId="77777777" w:rsidR="00130B7F" w:rsidRDefault="00130B7F" w:rsidP="00130B7F">
      <w:pPr>
        <w:pStyle w:val="CommentText"/>
      </w:pPr>
      <w:r>
        <w:t xml:space="preserve">                      income = str_replace(income, ",", ""),</w:t>
      </w:r>
    </w:p>
    <w:p w14:paraId="353DEED5" w14:textId="77777777" w:rsidR="00130B7F" w:rsidRDefault="00130B7F" w:rsidP="00130B7F">
      <w:pPr>
        <w:pStyle w:val="CommentText"/>
      </w:pPr>
      <w:r>
        <w:t xml:space="preserve">                      income = as.numeric(income))</w:t>
      </w:r>
    </w:p>
    <w:p w14:paraId="24003FDE" w14:textId="77777777" w:rsidR="00130B7F" w:rsidRDefault="00130B7F" w:rsidP="00130B7F">
      <w:pPr>
        <w:pStyle w:val="CommentText"/>
      </w:pPr>
    </w:p>
    <w:p w14:paraId="389EDD00" w14:textId="77777777" w:rsidR="00130B7F" w:rsidRDefault="00130B7F" w:rsidP="00130B7F">
      <w:pPr>
        <w:pStyle w:val="CommentText"/>
      </w:pPr>
      <w:r>
        <w:t>This generates an interesting plot:</w:t>
      </w:r>
    </w:p>
    <w:p w14:paraId="41910910" w14:textId="77777777" w:rsidR="00130B7F" w:rsidRDefault="00130B7F" w:rsidP="00130B7F">
      <w:pPr>
        <w:pStyle w:val="CommentText"/>
      </w:pPr>
    </w:p>
    <w:p w14:paraId="74159043" w14:textId="77777777" w:rsidR="00130B7F" w:rsidRDefault="00130B7F" w:rsidP="00130B7F">
      <w:pPr>
        <w:pStyle w:val="CommentText"/>
      </w:pPr>
      <w:r>
        <w:rPr>
          <w:noProof/>
        </w:rPr>
        <w:drawing>
          <wp:inline distT="0" distB="0" distL="0" distR="0" wp14:anchorId="7AB1A433" wp14:editId="0BF52C12">
            <wp:extent cx="2465678" cy="151918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CA0C.tmp"/>
                    <pic:cNvPicPr/>
                  </pic:nvPicPr>
                  <pic:blipFill>
                    <a:blip r:embed="rId1">
                      <a:extLst>
                        <a:ext uri="{28A0092B-C50C-407E-A947-70E740481C1C}">
                          <a14:useLocalDpi xmlns:a14="http://schemas.microsoft.com/office/drawing/2010/main" val="0"/>
                        </a:ext>
                      </a:extLst>
                    </a:blip>
                    <a:stretch>
                      <a:fillRect/>
                    </a:stretch>
                  </pic:blipFill>
                  <pic:spPr>
                    <a:xfrm>
                      <a:off x="0" y="0"/>
                      <a:ext cx="2500877" cy="1540871"/>
                    </a:xfrm>
                    <a:prstGeom prst="rect">
                      <a:avLst/>
                    </a:prstGeom>
                  </pic:spPr>
                </pic:pic>
              </a:graphicData>
            </a:graphic>
          </wp:inline>
        </w:drawing>
      </w:r>
    </w:p>
  </w:comment>
  <w:comment w:id="20" w:author="Gimond" w:date="2020-05-06T20:55:00Z" w:initials="MG">
    <w:p w14:paraId="7A4C584B" w14:textId="77777777" w:rsidR="00130B7F" w:rsidRDefault="00130B7F">
      <w:pPr>
        <w:pStyle w:val="CommentText"/>
      </w:pPr>
      <w:r>
        <w:rPr>
          <w:rStyle w:val="CommentReference"/>
        </w:rPr>
        <w:annotationRef/>
      </w:r>
      <w:r>
        <w:t>Careful when you this word in an analytic framework since it has a  very specific meaning in statistics (i.e. correlation coefficient). It’s best to use the term “relationship”, instead.</w:t>
      </w:r>
    </w:p>
  </w:comment>
  <w:comment w:id="25" w:author="Gimond" w:date="2020-05-06T20:56:00Z" w:initials="MG">
    <w:p w14:paraId="5DE41C1F" w14:textId="77777777" w:rsidR="00130B7F" w:rsidRDefault="00130B7F">
      <w:pPr>
        <w:pStyle w:val="CommentText"/>
      </w:pPr>
      <w:r>
        <w:rPr>
          <w:rStyle w:val="CommentReference"/>
        </w:rPr>
        <w:annotationRef/>
      </w:r>
      <w:r>
        <w:t>Always reference the software used in an analysis, e.g.:</w:t>
      </w:r>
    </w:p>
    <w:p w14:paraId="1317BA3D" w14:textId="77777777" w:rsidR="00130B7F" w:rsidRDefault="00130B7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1A609" w15:done="0"/>
  <w15:commentEx w15:paraId="06CB6D55" w15:done="0"/>
  <w15:commentEx w15:paraId="4865EB9E" w15:done="0"/>
  <w15:commentEx w15:paraId="090CE125" w15:done="0"/>
  <w15:commentEx w15:paraId="4E260CA0" w15:done="0"/>
  <w15:commentEx w15:paraId="24BF3B35" w15:done="0"/>
  <w15:commentEx w15:paraId="574F1501" w15:done="0"/>
  <w15:commentEx w15:paraId="0FE59C69" w15:done="0"/>
  <w15:commentEx w15:paraId="76AE21D6" w15:done="0"/>
  <w15:commentEx w15:paraId="74159043" w15:done="0"/>
  <w15:commentEx w15:paraId="7A4C584B" w15:done="0"/>
  <w15:commentEx w15:paraId="1317BA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E6EE9" w14:textId="77777777" w:rsidR="00EF2BF9" w:rsidRDefault="00EF2BF9">
      <w:pPr>
        <w:spacing w:after="0"/>
      </w:pPr>
      <w:r>
        <w:separator/>
      </w:r>
    </w:p>
  </w:endnote>
  <w:endnote w:type="continuationSeparator" w:id="0">
    <w:p w14:paraId="2D9255F3" w14:textId="77777777" w:rsidR="00EF2BF9" w:rsidRDefault="00EF2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E7C56" w14:textId="77777777" w:rsidR="00EF2BF9" w:rsidRDefault="00EF2BF9">
      <w:r>
        <w:separator/>
      </w:r>
    </w:p>
  </w:footnote>
  <w:footnote w:type="continuationSeparator" w:id="0">
    <w:p w14:paraId="0B09E677" w14:textId="77777777" w:rsidR="00EF2BF9" w:rsidRDefault="00EF2B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24E5B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mond">
    <w15:presenceInfo w15:providerId="None" w15:userId="Gi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0B7F"/>
    <w:rsid w:val="002717CF"/>
    <w:rsid w:val="003A59DC"/>
    <w:rsid w:val="004E29B3"/>
    <w:rsid w:val="00590D07"/>
    <w:rsid w:val="00784D58"/>
    <w:rsid w:val="008D6863"/>
    <w:rsid w:val="009F5F0F"/>
    <w:rsid w:val="00AA3A50"/>
    <w:rsid w:val="00AA7435"/>
    <w:rsid w:val="00B4039D"/>
    <w:rsid w:val="00B86B75"/>
    <w:rsid w:val="00BC48D5"/>
    <w:rsid w:val="00C36279"/>
    <w:rsid w:val="00E315A3"/>
    <w:rsid w:val="00EF2B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7EE"/>
  <w15:docId w15:val="{4F11FAE9-27DD-40A2-9EEF-C794C7F2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A7435"/>
    <w:rPr>
      <w:sz w:val="16"/>
      <w:szCs w:val="16"/>
    </w:rPr>
  </w:style>
  <w:style w:type="paragraph" w:styleId="CommentText">
    <w:name w:val="annotation text"/>
    <w:basedOn w:val="Normal"/>
    <w:link w:val="CommentTextChar"/>
    <w:semiHidden/>
    <w:unhideWhenUsed/>
    <w:rsid w:val="00AA7435"/>
    <w:rPr>
      <w:sz w:val="20"/>
      <w:szCs w:val="20"/>
    </w:rPr>
  </w:style>
  <w:style w:type="character" w:customStyle="1" w:styleId="CommentTextChar">
    <w:name w:val="Comment Text Char"/>
    <w:basedOn w:val="DefaultParagraphFont"/>
    <w:link w:val="CommentText"/>
    <w:semiHidden/>
    <w:rsid w:val="00AA7435"/>
    <w:rPr>
      <w:sz w:val="20"/>
      <w:szCs w:val="20"/>
    </w:rPr>
  </w:style>
  <w:style w:type="paragraph" w:styleId="CommentSubject">
    <w:name w:val="annotation subject"/>
    <w:basedOn w:val="CommentText"/>
    <w:next w:val="CommentText"/>
    <w:link w:val="CommentSubjectChar"/>
    <w:semiHidden/>
    <w:unhideWhenUsed/>
    <w:rsid w:val="00AA7435"/>
    <w:rPr>
      <w:b/>
      <w:bCs/>
    </w:rPr>
  </w:style>
  <w:style w:type="character" w:customStyle="1" w:styleId="CommentSubjectChar">
    <w:name w:val="Comment Subject Char"/>
    <w:basedOn w:val="CommentTextChar"/>
    <w:link w:val="CommentSubject"/>
    <w:semiHidden/>
    <w:rsid w:val="00AA7435"/>
    <w:rPr>
      <w:b/>
      <w:bCs/>
      <w:sz w:val="20"/>
      <w:szCs w:val="20"/>
    </w:rPr>
  </w:style>
  <w:style w:type="paragraph" w:styleId="BalloonText">
    <w:name w:val="Balloon Text"/>
    <w:basedOn w:val="Normal"/>
    <w:link w:val="BalloonTextChar"/>
    <w:semiHidden/>
    <w:unhideWhenUsed/>
    <w:rsid w:val="00AA743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A74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tmp"/></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ES218 Final Project (Health Data)</vt:lpstr>
    </vt:vector>
  </TitlesOfParts>
  <Company>Colby College</Company>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Final Project (Health Data)</dc:title>
  <dc:creator>Peter Brown</dc:creator>
  <cp:keywords/>
  <cp:lastModifiedBy>Gimond</cp:lastModifiedBy>
  <cp:revision>3</cp:revision>
  <dcterms:created xsi:type="dcterms:W3CDTF">2020-05-06T23:39:00Z</dcterms:created>
  <dcterms:modified xsi:type="dcterms:W3CDTF">2020-05-07T00:57:00Z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