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96B0" w14:textId="77777777" w:rsidR="00382323" w:rsidRPr="004F2B47" w:rsidRDefault="00382323" w:rsidP="00382323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4F2B47">
        <w:rPr>
          <w:rFonts w:ascii="Arial" w:hAnsi="Arial" w:cs="Arial"/>
          <w:b/>
          <w:bCs/>
          <w:sz w:val="32"/>
          <w:szCs w:val="32"/>
        </w:rPr>
        <w:t>Documento de Requisitos – Landing Page “Descarte Consciente de Medicamentos”</w:t>
      </w:r>
    </w:p>
    <w:p w14:paraId="6F3A81D3" w14:textId="77777777" w:rsidR="00382323" w:rsidRPr="004F2B47" w:rsidRDefault="00382323" w:rsidP="00382323">
      <w:pPr>
        <w:rPr>
          <w:rFonts w:ascii="Arial" w:hAnsi="Arial" w:cs="Arial"/>
        </w:rPr>
      </w:pPr>
    </w:p>
    <w:p w14:paraId="32937C15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4F2B47">
        <w:rPr>
          <w:rFonts w:ascii="Arial" w:hAnsi="Arial" w:cs="Arial"/>
          <w:b/>
          <w:bCs/>
          <w:sz w:val="28"/>
          <w:szCs w:val="28"/>
          <w:u w:val="single"/>
        </w:rPr>
        <w:t>1. Visão Geral do Projeto</w:t>
      </w:r>
    </w:p>
    <w:p w14:paraId="5F0BF1FE" w14:textId="77777777" w:rsidR="00382323" w:rsidRPr="004F2B47" w:rsidRDefault="00382323" w:rsidP="00382323">
      <w:pPr>
        <w:rPr>
          <w:rFonts w:ascii="Arial" w:hAnsi="Arial" w:cs="Arial"/>
        </w:rPr>
      </w:pPr>
    </w:p>
    <w:p w14:paraId="684F783C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landing page tem como objetivo principal conscientizar a comunidade sobre o descarte correto de medicamentos e os impactos ambientais e de saúde causados pelo descarte inadequado. A proposta combina elementos institucionais, educativos e interativos, com foco em comunicação clara, acessível e visualmente moderna.</w:t>
      </w:r>
    </w:p>
    <w:p w14:paraId="4BC48344" w14:textId="77777777" w:rsidR="00382323" w:rsidRPr="004F2B47" w:rsidRDefault="00382323" w:rsidP="00382323">
      <w:pPr>
        <w:rPr>
          <w:rFonts w:ascii="Arial" w:hAnsi="Arial" w:cs="Arial"/>
        </w:rPr>
      </w:pPr>
    </w:p>
    <w:p w14:paraId="4CECB001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solução foi desenvolvida como uma página estática, com separação de responsabilidades em:</w:t>
      </w:r>
    </w:p>
    <w:p w14:paraId="2F28EA36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HTML: estrutura e conteúdo;</w:t>
      </w:r>
    </w:p>
    <w:p w14:paraId="4FADD6E8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CSS: visual, responsividade e identidade gráfica;</w:t>
      </w:r>
    </w:p>
    <w:p w14:paraId="5B1A7273" w14:textId="3628535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Javascript</w:t>
      </w:r>
      <w:r w:rsidRPr="004F2B47">
        <w:rPr>
          <w:rFonts w:ascii="Arial" w:hAnsi="Arial" w:cs="Arial"/>
        </w:rPr>
        <w:t>: interações, slider e lógica do quiz.</w:t>
      </w:r>
    </w:p>
    <w:p w14:paraId="20A57C66" w14:textId="77777777" w:rsidR="00382323" w:rsidRPr="004F2B47" w:rsidRDefault="00382323" w:rsidP="00382323">
      <w:pPr>
        <w:rPr>
          <w:rFonts w:ascii="Arial" w:hAnsi="Arial" w:cs="Arial"/>
        </w:rPr>
      </w:pPr>
    </w:p>
    <w:p w14:paraId="07A207A3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landing page apresenta:</w:t>
      </w:r>
    </w:p>
    <w:p w14:paraId="6E0B9CA1" w14:textId="26949111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Mensagem</w:t>
      </w:r>
      <w:r w:rsidRPr="004F2B47">
        <w:rPr>
          <w:rFonts w:ascii="Arial" w:hAnsi="Arial" w:cs="Arial"/>
        </w:rPr>
        <w:t xml:space="preserve"> inicial de campanha;</w:t>
      </w:r>
    </w:p>
    <w:p w14:paraId="4E84B0F7" w14:textId="5C26EF8E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Explicação</w:t>
      </w:r>
      <w:r w:rsidRPr="004F2B47">
        <w:rPr>
          <w:rFonts w:ascii="Arial" w:hAnsi="Arial" w:cs="Arial"/>
        </w:rPr>
        <w:t xml:space="preserve"> do problema;</w:t>
      </w:r>
    </w:p>
    <w:p w14:paraId="5385E3E6" w14:textId="7181EA5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Orientação</w:t>
      </w:r>
      <w:r w:rsidRPr="004F2B47">
        <w:rPr>
          <w:rFonts w:ascii="Arial" w:hAnsi="Arial" w:cs="Arial"/>
        </w:rPr>
        <w:t xml:space="preserve"> sobre descarte correto;</w:t>
      </w:r>
    </w:p>
    <w:p w14:paraId="5284C52C" w14:textId="0DD45B2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Impactos</w:t>
      </w:r>
      <w:r w:rsidRPr="004F2B47">
        <w:rPr>
          <w:rFonts w:ascii="Arial" w:hAnsi="Arial" w:cs="Arial"/>
        </w:rPr>
        <w:t xml:space="preserve"> da prática inadequada;</w:t>
      </w:r>
    </w:p>
    <w:p w14:paraId="4A8D01ED" w14:textId="39601E43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Depoimentos</w:t>
      </w:r>
      <w:r w:rsidRPr="004F2B47">
        <w:rPr>
          <w:rFonts w:ascii="Arial" w:hAnsi="Arial" w:cs="Arial"/>
        </w:rPr>
        <w:t>;</w:t>
      </w:r>
    </w:p>
    <w:p w14:paraId="1E8FABE1" w14:textId="3A1F97CF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Formulário</w:t>
      </w:r>
      <w:r w:rsidRPr="004F2B47">
        <w:rPr>
          <w:rFonts w:ascii="Arial" w:hAnsi="Arial" w:cs="Arial"/>
        </w:rPr>
        <w:t xml:space="preserve"> de cadastro com nome e telefone;</w:t>
      </w:r>
    </w:p>
    <w:p w14:paraId="08C194DC" w14:textId="1BE7FD3B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Quiz</w:t>
      </w:r>
      <w:r w:rsidRPr="004F2B47">
        <w:rPr>
          <w:rFonts w:ascii="Arial" w:hAnsi="Arial" w:cs="Arial"/>
        </w:rPr>
        <w:t xml:space="preserve"> interativo liberado somente após o envio do formulário.</w:t>
      </w:r>
    </w:p>
    <w:p w14:paraId="05785F4B" w14:textId="77777777" w:rsidR="00382323" w:rsidRPr="004F2B47" w:rsidRDefault="00382323" w:rsidP="00382323">
      <w:pPr>
        <w:rPr>
          <w:rFonts w:ascii="Arial" w:hAnsi="Arial" w:cs="Arial"/>
        </w:rPr>
      </w:pPr>
    </w:p>
    <w:p w14:paraId="75EC6987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4F2B47">
        <w:rPr>
          <w:rFonts w:ascii="Arial" w:hAnsi="Arial" w:cs="Arial"/>
          <w:b/>
          <w:bCs/>
          <w:sz w:val="28"/>
          <w:szCs w:val="28"/>
          <w:u w:val="single"/>
        </w:rPr>
        <w:t>2. Objetivo da Landing Page</w:t>
      </w:r>
    </w:p>
    <w:p w14:paraId="09996379" w14:textId="77777777" w:rsidR="00382323" w:rsidRPr="004F2B47" w:rsidRDefault="00382323" w:rsidP="00382323">
      <w:pPr>
        <w:rPr>
          <w:rFonts w:ascii="Arial" w:hAnsi="Arial" w:cs="Arial"/>
        </w:rPr>
      </w:pPr>
    </w:p>
    <w:p w14:paraId="5C89BD25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O site tem como objetivo:</w:t>
      </w:r>
    </w:p>
    <w:p w14:paraId="2B2A2A61" w14:textId="1614675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Informar</w:t>
      </w:r>
      <w:r w:rsidRPr="004F2B47">
        <w:rPr>
          <w:rFonts w:ascii="Arial" w:hAnsi="Arial" w:cs="Arial"/>
        </w:rPr>
        <w:t xml:space="preserve"> sobre os riscos do descarte inadequado de remédios;</w:t>
      </w:r>
    </w:p>
    <w:p w14:paraId="0BA8A156" w14:textId="751CD0D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lastRenderedPageBreak/>
        <w:t xml:space="preserve">- </w:t>
      </w:r>
      <w:r w:rsidR="00AC2580" w:rsidRPr="004F2B47">
        <w:rPr>
          <w:rFonts w:ascii="Arial" w:hAnsi="Arial" w:cs="Arial"/>
        </w:rPr>
        <w:t>Orientar</w:t>
      </w:r>
      <w:r w:rsidRPr="004F2B47">
        <w:rPr>
          <w:rFonts w:ascii="Arial" w:hAnsi="Arial" w:cs="Arial"/>
        </w:rPr>
        <w:t xml:space="preserve"> a população sobre as práticas corretas;</w:t>
      </w:r>
    </w:p>
    <w:p w14:paraId="5F420867" w14:textId="3984459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Estimular</w:t>
      </w:r>
      <w:r w:rsidRPr="004F2B47">
        <w:rPr>
          <w:rFonts w:ascii="Arial" w:hAnsi="Arial" w:cs="Arial"/>
        </w:rPr>
        <w:t xml:space="preserve"> a participação da comunidade;</w:t>
      </w:r>
    </w:p>
    <w:p w14:paraId="03493F0C" w14:textId="268D85C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Educar</w:t>
      </w:r>
      <w:r w:rsidRPr="004F2B47">
        <w:rPr>
          <w:rFonts w:ascii="Arial" w:hAnsi="Arial" w:cs="Arial"/>
        </w:rPr>
        <w:t xml:space="preserve"> por meio de linguagem acessível;</w:t>
      </w:r>
    </w:p>
    <w:p w14:paraId="2C046ADB" w14:textId="44DCD2E9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Captar</w:t>
      </w:r>
      <w:r w:rsidRPr="004F2B47">
        <w:rPr>
          <w:rFonts w:ascii="Arial" w:hAnsi="Arial" w:cs="Arial"/>
        </w:rPr>
        <w:t xml:space="preserve"> dados básicos do visitante antes de liberar o quiz;</w:t>
      </w:r>
    </w:p>
    <w:p w14:paraId="40840F94" w14:textId="594CF919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Avaliar</w:t>
      </w:r>
      <w:r w:rsidRPr="004F2B47">
        <w:rPr>
          <w:rFonts w:ascii="Arial" w:hAnsi="Arial" w:cs="Arial"/>
        </w:rPr>
        <w:t xml:space="preserve"> o nível de conhecimento da audiência com uma atividade interativa.</w:t>
      </w:r>
    </w:p>
    <w:p w14:paraId="25567E34" w14:textId="77777777" w:rsidR="00382323" w:rsidRPr="004F2B47" w:rsidRDefault="00382323" w:rsidP="00382323">
      <w:pPr>
        <w:rPr>
          <w:rFonts w:ascii="Arial" w:hAnsi="Arial" w:cs="Arial"/>
        </w:rPr>
      </w:pPr>
    </w:p>
    <w:p w14:paraId="023457C7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4F2B47">
        <w:rPr>
          <w:rFonts w:ascii="Arial" w:hAnsi="Arial" w:cs="Arial"/>
          <w:b/>
          <w:bCs/>
          <w:sz w:val="28"/>
          <w:szCs w:val="28"/>
          <w:u w:val="single"/>
        </w:rPr>
        <w:t>3. Público-alvo</w:t>
      </w:r>
    </w:p>
    <w:p w14:paraId="2D181A54" w14:textId="77777777" w:rsidR="00382323" w:rsidRPr="004F2B47" w:rsidRDefault="00382323" w:rsidP="00382323">
      <w:pPr>
        <w:rPr>
          <w:rFonts w:ascii="Arial" w:hAnsi="Arial" w:cs="Arial"/>
        </w:rPr>
      </w:pPr>
    </w:p>
    <w:p w14:paraId="10B6C25E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landing page foi pensada para:</w:t>
      </w:r>
    </w:p>
    <w:p w14:paraId="4E4B3CF4" w14:textId="1EEF29B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Moradores</w:t>
      </w:r>
      <w:r w:rsidRPr="004F2B47">
        <w:rPr>
          <w:rFonts w:ascii="Arial" w:hAnsi="Arial" w:cs="Arial"/>
        </w:rPr>
        <w:t xml:space="preserve"> da comunidade;</w:t>
      </w:r>
    </w:p>
    <w:p w14:paraId="376E4E4F" w14:textId="4E87BF2E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Estudantes</w:t>
      </w:r>
      <w:r w:rsidRPr="004F2B47">
        <w:rPr>
          <w:rFonts w:ascii="Arial" w:hAnsi="Arial" w:cs="Arial"/>
        </w:rPr>
        <w:t>;</w:t>
      </w:r>
    </w:p>
    <w:p w14:paraId="1DBEF53B" w14:textId="44448B6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Professores</w:t>
      </w:r>
      <w:r w:rsidRPr="004F2B47">
        <w:rPr>
          <w:rFonts w:ascii="Arial" w:hAnsi="Arial" w:cs="Arial"/>
        </w:rPr>
        <w:t>;</w:t>
      </w:r>
    </w:p>
    <w:p w14:paraId="41D2ABAE" w14:textId="31616489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Profissionais</w:t>
      </w:r>
      <w:r w:rsidRPr="004F2B47">
        <w:rPr>
          <w:rFonts w:ascii="Arial" w:hAnsi="Arial" w:cs="Arial"/>
        </w:rPr>
        <w:t xml:space="preserve"> da área da saúde;</w:t>
      </w:r>
    </w:p>
    <w:p w14:paraId="4A11047B" w14:textId="31804428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Farmacêuticos</w:t>
      </w:r>
      <w:r w:rsidRPr="004F2B47">
        <w:rPr>
          <w:rFonts w:ascii="Arial" w:hAnsi="Arial" w:cs="Arial"/>
        </w:rPr>
        <w:t>;</w:t>
      </w:r>
    </w:p>
    <w:p w14:paraId="09E5CD76" w14:textId="08A7FBA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Empresas</w:t>
      </w:r>
      <w:r w:rsidRPr="004F2B47">
        <w:rPr>
          <w:rFonts w:ascii="Arial" w:hAnsi="Arial" w:cs="Arial"/>
        </w:rPr>
        <w:t xml:space="preserve"> e organizações ambientais;</w:t>
      </w:r>
    </w:p>
    <w:p w14:paraId="5007D520" w14:textId="4B9E1799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Pessoas</w:t>
      </w:r>
      <w:r w:rsidRPr="004F2B47">
        <w:rPr>
          <w:rFonts w:ascii="Arial" w:hAnsi="Arial" w:cs="Arial"/>
        </w:rPr>
        <w:t xml:space="preserve"> que desejam aprender sobre descarte consciente.</w:t>
      </w:r>
    </w:p>
    <w:p w14:paraId="5787FB60" w14:textId="77777777" w:rsidR="00382323" w:rsidRPr="004F2B47" w:rsidRDefault="00382323" w:rsidP="00382323">
      <w:pPr>
        <w:rPr>
          <w:rFonts w:ascii="Arial" w:hAnsi="Arial" w:cs="Arial"/>
        </w:rPr>
      </w:pPr>
    </w:p>
    <w:p w14:paraId="16C3680C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4F2B47">
        <w:rPr>
          <w:rFonts w:ascii="Arial" w:hAnsi="Arial" w:cs="Arial"/>
          <w:b/>
          <w:bCs/>
          <w:sz w:val="28"/>
          <w:szCs w:val="28"/>
          <w:u w:val="single"/>
        </w:rPr>
        <w:t>4. Contexto de Uso</w:t>
      </w:r>
    </w:p>
    <w:p w14:paraId="617B437D" w14:textId="77777777" w:rsidR="00382323" w:rsidRPr="004F2B47" w:rsidRDefault="00382323" w:rsidP="00382323">
      <w:pPr>
        <w:rPr>
          <w:rFonts w:ascii="Arial" w:hAnsi="Arial" w:cs="Arial"/>
        </w:rPr>
      </w:pPr>
    </w:p>
    <w:p w14:paraId="50D8F5EA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página é usada como ferramenta de conscientização e divulgação em campanhas educativas. O visitante entra na página, lê as informações sobre os riscos do descarte incorreto e, em seguida, preenche seu nome e telefone para poder acessar o quiz. Esse fluxo foi pensado para aumentar o engajamento e estimular a participação do usuário.</w:t>
      </w:r>
    </w:p>
    <w:p w14:paraId="2E5EF43D" w14:textId="77777777" w:rsidR="00382323" w:rsidRPr="004F2B47" w:rsidRDefault="00382323" w:rsidP="00382323">
      <w:pPr>
        <w:rPr>
          <w:rFonts w:ascii="Arial" w:hAnsi="Arial" w:cs="Arial"/>
        </w:rPr>
      </w:pPr>
    </w:p>
    <w:p w14:paraId="0BCCA706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4F2B47">
        <w:rPr>
          <w:rFonts w:ascii="Arial" w:hAnsi="Arial" w:cs="Arial"/>
          <w:b/>
          <w:bCs/>
          <w:sz w:val="28"/>
          <w:szCs w:val="28"/>
          <w:u w:val="single"/>
        </w:rPr>
        <w:t>5. Requisitos Funcionais</w:t>
      </w:r>
    </w:p>
    <w:p w14:paraId="45304302" w14:textId="77777777" w:rsidR="00382323" w:rsidRPr="004F2B47" w:rsidRDefault="00382323" w:rsidP="00382323">
      <w:pPr>
        <w:rPr>
          <w:rFonts w:ascii="Arial" w:hAnsi="Arial" w:cs="Arial"/>
        </w:rPr>
      </w:pPr>
    </w:p>
    <w:p w14:paraId="6787758C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Os requisitos funcionais descrevem o que o sistema deve realizar.</w:t>
      </w:r>
    </w:p>
    <w:p w14:paraId="52B5632F" w14:textId="77777777" w:rsidR="00382323" w:rsidRPr="004F2B47" w:rsidRDefault="00382323" w:rsidP="00382323">
      <w:pPr>
        <w:rPr>
          <w:rFonts w:ascii="Arial" w:hAnsi="Arial" w:cs="Arial"/>
        </w:rPr>
      </w:pPr>
    </w:p>
    <w:p w14:paraId="13AAEE6C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4F2B47">
        <w:rPr>
          <w:rFonts w:ascii="Arial" w:hAnsi="Arial" w:cs="Arial"/>
          <w:b/>
          <w:bCs/>
          <w:sz w:val="28"/>
          <w:szCs w:val="28"/>
          <w:u w:val="single"/>
        </w:rPr>
        <w:t>5.1 Estrutura da página</w:t>
      </w:r>
    </w:p>
    <w:p w14:paraId="1F8971BD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lastRenderedPageBreak/>
        <w:t>RF01</w:t>
      </w:r>
      <w:r w:rsidRPr="004F2B47">
        <w:rPr>
          <w:rFonts w:ascii="Arial" w:hAnsi="Arial" w:cs="Arial"/>
        </w:rPr>
        <w:t xml:space="preserve"> – A landing page deve possuir uma estrutura organizada em blocos ou seções, incluindo:</w:t>
      </w:r>
    </w:p>
    <w:p w14:paraId="76DD2497" w14:textId="0417EE0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Cabeçalho</w:t>
      </w:r>
      <w:r w:rsidRPr="004F2B47">
        <w:rPr>
          <w:rFonts w:ascii="Arial" w:hAnsi="Arial" w:cs="Arial"/>
        </w:rPr>
        <w:t xml:space="preserve"> com navegação;</w:t>
      </w:r>
    </w:p>
    <w:p w14:paraId="1CD1B942" w14:textId="0EE3E9B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Hero</w:t>
      </w:r>
      <w:r w:rsidRPr="004F2B47">
        <w:rPr>
          <w:rFonts w:ascii="Arial" w:hAnsi="Arial" w:cs="Arial"/>
        </w:rPr>
        <w:t xml:space="preserve"> banner;</w:t>
      </w:r>
    </w:p>
    <w:p w14:paraId="34BCCAF4" w14:textId="285874D6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Conteúdos</w:t>
      </w:r>
      <w:r w:rsidRPr="004F2B47">
        <w:rPr>
          <w:rFonts w:ascii="Arial" w:hAnsi="Arial" w:cs="Arial"/>
        </w:rPr>
        <w:t xml:space="preserve"> educativos;</w:t>
      </w:r>
    </w:p>
    <w:p w14:paraId="49C2D266" w14:textId="2C2E5BA6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Cards</w:t>
      </w:r>
      <w:r w:rsidRPr="004F2B47">
        <w:rPr>
          <w:rFonts w:ascii="Arial" w:hAnsi="Arial" w:cs="Arial"/>
        </w:rPr>
        <w:t xml:space="preserve"> de impacto;</w:t>
      </w:r>
    </w:p>
    <w:p w14:paraId="520E7223" w14:textId="5C3D0D0C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Depoimentos</w:t>
      </w:r>
      <w:r w:rsidRPr="004F2B47">
        <w:rPr>
          <w:rFonts w:ascii="Arial" w:hAnsi="Arial" w:cs="Arial"/>
        </w:rPr>
        <w:t>;</w:t>
      </w:r>
    </w:p>
    <w:p w14:paraId="0F3D95D0" w14:textId="51530E01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Seção</w:t>
      </w:r>
      <w:r w:rsidRPr="004F2B47">
        <w:rPr>
          <w:rFonts w:ascii="Arial" w:hAnsi="Arial" w:cs="Arial"/>
        </w:rPr>
        <w:t xml:space="preserve"> do formulário;</w:t>
      </w:r>
    </w:p>
    <w:p w14:paraId="48A91205" w14:textId="7AFA9351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Seção</w:t>
      </w:r>
      <w:r w:rsidRPr="004F2B47">
        <w:rPr>
          <w:rFonts w:ascii="Arial" w:hAnsi="Arial" w:cs="Arial"/>
        </w:rPr>
        <w:t xml:space="preserve"> do quiz.</w:t>
      </w:r>
    </w:p>
    <w:p w14:paraId="19253245" w14:textId="77777777" w:rsidR="00382323" w:rsidRPr="004F2B47" w:rsidRDefault="00382323" w:rsidP="00382323">
      <w:pPr>
        <w:rPr>
          <w:rFonts w:ascii="Arial" w:hAnsi="Arial" w:cs="Arial"/>
        </w:rPr>
      </w:pPr>
    </w:p>
    <w:p w14:paraId="43063C7C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RF02</w:t>
      </w:r>
      <w:r w:rsidRPr="004F2B47">
        <w:rPr>
          <w:rFonts w:ascii="Arial" w:hAnsi="Arial" w:cs="Arial"/>
        </w:rPr>
        <w:t xml:space="preserve"> – O menu de navegação deve permitir navegar entre as seções principais da landing page.</w:t>
      </w:r>
    </w:p>
    <w:p w14:paraId="614B3C75" w14:textId="77777777" w:rsidR="00382323" w:rsidRPr="004F2B47" w:rsidRDefault="00382323" w:rsidP="00382323">
      <w:pPr>
        <w:rPr>
          <w:rFonts w:ascii="Arial" w:hAnsi="Arial" w:cs="Arial"/>
        </w:rPr>
      </w:pPr>
    </w:p>
    <w:p w14:paraId="1E5B456C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RF03</w:t>
      </w:r>
      <w:r w:rsidRPr="004F2B47">
        <w:rPr>
          <w:rFonts w:ascii="Arial" w:hAnsi="Arial" w:cs="Arial"/>
        </w:rPr>
        <w:t xml:space="preserve"> – A página inicial deve apresentar uma mensagem clara sobre a importância do descarte correto de medicamentos.</w:t>
      </w:r>
    </w:p>
    <w:p w14:paraId="2E830FCF" w14:textId="77777777" w:rsidR="00382323" w:rsidRPr="004F2B47" w:rsidRDefault="00382323" w:rsidP="00382323">
      <w:pPr>
        <w:rPr>
          <w:rFonts w:ascii="Arial" w:hAnsi="Arial" w:cs="Arial"/>
        </w:rPr>
      </w:pPr>
    </w:p>
    <w:p w14:paraId="75024E4A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5.2 Conteúdo institucional e educativo</w:t>
      </w:r>
    </w:p>
    <w:p w14:paraId="748261C5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 xml:space="preserve">RF04 </w:t>
      </w:r>
      <w:r w:rsidRPr="004F2B47">
        <w:rPr>
          <w:rFonts w:ascii="Arial" w:hAnsi="Arial" w:cs="Arial"/>
        </w:rPr>
        <w:t>– A página deve explicar o que são medicamentos, seus riscos e os impactos quando descartados de forma inadequada.</w:t>
      </w:r>
    </w:p>
    <w:p w14:paraId="48EDAA31" w14:textId="77777777" w:rsidR="00382323" w:rsidRPr="004F2B47" w:rsidRDefault="00382323" w:rsidP="00382323">
      <w:pPr>
        <w:rPr>
          <w:rFonts w:ascii="Arial" w:hAnsi="Arial" w:cs="Arial"/>
        </w:rPr>
      </w:pPr>
    </w:p>
    <w:p w14:paraId="60A6FBBB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RF05</w:t>
      </w:r>
      <w:r w:rsidRPr="004F2B47">
        <w:rPr>
          <w:rFonts w:ascii="Arial" w:hAnsi="Arial" w:cs="Arial"/>
        </w:rPr>
        <w:t xml:space="preserve"> – A página deve informar sobre o descarte correto e apresentar recomendações como:</w:t>
      </w:r>
    </w:p>
    <w:p w14:paraId="01141E49" w14:textId="689A95C9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Não</w:t>
      </w:r>
      <w:r w:rsidRPr="004F2B47">
        <w:rPr>
          <w:rFonts w:ascii="Arial" w:hAnsi="Arial" w:cs="Arial"/>
        </w:rPr>
        <w:t xml:space="preserve"> jogar remédios na pia;</w:t>
      </w:r>
    </w:p>
    <w:p w14:paraId="7BDA98D4" w14:textId="49A04013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Não</w:t>
      </w:r>
      <w:r w:rsidRPr="004F2B47">
        <w:rPr>
          <w:rFonts w:ascii="Arial" w:hAnsi="Arial" w:cs="Arial"/>
        </w:rPr>
        <w:t xml:space="preserve"> jogar no vaso sanitário;</w:t>
      </w:r>
    </w:p>
    <w:p w14:paraId="0C25F3B5" w14:textId="20448CC1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Não</w:t>
      </w:r>
      <w:r w:rsidRPr="004F2B47">
        <w:rPr>
          <w:rFonts w:ascii="Arial" w:hAnsi="Arial" w:cs="Arial"/>
        </w:rPr>
        <w:t xml:space="preserve"> descartar no lixo comum;</w:t>
      </w:r>
    </w:p>
    <w:p w14:paraId="27031AFB" w14:textId="0BDC239A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Levar</w:t>
      </w:r>
      <w:r w:rsidRPr="004F2B47">
        <w:rPr>
          <w:rFonts w:ascii="Arial" w:hAnsi="Arial" w:cs="Arial"/>
        </w:rPr>
        <w:t xml:space="preserve"> os resíduos para pontos de coleta.</w:t>
      </w:r>
    </w:p>
    <w:p w14:paraId="3D2ED9D0" w14:textId="77777777" w:rsidR="00382323" w:rsidRPr="004F2B47" w:rsidRDefault="00382323" w:rsidP="00382323">
      <w:pPr>
        <w:rPr>
          <w:rFonts w:ascii="Arial" w:hAnsi="Arial" w:cs="Arial"/>
        </w:rPr>
      </w:pPr>
    </w:p>
    <w:p w14:paraId="4966D71B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RF06</w:t>
      </w:r>
      <w:r w:rsidRPr="004F2B47">
        <w:rPr>
          <w:rFonts w:ascii="Arial" w:hAnsi="Arial" w:cs="Arial"/>
        </w:rPr>
        <w:t xml:space="preserve"> – A página deve apresentar informações sobre a importância da coleta correta e os impactos na saúde e no ambiente.</w:t>
      </w:r>
    </w:p>
    <w:p w14:paraId="0956F8C9" w14:textId="77777777" w:rsidR="00382323" w:rsidRPr="004F2B47" w:rsidRDefault="00382323" w:rsidP="00382323">
      <w:pPr>
        <w:rPr>
          <w:rFonts w:ascii="Arial" w:hAnsi="Arial" w:cs="Arial"/>
          <w:u w:val="single"/>
        </w:rPr>
      </w:pPr>
    </w:p>
    <w:p w14:paraId="6892DF8E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4F2B47">
        <w:rPr>
          <w:rFonts w:ascii="Arial" w:hAnsi="Arial" w:cs="Arial"/>
          <w:b/>
          <w:bCs/>
          <w:sz w:val="28"/>
          <w:szCs w:val="28"/>
          <w:u w:val="single"/>
        </w:rPr>
        <w:t>5.3 Feedback e interação</w:t>
      </w:r>
    </w:p>
    <w:p w14:paraId="65972EB0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lastRenderedPageBreak/>
        <w:t>RF07</w:t>
      </w:r>
      <w:r w:rsidRPr="004F2B47">
        <w:rPr>
          <w:rFonts w:ascii="Arial" w:hAnsi="Arial" w:cs="Arial"/>
        </w:rPr>
        <w:t xml:space="preserve"> – O sistema deve permitir que o visitante preencha nome e telefone em um formulário simples.</w:t>
      </w:r>
    </w:p>
    <w:p w14:paraId="73E7098D" w14:textId="77777777" w:rsidR="00382323" w:rsidRPr="004F2B47" w:rsidRDefault="00382323" w:rsidP="00382323">
      <w:pPr>
        <w:rPr>
          <w:rFonts w:ascii="Arial" w:hAnsi="Arial" w:cs="Arial"/>
        </w:rPr>
      </w:pPr>
    </w:p>
    <w:p w14:paraId="01664A7B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RF08</w:t>
      </w:r>
      <w:r w:rsidRPr="004F2B47">
        <w:rPr>
          <w:rFonts w:ascii="Arial" w:hAnsi="Arial" w:cs="Arial"/>
        </w:rPr>
        <w:t xml:space="preserve"> – O sistema deve validar se os campos obrigatórios foram preenchidos antes do envio.</w:t>
      </w:r>
    </w:p>
    <w:p w14:paraId="4C4405A8" w14:textId="77777777" w:rsidR="00382323" w:rsidRPr="004F2B47" w:rsidRDefault="00382323" w:rsidP="00382323">
      <w:pPr>
        <w:rPr>
          <w:rFonts w:ascii="Arial" w:hAnsi="Arial" w:cs="Arial"/>
        </w:rPr>
      </w:pPr>
    </w:p>
    <w:p w14:paraId="6899E7FB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RF09</w:t>
      </w:r>
      <w:r w:rsidRPr="004F2B47">
        <w:rPr>
          <w:rFonts w:ascii="Arial" w:hAnsi="Arial" w:cs="Arial"/>
        </w:rPr>
        <w:t xml:space="preserve"> – Após enviar corretamente, o sistema deve ocultar o formulário e liberar o quiz educativo.</w:t>
      </w:r>
    </w:p>
    <w:p w14:paraId="73656757" w14:textId="77777777" w:rsidR="00382323" w:rsidRPr="004F2B47" w:rsidRDefault="00382323" w:rsidP="00382323">
      <w:pPr>
        <w:rPr>
          <w:rFonts w:ascii="Arial" w:hAnsi="Arial" w:cs="Arial"/>
        </w:rPr>
      </w:pPr>
    </w:p>
    <w:p w14:paraId="143A68AC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RF10</w:t>
      </w:r>
      <w:r w:rsidRPr="004F2B47">
        <w:rPr>
          <w:rFonts w:ascii="Arial" w:hAnsi="Arial" w:cs="Arial"/>
        </w:rPr>
        <w:t xml:space="preserve"> – O quiz deve conter múltiplas perguntas de múltipla escolha.</w:t>
      </w:r>
    </w:p>
    <w:p w14:paraId="1FCE4FE6" w14:textId="77777777" w:rsidR="00382323" w:rsidRPr="004F2B47" w:rsidRDefault="00382323" w:rsidP="00382323">
      <w:pPr>
        <w:rPr>
          <w:rFonts w:ascii="Arial" w:hAnsi="Arial" w:cs="Arial"/>
        </w:rPr>
      </w:pPr>
    </w:p>
    <w:p w14:paraId="48DBF3FC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 xml:space="preserve">RF11 </w:t>
      </w:r>
      <w:r w:rsidRPr="004F2B47">
        <w:rPr>
          <w:rFonts w:ascii="Arial" w:hAnsi="Arial" w:cs="Arial"/>
        </w:rPr>
        <w:t>– O sistema deve conferir as respostas e calcular o número de acertos.</w:t>
      </w:r>
    </w:p>
    <w:p w14:paraId="392BE4B0" w14:textId="77777777" w:rsidR="00382323" w:rsidRPr="004F2B47" w:rsidRDefault="00382323" w:rsidP="00382323">
      <w:pPr>
        <w:rPr>
          <w:rFonts w:ascii="Arial" w:hAnsi="Arial" w:cs="Arial"/>
        </w:rPr>
      </w:pPr>
    </w:p>
    <w:p w14:paraId="63F0FB1E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RF12</w:t>
      </w:r>
      <w:r w:rsidRPr="004F2B47">
        <w:rPr>
          <w:rFonts w:ascii="Arial" w:hAnsi="Arial" w:cs="Arial"/>
        </w:rPr>
        <w:t xml:space="preserve"> – O sistema deve apresentar feedback imediato após cada resposta.</w:t>
      </w:r>
    </w:p>
    <w:p w14:paraId="2EDE9D2B" w14:textId="77777777" w:rsidR="00382323" w:rsidRPr="004F2B47" w:rsidRDefault="00382323" w:rsidP="00382323">
      <w:pPr>
        <w:rPr>
          <w:rFonts w:ascii="Arial" w:hAnsi="Arial" w:cs="Arial"/>
        </w:rPr>
      </w:pPr>
    </w:p>
    <w:p w14:paraId="2D404A59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 xml:space="preserve">RF13 </w:t>
      </w:r>
      <w:r w:rsidRPr="004F2B47">
        <w:rPr>
          <w:rFonts w:ascii="Arial" w:hAnsi="Arial" w:cs="Arial"/>
        </w:rPr>
        <w:t>– Ao final do quiz, o sistema deve apresentar:</w:t>
      </w:r>
    </w:p>
    <w:p w14:paraId="1670F600" w14:textId="37A5A5CF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Score</w:t>
      </w:r>
      <w:r w:rsidRPr="004F2B47">
        <w:rPr>
          <w:rFonts w:ascii="Arial" w:hAnsi="Arial" w:cs="Arial"/>
        </w:rPr>
        <w:t xml:space="preserve"> final;</w:t>
      </w:r>
    </w:p>
    <w:p w14:paraId="069A2449" w14:textId="10FF938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Mensagem</w:t>
      </w:r>
      <w:r w:rsidRPr="004F2B47">
        <w:rPr>
          <w:rFonts w:ascii="Arial" w:hAnsi="Arial" w:cs="Arial"/>
        </w:rPr>
        <w:t xml:space="preserve"> de resultado;</w:t>
      </w:r>
    </w:p>
    <w:p w14:paraId="626EC688" w14:textId="33EF731C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Revisão</w:t>
      </w:r>
      <w:r w:rsidRPr="004F2B47">
        <w:rPr>
          <w:rFonts w:ascii="Arial" w:hAnsi="Arial" w:cs="Arial"/>
        </w:rPr>
        <w:t xml:space="preserve"> das respostas;</w:t>
      </w:r>
    </w:p>
    <w:p w14:paraId="4EC32A38" w14:textId="53763131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Opção</w:t>
      </w:r>
      <w:r w:rsidRPr="004F2B47">
        <w:rPr>
          <w:rFonts w:ascii="Arial" w:hAnsi="Arial" w:cs="Arial"/>
        </w:rPr>
        <w:t xml:space="preserve"> para refazer o quiz.</w:t>
      </w:r>
    </w:p>
    <w:p w14:paraId="303785E1" w14:textId="77777777" w:rsidR="00382323" w:rsidRPr="004F2B47" w:rsidRDefault="00382323" w:rsidP="00382323">
      <w:pPr>
        <w:rPr>
          <w:rFonts w:ascii="Arial" w:hAnsi="Arial" w:cs="Arial"/>
        </w:rPr>
      </w:pPr>
    </w:p>
    <w:p w14:paraId="5D17D2EA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RF14</w:t>
      </w:r>
      <w:r w:rsidRPr="004F2B47">
        <w:rPr>
          <w:rFonts w:ascii="Arial" w:hAnsi="Arial" w:cs="Arial"/>
        </w:rPr>
        <w:t xml:space="preserve"> – O sistema deve permitir que o usuário repita a avaliação sem recarregar a página.</w:t>
      </w:r>
    </w:p>
    <w:p w14:paraId="76035477" w14:textId="77777777" w:rsidR="00382323" w:rsidRPr="004F2B47" w:rsidRDefault="00382323" w:rsidP="00382323">
      <w:pPr>
        <w:rPr>
          <w:rFonts w:ascii="Arial" w:hAnsi="Arial" w:cs="Arial"/>
        </w:rPr>
      </w:pPr>
    </w:p>
    <w:p w14:paraId="78CC43ED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4F2B47">
        <w:rPr>
          <w:rFonts w:ascii="Arial" w:hAnsi="Arial" w:cs="Arial"/>
          <w:b/>
          <w:bCs/>
          <w:sz w:val="28"/>
          <w:szCs w:val="28"/>
          <w:u w:val="single"/>
        </w:rPr>
        <w:t>5.4 Responsividade e visual</w:t>
      </w:r>
    </w:p>
    <w:p w14:paraId="4F56CE1D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RF15</w:t>
      </w:r>
      <w:r w:rsidRPr="004F2B47">
        <w:rPr>
          <w:rFonts w:ascii="Arial" w:hAnsi="Arial" w:cs="Arial"/>
        </w:rPr>
        <w:t xml:space="preserve"> – A landing page deve ser responsiva em desktop, tablet e celular.</w:t>
      </w:r>
    </w:p>
    <w:p w14:paraId="502E017B" w14:textId="77777777" w:rsidR="00382323" w:rsidRPr="004F2B47" w:rsidRDefault="00382323" w:rsidP="00382323">
      <w:pPr>
        <w:rPr>
          <w:rFonts w:ascii="Arial" w:hAnsi="Arial" w:cs="Arial"/>
        </w:rPr>
      </w:pPr>
    </w:p>
    <w:p w14:paraId="0FFBA873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RF16</w:t>
      </w:r>
      <w:r w:rsidRPr="004F2B47">
        <w:rPr>
          <w:rFonts w:ascii="Arial" w:hAnsi="Arial" w:cs="Arial"/>
        </w:rPr>
        <w:t xml:space="preserve"> – O layout deve manter consistência visual em todas as seções.</w:t>
      </w:r>
    </w:p>
    <w:p w14:paraId="4479F24F" w14:textId="77777777" w:rsidR="00382323" w:rsidRPr="004F2B47" w:rsidRDefault="00382323" w:rsidP="00382323">
      <w:pPr>
        <w:rPr>
          <w:rFonts w:ascii="Arial" w:hAnsi="Arial" w:cs="Arial"/>
        </w:rPr>
      </w:pPr>
    </w:p>
    <w:p w14:paraId="155192D3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RF17</w:t>
      </w:r>
      <w:r w:rsidRPr="004F2B47">
        <w:rPr>
          <w:rFonts w:ascii="Arial" w:hAnsi="Arial" w:cs="Arial"/>
        </w:rPr>
        <w:t xml:space="preserve"> – O design deve utilizar elementos visuais como cards, badges, botões e espaçamento para facilitar a leitura.</w:t>
      </w:r>
    </w:p>
    <w:p w14:paraId="757A5F1F" w14:textId="77777777" w:rsidR="00382323" w:rsidRPr="004F2B47" w:rsidRDefault="00382323" w:rsidP="00382323">
      <w:pPr>
        <w:rPr>
          <w:rFonts w:ascii="Arial" w:hAnsi="Arial" w:cs="Arial"/>
        </w:rPr>
      </w:pPr>
    </w:p>
    <w:p w14:paraId="72A02A7C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6. Requisitos Não Funcionais</w:t>
      </w:r>
    </w:p>
    <w:p w14:paraId="058ACB90" w14:textId="77777777" w:rsidR="00382323" w:rsidRPr="004F2B47" w:rsidRDefault="00382323" w:rsidP="00382323">
      <w:pPr>
        <w:rPr>
          <w:rFonts w:ascii="Arial" w:hAnsi="Arial" w:cs="Arial"/>
        </w:rPr>
      </w:pPr>
    </w:p>
    <w:p w14:paraId="38B0182C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Os requisitos não funcionais definem as qualidades do sistema.</w:t>
      </w:r>
    </w:p>
    <w:p w14:paraId="569C270D" w14:textId="77777777" w:rsidR="00382323" w:rsidRPr="004F2B47" w:rsidRDefault="00382323" w:rsidP="00382323">
      <w:pPr>
        <w:rPr>
          <w:rFonts w:ascii="Arial" w:hAnsi="Arial" w:cs="Arial"/>
        </w:rPr>
      </w:pPr>
    </w:p>
    <w:p w14:paraId="3F92FA1C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6.1 Usabilidade</w:t>
      </w:r>
    </w:p>
    <w:p w14:paraId="0491DC97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RNF01</w:t>
      </w:r>
      <w:r w:rsidRPr="004F2B47">
        <w:rPr>
          <w:rFonts w:ascii="Arial" w:hAnsi="Arial" w:cs="Arial"/>
        </w:rPr>
        <w:t xml:space="preserve"> – A interface deve ser clara, simples e fácil de entender.</w:t>
      </w:r>
    </w:p>
    <w:p w14:paraId="6AC84D37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RNF02</w:t>
      </w:r>
      <w:r w:rsidRPr="004F2B47">
        <w:rPr>
          <w:rFonts w:ascii="Arial" w:hAnsi="Arial" w:cs="Arial"/>
        </w:rPr>
        <w:t xml:space="preserve"> – O usuário deve conseguir identificar rapidamente as ações possíveis na página.</w:t>
      </w:r>
    </w:p>
    <w:p w14:paraId="2147384F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 xml:space="preserve">RNF03 </w:t>
      </w:r>
      <w:r w:rsidRPr="004F2B47">
        <w:rPr>
          <w:rFonts w:ascii="Arial" w:hAnsi="Arial" w:cs="Arial"/>
        </w:rPr>
        <w:t>– O texto deve ser direto, sem excesso de informações em um único bloco.</w:t>
      </w:r>
    </w:p>
    <w:p w14:paraId="4447F5F5" w14:textId="77777777" w:rsidR="00382323" w:rsidRPr="004F2B47" w:rsidRDefault="00382323" w:rsidP="00382323">
      <w:pPr>
        <w:rPr>
          <w:rFonts w:ascii="Arial" w:hAnsi="Arial" w:cs="Arial"/>
        </w:rPr>
      </w:pPr>
    </w:p>
    <w:p w14:paraId="17B387E1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6.2 Responsividade</w:t>
      </w:r>
    </w:p>
    <w:p w14:paraId="5D708E57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RNF04</w:t>
      </w:r>
      <w:r w:rsidRPr="004F2B47">
        <w:rPr>
          <w:rFonts w:ascii="Arial" w:hAnsi="Arial" w:cs="Arial"/>
        </w:rPr>
        <w:t xml:space="preserve"> – O layout deve adaptar-se a diferentes tamanhos de tela sem quebrar a estrutura.</w:t>
      </w:r>
    </w:p>
    <w:p w14:paraId="42118402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RNF05 – O conteúdo deve ser legível em dispositivos móveis.</w:t>
      </w:r>
    </w:p>
    <w:p w14:paraId="350229DA" w14:textId="77777777" w:rsidR="00382323" w:rsidRPr="004F2B47" w:rsidRDefault="00382323" w:rsidP="00382323">
      <w:pPr>
        <w:rPr>
          <w:rFonts w:ascii="Arial" w:hAnsi="Arial" w:cs="Arial"/>
        </w:rPr>
      </w:pPr>
    </w:p>
    <w:p w14:paraId="2F0C63F7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6.3 Performance</w:t>
      </w:r>
    </w:p>
    <w:p w14:paraId="0963D76C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RNF06</w:t>
      </w:r>
      <w:r w:rsidRPr="004F2B47">
        <w:rPr>
          <w:rFonts w:ascii="Arial" w:hAnsi="Arial" w:cs="Arial"/>
        </w:rPr>
        <w:t xml:space="preserve"> – A página deve carregar rapidamente.</w:t>
      </w:r>
    </w:p>
    <w:p w14:paraId="564BF1CC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RNF07</w:t>
      </w:r>
      <w:r w:rsidRPr="004F2B47">
        <w:rPr>
          <w:rFonts w:ascii="Arial" w:hAnsi="Arial" w:cs="Arial"/>
        </w:rPr>
        <w:t xml:space="preserve"> – O script e o estilo devem ser leves, sem demandas desnecessárias de processamento.</w:t>
      </w:r>
    </w:p>
    <w:p w14:paraId="3A87F55A" w14:textId="77777777" w:rsidR="00382323" w:rsidRPr="004F2B47" w:rsidRDefault="00382323" w:rsidP="00382323">
      <w:pPr>
        <w:rPr>
          <w:rFonts w:ascii="Arial" w:hAnsi="Arial" w:cs="Arial"/>
        </w:rPr>
      </w:pPr>
    </w:p>
    <w:p w14:paraId="0CDC5A29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6.4 Compatibilidade</w:t>
      </w:r>
    </w:p>
    <w:p w14:paraId="7C7B8FE9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RNF08</w:t>
      </w:r>
      <w:r w:rsidRPr="004F2B47">
        <w:rPr>
          <w:rFonts w:ascii="Arial" w:hAnsi="Arial" w:cs="Arial"/>
        </w:rPr>
        <w:t xml:space="preserve"> – A landing page deve funcionar nos navegadores mais usados.</w:t>
      </w:r>
    </w:p>
    <w:p w14:paraId="2B4CE69D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RNF09</w:t>
      </w:r>
      <w:r w:rsidRPr="004F2B47">
        <w:rPr>
          <w:rFonts w:ascii="Arial" w:hAnsi="Arial" w:cs="Arial"/>
        </w:rPr>
        <w:t xml:space="preserve"> – A estrutura deve manter compatibilidade com renderização sem uso de frameworks pesados.</w:t>
      </w:r>
    </w:p>
    <w:p w14:paraId="4037F060" w14:textId="77777777" w:rsidR="00382323" w:rsidRPr="004F2B47" w:rsidRDefault="00382323" w:rsidP="00382323">
      <w:pPr>
        <w:rPr>
          <w:rFonts w:ascii="Arial" w:hAnsi="Arial" w:cs="Arial"/>
        </w:rPr>
      </w:pPr>
    </w:p>
    <w:p w14:paraId="3D0D5676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6.5 Acessibilidade</w:t>
      </w:r>
    </w:p>
    <w:p w14:paraId="43BAC090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RNF10</w:t>
      </w:r>
      <w:r w:rsidRPr="004F2B47">
        <w:rPr>
          <w:rFonts w:ascii="Arial" w:hAnsi="Arial" w:cs="Arial"/>
        </w:rPr>
        <w:t xml:space="preserve"> – O texto deve possuir contraste suficiente para leitura.</w:t>
      </w:r>
    </w:p>
    <w:p w14:paraId="6E7A2A07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RNF11</w:t>
      </w:r>
      <w:r w:rsidRPr="004F2B47">
        <w:rPr>
          <w:rFonts w:ascii="Arial" w:hAnsi="Arial" w:cs="Arial"/>
        </w:rPr>
        <w:t xml:space="preserve"> – O formulário deve possuir labels claros.</w:t>
      </w:r>
    </w:p>
    <w:p w14:paraId="5FAB46F3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lastRenderedPageBreak/>
        <w:t xml:space="preserve">RNF12 </w:t>
      </w:r>
      <w:r w:rsidRPr="004F2B47">
        <w:rPr>
          <w:rFonts w:ascii="Arial" w:hAnsi="Arial" w:cs="Arial"/>
        </w:rPr>
        <w:t>– O site deve manter foco visível em elementos interativos.</w:t>
      </w:r>
    </w:p>
    <w:p w14:paraId="48CDD495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 xml:space="preserve">RNF13 </w:t>
      </w:r>
      <w:r w:rsidRPr="004F2B47">
        <w:rPr>
          <w:rFonts w:ascii="Arial" w:hAnsi="Arial" w:cs="Arial"/>
        </w:rPr>
        <w:t>– A estrutura HTML deve ser semântica, com uso adequado de headings, sections e articles.</w:t>
      </w:r>
    </w:p>
    <w:p w14:paraId="1B613F15" w14:textId="77777777" w:rsidR="00382323" w:rsidRPr="004F2B47" w:rsidRDefault="00382323" w:rsidP="00382323">
      <w:pPr>
        <w:rPr>
          <w:rFonts w:ascii="Arial" w:hAnsi="Arial" w:cs="Arial"/>
        </w:rPr>
      </w:pPr>
    </w:p>
    <w:p w14:paraId="7CBDD221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6.6 Manutenibilidade</w:t>
      </w:r>
    </w:p>
    <w:p w14:paraId="19334376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RNF14</w:t>
      </w:r>
      <w:r w:rsidRPr="004F2B47">
        <w:rPr>
          <w:rFonts w:ascii="Arial" w:hAnsi="Arial" w:cs="Arial"/>
        </w:rPr>
        <w:t xml:space="preserve"> – O código deve estar organizado em arquivos separados.</w:t>
      </w:r>
    </w:p>
    <w:p w14:paraId="5EAFC8ED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RNF15</w:t>
      </w:r>
      <w:r w:rsidRPr="004F2B47">
        <w:rPr>
          <w:rFonts w:ascii="Arial" w:hAnsi="Arial" w:cs="Arial"/>
        </w:rPr>
        <w:t xml:space="preserve"> – As alterações visuais devem ser facilitadas sem a necessidade de recalcular toda a estrutura.</w:t>
      </w:r>
    </w:p>
    <w:p w14:paraId="18BC1BBE" w14:textId="77777777" w:rsidR="00382323" w:rsidRPr="004F2B47" w:rsidRDefault="00382323" w:rsidP="00382323">
      <w:pPr>
        <w:rPr>
          <w:rFonts w:ascii="Arial" w:hAnsi="Arial" w:cs="Arial"/>
        </w:rPr>
      </w:pPr>
    </w:p>
    <w:p w14:paraId="0381143B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6.7 Segurança</w:t>
      </w:r>
    </w:p>
    <w:p w14:paraId="09F1C47F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 xml:space="preserve">RNF16 </w:t>
      </w:r>
      <w:r w:rsidRPr="004F2B47">
        <w:rPr>
          <w:rFonts w:ascii="Arial" w:hAnsi="Arial" w:cs="Arial"/>
        </w:rPr>
        <w:t>– O formulário deve validar entradas obrigatórias.</w:t>
      </w:r>
    </w:p>
    <w:p w14:paraId="1B0C044C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RNF17</w:t>
      </w:r>
      <w:r w:rsidRPr="004F2B47">
        <w:rPr>
          <w:rFonts w:ascii="Arial" w:hAnsi="Arial" w:cs="Arial"/>
        </w:rPr>
        <w:t xml:space="preserve"> – O sistema deve tratar entradas vazias ou incompletas.</w:t>
      </w:r>
    </w:p>
    <w:p w14:paraId="370D8804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RNF18</w:t>
      </w:r>
      <w:r w:rsidRPr="004F2B47">
        <w:rPr>
          <w:rFonts w:ascii="Arial" w:hAnsi="Arial" w:cs="Arial"/>
        </w:rPr>
        <w:t xml:space="preserve"> – O sistema não deve expor dados sensíveis em código.</w:t>
      </w:r>
    </w:p>
    <w:p w14:paraId="1D27C1F8" w14:textId="77777777" w:rsidR="00382323" w:rsidRPr="004F2B47" w:rsidRDefault="00382323" w:rsidP="00382323">
      <w:pPr>
        <w:rPr>
          <w:rFonts w:ascii="Arial" w:hAnsi="Arial" w:cs="Arial"/>
        </w:rPr>
      </w:pPr>
    </w:p>
    <w:p w14:paraId="194909A2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7. Regras de Negócio</w:t>
      </w:r>
    </w:p>
    <w:p w14:paraId="22034AB8" w14:textId="77777777" w:rsidR="00382323" w:rsidRPr="004F2B47" w:rsidRDefault="00382323" w:rsidP="00382323">
      <w:pPr>
        <w:rPr>
          <w:rFonts w:ascii="Arial" w:hAnsi="Arial" w:cs="Arial"/>
        </w:rPr>
      </w:pPr>
    </w:p>
    <w:p w14:paraId="73563787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RB01</w:t>
      </w:r>
      <w:r w:rsidRPr="004F2B47">
        <w:rPr>
          <w:rFonts w:ascii="Arial" w:hAnsi="Arial" w:cs="Arial"/>
        </w:rPr>
        <w:t xml:space="preserve"> – O quiz somente será disponibilizado após o envio do formulário com nome e telefone.</w:t>
      </w:r>
    </w:p>
    <w:p w14:paraId="4D9D2935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RB02</w:t>
      </w:r>
      <w:r w:rsidRPr="004F2B47">
        <w:rPr>
          <w:rFonts w:ascii="Arial" w:hAnsi="Arial" w:cs="Arial"/>
        </w:rPr>
        <w:t xml:space="preserve"> – Nome e telefone são campos obrigatórios.</w:t>
      </w:r>
    </w:p>
    <w:p w14:paraId="2142B723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RB03</w:t>
      </w:r>
      <w:r w:rsidRPr="004F2B47">
        <w:rPr>
          <w:rFonts w:ascii="Arial" w:hAnsi="Arial" w:cs="Arial"/>
        </w:rPr>
        <w:t xml:space="preserve"> – O formulário deve ser validado antes do envio.</w:t>
      </w:r>
    </w:p>
    <w:p w14:paraId="17788E3D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RB04</w:t>
      </w:r>
      <w:r w:rsidRPr="004F2B47">
        <w:rPr>
          <w:rFonts w:ascii="Arial" w:hAnsi="Arial" w:cs="Arial"/>
        </w:rPr>
        <w:t xml:space="preserve"> – O sistema deve ocultar o formulário após confirmação.</w:t>
      </w:r>
    </w:p>
    <w:p w14:paraId="06F56972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RB05</w:t>
      </w:r>
      <w:r w:rsidRPr="004F2B47">
        <w:rPr>
          <w:rFonts w:ascii="Arial" w:hAnsi="Arial" w:cs="Arial"/>
        </w:rPr>
        <w:t xml:space="preserve"> – O conteúdo do quiz deve aparecer somente após a validação do cadastro.</w:t>
      </w:r>
    </w:p>
    <w:p w14:paraId="0FDADF22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RB06</w:t>
      </w:r>
      <w:r w:rsidRPr="004F2B47">
        <w:rPr>
          <w:rFonts w:ascii="Arial" w:hAnsi="Arial" w:cs="Arial"/>
        </w:rPr>
        <w:t xml:space="preserve"> – A página deve manter uma linguagem educativa e institucional.</w:t>
      </w:r>
    </w:p>
    <w:p w14:paraId="5AAECEFA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RB07</w:t>
      </w:r>
      <w:r w:rsidRPr="004F2B47">
        <w:rPr>
          <w:rFonts w:ascii="Arial" w:hAnsi="Arial" w:cs="Arial"/>
        </w:rPr>
        <w:t xml:space="preserve"> – O quiz deve ser formativo e não apenas avaliativo.</w:t>
      </w:r>
    </w:p>
    <w:p w14:paraId="7F472C6D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  <w:b/>
          <w:bCs/>
        </w:rPr>
        <w:t>RB08</w:t>
      </w:r>
      <w:r w:rsidRPr="004F2B47">
        <w:rPr>
          <w:rFonts w:ascii="Arial" w:hAnsi="Arial" w:cs="Arial"/>
        </w:rPr>
        <w:t xml:space="preserve"> – A campanha deve dar ênfase à prevenção e à conscientização ambiental.</w:t>
      </w:r>
    </w:p>
    <w:p w14:paraId="6880491B" w14:textId="77777777" w:rsidR="00382323" w:rsidRPr="004F2B47" w:rsidRDefault="00382323" w:rsidP="00382323">
      <w:pPr>
        <w:rPr>
          <w:rFonts w:ascii="Arial" w:hAnsi="Arial" w:cs="Arial"/>
        </w:rPr>
      </w:pPr>
    </w:p>
    <w:p w14:paraId="1C818639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8. Identidade Visual e Paleta de Cores</w:t>
      </w:r>
    </w:p>
    <w:p w14:paraId="30070463" w14:textId="77777777" w:rsidR="00382323" w:rsidRPr="004F2B47" w:rsidRDefault="00382323" w:rsidP="00382323">
      <w:pPr>
        <w:rPr>
          <w:rFonts w:ascii="Arial" w:hAnsi="Arial" w:cs="Arial"/>
        </w:rPr>
      </w:pPr>
    </w:p>
    <w:p w14:paraId="18400EFA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lastRenderedPageBreak/>
        <w:t>A paleta de cores foi cuidadosamente escolhida para transmitir:</w:t>
      </w:r>
    </w:p>
    <w:p w14:paraId="6C8B4B75" w14:textId="4C9A8A2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Segurança</w:t>
      </w:r>
      <w:r w:rsidRPr="004F2B47">
        <w:rPr>
          <w:rFonts w:ascii="Arial" w:hAnsi="Arial" w:cs="Arial"/>
        </w:rPr>
        <w:t>;</w:t>
      </w:r>
    </w:p>
    <w:p w14:paraId="36DAC203" w14:textId="5C11487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Sustentabilidade</w:t>
      </w:r>
      <w:r w:rsidRPr="004F2B47">
        <w:rPr>
          <w:rFonts w:ascii="Arial" w:hAnsi="Arial" w:cs="Arial"/>
        </w:rPr>
        <w:t>;</w:t>
      </w:r>
    </w:p>
    <w:p w14:paraId="0151C655" w14:textId="3530AB4A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Confiança</w:t>
      </w:r>
      <w:r w:rsidRPr="004F2B47">
        <w:rPr>
          <w:rFonts w:ascii="Arial" w:hAnsi="Arial" w:cs="Arial"/>
        </w:rPr>
        <w:t>;</w:t>
      </w:r>
    </w:p>
    <w:p w14:paraId="39326B2B" w14:textId="44101EF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Cuidado</w:t>
      </w:r>
      <w:r w:rsidRPr="004F2B47">
        <w:rPr>
          <w:rFonts w:ascii="Arial" w:hAnsi="Arial" w:cs="Arial"/>
        </w:rPr>
        <w:t>;</w:t>
      </w:r>
    </w:p>
    <w:p w14:paraId="5E46249E" w14:textId="3B68DE4E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Responsabilidade</w:t>
      </w:r>
      <w:r w:rsidRPr="004F2B47">
        <w:rPr>
          <w:rFonts w:ascii="Arial" w:hAnsi="Arial" w:cs="Arial"/>
        </w:rPr>
        <w:t xml:space="preserve"> ambiental.</w:t>
      </w:r>
    </w:p>
    <w:p w14:paraId="43F79817" w14:textId="77777777" w:rsidR="00382323" w:rsidRPr="004F2B47" w:rsidRDefault="00382323" w:rsidP="00382323">
      <w:pPr>
        <w:rPr>
          <w:rFonts w:ascii="Arial" w:hAnsi="Arial" w:cs="Arial"/>
        </w:rPr>
      </w:pPr>
    </w:p>
    <w:p w14:paraId="0C928A44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8.1 Palette principal</w:t>
      </w:r>
    </w:p>
    <w:p w14:paraId="6CCF195C" w14:textId="77777777" w:rsidR="00382323" w:rsidRPr="004F2B47" w:rsidRDefault="00382323" w:rsidP="00382323">
      <w:pPr>
        <w:rPr>
          <w:rFonts w:ascii="Arial" w:hAnsi="Arial" w:cs="Arial"/>
        </w:rPr>
      </w:pPr>
    </w:p>
    <w:p w14:paraId="600CC346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página usa uma base visual em verde, azul e branco, com detalhes em tom neutro e acentos em verde-claro.</w:t>
      </w:r>
    </w:p>
    <w:p w14:paraId="64AC4126" w14:textId="77777777" w:rsidR="00382323" w:rsidRPr="004F2B47" w:rsidRDefault="00382323" w:rsidP="00382323">
      <w:pPr>
        <w:rPr>
          <w:rFonts w:ascii="Arial" w:hAnsi="Arial" w:cs="Arial"/>
        </w:rPr>
      </w:pPr>
    </w:p>
    <w:p w14:paraId="3F4C3E26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Cores principais:</w:t>
      </w:r>
    </w:p>
    <w:p w14:paraId="6AF90E7F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- Verde principal: #11b06a</w:t>
      </w:r>
    </w:p>
    <w:p w14:paraId="6FADFE0B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- Verde escuro: #0a7d4f</w:t>
      </w:r>
    </w:p>
    <w:p w14:paraId="00F7D905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- Azul primário: #0ea5e9</w:t>
      </w:r>
    </w:p>
    <w:p w14:paraId="3F4D5362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- Azul institucional: #10233f</w:t>
      </w:r>
    </w:p>
    <w:p w14:paraId="1484A3C8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- Verde suave: #dcfce7</w:t>
      </w:r>
    </w:p>
    <w:p w14:paraId="3F8BF20B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- Fundo claro: #f4fbf9</w:t>
      </w:r>
    </w:p>
    <w:p w14:paraId="76D16749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- Branco: #ffffff</w:t>
      </w:r>
    </w:p>
    <w:p w14:paraId="5A744CCF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- Texto escuro: #10233f</w:t>
      </w:r>
    </w:p>
    <w:p w14:paraId="3AB3939E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- Texto secundário: #5d6980</w:t>
      </w:r>
    </w:p>
    <w:p w14:paraId="1632D5E3" w14:textId="77777777" w:rsidR="00382323" w:rsidRPr="004F2B47" w:rsidRDefault="00382323" w:rsidP="00382323">
      <w:pPr>
        <w:rPr>
          <w:rFonts w:ascii="Arial" w:hAnsi="Arial" w:cs="Arial"/>
        </w:rPr>
      </w:pPr>
    </w:p>
    <w:p w14:paraId="374435DD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8.2 Por que essas cores foram escolhidas?</w:t>
      </w:r>
    </w:p>
    <w:p w14:paraId="4ED3354D" w14:textId="77777777" w:rsidR="00382323" w:rsidRPr="004F2B47" w:rsidRDefault="00382323" w:rsidP="00382323">
      <w:pPr>
        <w:rPr>
          <w:rFonts w:ascii="Arial" w:hAnsi="Arial" w:cs="Arial"/>
        </w:rPr>
      </w:pPr>
    </w:p>
    <w:p w14:paraId="17B0B8E5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8.2.1 Verde (#11b06a / #0a7d4f)</w:t>
      </w:r>
    </w:p>
    <w:p w14:paraId="71B1EE93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O verde foi utilizado para representar:</w:t>
      </w:r>
    </w:p>
    <w:p w14:paraId="521A5EE2" w14:textId="4B79773A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Saúde</w:t>
      </w:r>
      <w:r w:rsidRPr="004F2B47">
        <w:rPr>
          <w:rFonts w:ascii="Arial" w:hAnsi="Arial" w:cs="Arial"/>
        </w:rPr>
        <w:t>;</w:t>
      </w:r>
    </w:p>
    <w:p w14:paraId="58B6EA14" w14:textId="5AE6A24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Crescimento</w:t>
      </w:r>
      <w:r w:rsidRPr="004F2B47">
        <w:rPr>
          <w:rFonts w:ascii="Arial" w:hAnsi="Arial" w:cs="Arial"/>
        </w:rPr>
        <w:t>;</w:t>
      </w:r>
    </w:p>
    <w:p w14:paraId="7C3EE345" w14:textId="62EA604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lastRenderedPageBreak/>
        <w:t xml:space="preserve">- </w:t>
      </w:r>
      <w:r w:rsidR="00AC2580" w:rsidRPr="004F2B47">
        <w:rPr>
          <w:rFonts w:ascii="Arial" w:hAnsi="Arial" w:cs="Arial"/>
        </w:rPr>
        <w:t>Consciência</w:t>
      </w:r>
      <w:r w:rsidRPr="004F2B47">
        <w:rPr>
          <w:rFonts w:ascii="Arial" w:hAnsi="Arial" w:cs="Arial"/>
        </w:rPr>
        <w:t xml:space="preserve"> ambiental;</w:t>
      </w:r>
    </w:p>
    <w:p w14:paraId="13A1BE63" w14:textId="6784F2DE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Regeneração</w:t>
      </w:r>
      <w:r w:rsidRPr="004F2B47">
        <w:rPr>
          <w:rFonts w:ascii="Arial" w:hAnsi="Arial" w:cs="Arial"/>
        </w:rPr>
        <w:t>;</w:t>
      </w:r>
    </w:p>
    <w:p w14:paraId="3F119A3B" w14:textId="50F2E2FA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Ação</w:t>
      </w:r>
      <w:r w:rsidRPr="004F2B47">
        <w:rPr>
          <w:rFonts w:ascii="Arial" w:hAnsi="Arial" w:cs="Arial"/>
        </w:rPr>
        <w:t xml:space="preserve"> positiva.</w:t>
      </w:r>
    </w:p>
    <w:p w14:paraId="2156A11A" w14:textId="77777777" w:rsidR="00382323" w:rsidRPr="004F2B47" w:rsidRDefault="00382323" w:rsidP="00382323">
      <w:pPr>
        <w:rPr>
          <w:rFonts w:ascii="Arial" w:hAnsi="Arial" w:cs="Arial"/>
        </w:rPr>
      </w:pPr>
    </w:p>
    <w:p w14:paraId="136F29DB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Na página, essa cor aparece em:</w:t>
      </w:r>
    </w:p>
    <w:p w14:paraId="2AA56E02" w14:textId="7195AA2B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Botões</w:t>
      </w:r>
      <w:r w:rsidRPr="004F2B47">
        <w:rPr>
          <w:rFonts w:ascii="Arial" w:hAnsi="Arial" w:cs="Arial"/>
        </w:rPr>
        <w:t xml:space="preserve"> principais;</w:t>
      </w:r>
    </w:p>
    <w:p w14:paraId="277A0617" w14:textId="5488D41C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Destaques</w:t>
      </w:r>
      <w:r w:rsidRPr="004F2B47">
        <w:rPr>
          <w:rFonts w:ascii="Arial" w:hAnsi="Arial" w:cs="Arial"/>
        </w:rPr>
        <w:t xml:space="preserve"> da campanha;</w:t>
      </w:r>
    </w:p>
    <w:p w14:paraId="0F485F26" w14:textId="0812F39A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Elementos</w:t>
      </w:r>
      <w:r w:rsidRPr="004F2B47">
        <w:rPr>
          <w:rFonts w:ascii="Arial" w:hAnsi="Arial" w:cs="Arial"/>
        </w:rPr>
        <w:t xml:space="preserve"> de chamada para ação;</w:t>
      </w:r>
    </w:p>
    <w:p w14:paraId="6676F085" w14:textId="680DB57B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Botão</w:t>
      </w:r>
      <w:r w:rsidRPr="004F2B47">
        <w:rPr>
          <w:rFonts w:ascii="Arial" w:hAnsi="Arial" w:cs="Arial"/>
        </w:rPr>
        <w:t xml:space="preserve"> de envio do formulário;</w:t>
      </w:r>
    </w:p>
    <w:p w14:paraId="7BF61599" w14:textId="7B3555F0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Alguns</w:t>
      </w:r>
      <w:r w:rsidRPr="004F2B47">
        <w:rPr>
          <w:rFonts w:ascii="Arial" w:hAnsi="Arial" w:cs="Arial"/>
        </w:rPr>
        <w:t xml:space="preserve"> destaques de ação e impacto.</w:t>
      </w:r>
    </w:p>
    <w:p w14:paraId="2AA79561" w14:textId="77777777" w:rsidR="00382323" w:rsidRPr="004F2B47" w:rsidRDefault="00382323" w:rsidP="00382323">
      <w:pPr>
        <w:rPr>
          <w:rFonts w:ascii="Arial" w:hAnsi="Arial" w:cs="Arial"/>
        </w:rPr>
      </w:pPr>
    </w:p>
    <w:p w14:paraId="7A1A7B62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Esse uso é importante porque a campanha envolve responsabilidade, prevenção e melhoria do bem-estar coletivo. O verde transmite "solução", "cuidado" e "isolamento da contaminação" de forma positiva.</w:t>
      </w:r>
    </w:p>
    <w:p w14:paraId="64FC53F0" w14:textId="77777777" w:rsidR="00382323" w:rsidRPr="004F2B47" w:rsidRDefault="00382323" w:rsidP="00382323">
      <w:pPr>
        <w:rPr>
          <w:rFonts w:ascii="Arial" w:hAnsi="Arial" w:cs="Arial"/>
        </w:rPr>
      </w:pPr>
    </w:p>
    <w:p w14:paraId="3F2D0969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8.2.2 Azul (#0ea5e9 / #10233f)</w:t>
      </w:r>
    </w:p>
    <w:p w14:paraId="3DCED836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O azul foi escolhido para representar:</w:t>
      </w:r>
    </w:p>
    <w:p w14:paraId="43496C01" w14:textId="46085EE8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Confiança</w:t>
      </w:r>
      <w:r w:rsidRPr="004F2B47">
        <w:rPr>
          <w:rFonts w:ascii="Arial" w:hAnsi="Arial" w:cs="Arial"/>
        </w:rPr>
        <w:t>;</w:t>
      </w:r>
    </w:p>
    <w:p w14:paraId="72C13AC7" w14:textId="579BD883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Segurança</w:t>
      </w:r>
      <w:r w:rsidRPr="004F2B47">
        <w:rPr>
          <w:rFonts w:ascii="Arial" w:hAnsi="Arial" w:cs="Arial"/>
        </w:rPr>
        <w:t>;</w:t>
      </w:r>
    </w:p>
    <w:p w14:paraId="79F8CB04" w14:textId="498A62EA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Informação</w:t>
      </w:r>
      <w:r w:rsidRPr="004F2B47">
        <w:rPr>
          <w:rFonts w:ascii="Arial" w:hAnsi="Arial" w:cs="Arial"/>
        </w:rPr>
        <w:t>;</w:t>
      </w:r>
    </w:p>
    <w:p w14:paraId="589159DA" w14:textId="1FE1D888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Credibilidade</w:t>
      </w:r>
      <w:r w:rsidRPr="004F2B47">
        <w:rPr>
          <w:rFonts w:ascii="Arial" w:hAnsi="Arial" w:cs="Arial"/>
        </w:rPr>
        <w:t>;</w:t>
      </w:r>
    </w:p>
    <w:p w14:paraId="5B30F4B5" w14:textId="4C48E806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Equilíbrio</w:t>
      </w:r>
      <w:r w:rsidRPr="004F2B47">
        <w:rPr>
          <w:rFonts w:ascii="Arial" w:hAnsi="Arial" w:cs="Arial"/>
        </w:rPr>
        <w:t xml:space="preserve"> técnico.</w:t>
      </w:r>
    </w:p>
    <w:p w14:paraId="0028AEE8" w14:textId="77777777" w:rsidR="00382323" w:rsidRPr="004F2B47" w:rsidRDefault="00382323" w:rsidP="00382323">
      <w:pPr>
        <w:rPr>
          <w:rFonts w:ascii="Arial" w:hAnsi="Arial" w:cs="Arial"/>
        </w:rPr>
      </w:pPr>
    </w:p>
    <w:p w14:paraId="33CAA404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Na página, o azul é usado em:</w:t>
      </w:r>
    </w:p>
    <w:p w14:paraId="00030DF7" w14:textId="4957A1E5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Textos</w:t>
      </w:r>
      <w:r w:rsidRPr="004F2B47">
        <w:rPr>
          <w:rFonts w:ascii="Arial" w:hAnsi="Arial" w:cs="Arial"/>
        </w:rPr>
        <w:t xml:space="preserve"> principais;</w:t>
      </w:r>
    </w:p>
    <w:p w14:paraId="103B7CCC" w14:textId="6211EE8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Contrastes</w:t>
      </w:r>
      <w:r w:rsidRPr="004F2B47">
        <w:rPr>
          <w:rFonts w:ascii="Arial" w:hAnsi="Arial" w:cs="Arial"/>
        </w:rPr>
        <w:t xml:space="preserve"> de títulos;</w:t>
      </w:r>
    </w:p>
    <w:p w14:paraId="552F5D33" w14:textId="202810B8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Navegação</w:t>
      </w:r>
      <w:r w:rsidRPr="004F2B47">
        <w:rPr>
          <w:rFonts w:ascii="Arial" w:hAnsi="Arial" w:cs="Arial"/>
        </w:rPr>
        <w:t>;</w:t>
      </w:r>
    </w:p>
    <w:p w14:paraId="151752F2" w14:textId="367178D1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Elementos</w:t>
      </w:r>
      <w:r w:rsidRPr="004F2B47">
        <w:rPr>
          <w:rFonts w:ascii="Arial" w:hAnsi="Arial" w:cs="Arial"/>
        </w:rPr>
        <w:t xml:space="preserve"> de estrutura e legibilidade;</w:t>
      </w:r>
    </w:p>
    <w:p w14:paraId="3AD5CECD" w14:textId="121F4C38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Contexto</w:t>
      </w:r>
      <w:r w:rsidRPr="004F2B47">
        <w:rPr>
          <w:rFonts w:ascii="Arial" w:hAnsi="Arial" w:cs="Arial"/>
        </w:rPr>
        <w:t xml:space="preserve"> institucional.</w:t>
      </w:r>
    </w:p>
    <w:p w14:paraId="376B73DA" w14:textId="77777777" w:rsidR="00382323" w:rsidRPr="004F2B47" w:rsidRDefault="00382323" w:rsidP="00382323">
      <w:pPr>
        <w:rPr>
          <w:rFonts w:ascii="Arial" w:hAnsi="Arial" w:cs="Arial"/>
        </w:rPr>
      </w:pPr>
    </w:p>
    <w:p w14:paraId="304842D2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lastRenderedPageBreak/>
        <w:t>Esse tom ajuda a transmitir seriedade e autoridade, reforçando que a informação é confiável e relevante para a comunidade.</w:t>
      </w:r>
    </w:p>
    <w:p w14:paraId="5F3836D9" w14:textId="77777777" w:rsidR="00382323" w:rsidRPr="004F2B47" w:rsidRDefault="00382323" w:rsidP="00382323">
      <w:pPr>
        <w:rPr>
          <w:rFonts w:ascii="Arial" w:hAnsi="Arial" w:cs="Arial"/>
        </w:rPr>
      </w:pPr>
    </w:p>
    <w:p w14:paraId="0A9D0464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8.2.3 Branco</w:t>
      </w:r>
    </w:p>
    <w:p w14:paraId="44BE36D6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O branco foi usado como fundo dominante para:</w:t>
      </w:r>
    </w:p>
    <w:p w14:paraId="504A86A9" w14:textId="1DEE257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Reduzir</w:t>
      </w:r>
      <w:r w:rsidRPr="004F2B47">
        <w:rPr>
          <w:rFonts w:ascii="Arial" w:hAnsi="Arial" w:cs="Arial"/>
        </w:rPr>
        <w:t xml:space="preserve"> visual pesado;</w:t>
      </w:r>
    </w:p>
    <w:p w14:paraId="561CCFD8" w14:textId="5AF1B0BF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Melhorar</w:t>
      </w:r>
      <w:r w:rsidRPr="004F2B47">
        <w:rPr>
          <w:rFonts w:ascii="Arial" w:hAnsi="Arial" w:cs="Arial"/>
        </w:rPr>
        <w:t xml:space="preserve"> a legibilidade;</w:t>
      </w:r>
    </w:p>
    <w:p w14:paraId="2A5E7221" w14:textId="4A78E91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Criar</w:t>
      </w:r>
      <w:r w:rsidRPr="004F2B47">
        <w:rPr>
          <w:rFonts w:ascii="Arial" w:hAnsi="Arial" w:cs="Arial"/>
        </w:rPr>
        <w:t xml:space="preserve"> sensação de higiene e clareza;</w:t>
      </w:r>
    </w:p>
    <w:p w14:paraId="044D1B9B" w14:textId="7246D9C9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Destacar</w:t>
      </w:r>
      <w:r w:rsidRPr="004F2B47">
        <w:rPr>
          <w:rFonts w:ascii="Arial" w:hAnsi="Arial" w:cs="Arial"/>
        </w:rPr>
        <w:t xml:space="preserve"> textos e componentes.</w:t>
      </w:r>
    </w:p>
    <w:p w14:paraId="1D28C4F4" w14:textId="77777777" w:rsidR="00382323" w:rsidRPr="004F2B47" w:rsidRDefault="00382323" w:rsidP="00382323">
      <w:pPr>
        <w:rPr>
          <w:rFonts w:ascii="Arial" w:hAnsi="Arial" w:cs="Arial"/>
        </w:rPr>
      </w:pPr>
    </w:p>
    <w:p w14:paraId="40188E98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O branco aparece em:</w:t>
      </w:r>
    </w:p>
    <w:p w14:paraId="092341C7" w14:textId="4E79E88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Background</w:t>
      </w:r>
      <w:r w:rsidRPr="004F2B47">
        <w:rPr>
          <w:rFonts w:ascii="Arial" w:hAnsi="Arial" w:cs="Arial"/>
        </w:rPr>
        <w:t xml:space="preserve"> geral;</w:t>
      </w:r>
    </w:p>
    <w:p w14:paraId="289F19A1" w14:textId="13C2CBF1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Cards</w:t>
      </w:r>
      <w:r w:rsidRPr="004F2B47">
        <w:rPr>
          <w:rFonts w:ascii="Arial" w:hAnsi="Arial" w:cs="Arial"/>
        </w:rPr>
        <w:t>;</w:t>
      </w:r>
    </w:p>
    <w:p w14:paraId="7AA70103" w14:textId="060472AC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Formulários</w:t>
      </w:r>
      <w:r w:rsidRPr="004F2B47">
        <w:rPr>
          <w:rFonts w:ascii="Arial" w:hAnsi="Arial" w:cs="Arial"/>
        </w:rPr>
        <w:t>;</w:t>
      </w:r>
    </w:p>
    <w:p w14:paraId="73DED3E3" w14:textId="3E673EE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Blocos</w:t>
      </w:r>
      <w:r w:rsidRPr="004F2B47">
        <w:rPr>
          <w:rFonts w:ascii="Arial" w:hAnsi="Arial" w:cs="Arial"/>
        </w:rPr>
        <w:t xml:space="preserve"> informativos;</w:t>
      </w:r>
    </w:p>
    <w:p w14:paraId="467398C9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áreas do conteúdo.</w:t>
      </w:r>
    </w:p>
    <w:p w14:paraId="5BB93175" w14:textId="77777777" w:rsidR="00382323" w:rsidRPr="004F2B47" w:rsidRDefault="00382323" w:rsidP="00382323">
      <w:pPr>
        <w:rPr>
          <w:rFonts w:ascii="Arial" w:hAnsi="Arial" w:cs="Arial"/>
        </w:rPr>
      </w:pPr>
    </w:p>
    <w:p w14:paraId="6AAB388F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Isso gera contraste claro com a linguagem de educação e política pública, deixando a página visualmente limpa e organizada.</w:t>
      </w:r>
    </w:p>
    <w:p w14:paraId="45A5A4BC" w14:textId="77777777" w:rsidR="00382323" w:rsidRPr="004F2B47" w:rsidRDefault="00382323" w:rsidP="00382323">
      <w:pPr>
        <w:rPr>
          <w:rFonts w:ascii="Arial" w:hAnsi="Arial" w:cs="Arial"/>
        </w:rPr>
      </w:pPr>
    </w:p>
    <w:p w14:paraId="2F6CAD63" w14:textId="77777777" w:rsidR="00AC2580" w:rsidRPr="004F2B47" w:rsidRDefault="00AC2580" w:rsidP="00382323">
      <w:pPr>
        <w:rPr>
          <w:rFonts w:ascii="Arial" w:hAnsi="Arial" w:cs="Arial"/>
        </w:rPr>
      </w:pPr>
    </w:p>
    <w:p w14:paraId="7EAD9184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8.2.4 Verde claro (#dcfce7 / #f4fbf9)</w:t>
      </w:r>
    </w:p>
    <w:p w14:paraId="63B47142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Esses tons ajudam a criar uma sensação de leveza e acolhimento. São usados para:</w:t>
      </w:r>
    </w:p>
    <w:p w14:paraId="1C69D801" w14:textId="23DEFA6E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Fundos</w:t>
      </w:r>
      <w:r w:rsidRPr="004F2B47">
        <w:rPr>
          <w:rFonts w:ascii="Arial" w:hAnsi="Arial" w:cs="Arial"/>
        </w:rPr>
        <w:t xml:space="preserve"> suaves;</w:t>
      </w:r>
    </w:p>
    <w:p w14:paraId="23906ED7" w14:textId="1B1357CE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Blocos</w:t>
      </w:r>
      <w:r w:rsidRPr="004F2B47">
        <w:rPr>
          <w:rFonts w:ascii="Arial" w:hAnsi="Arial" w:cs="Arial"/>
        </w:rPr>
        <w:t xml:space="preserve"> de destaque;</w:t>
      </w:r>
    </w:p>
    <w:p w14:paraId="76F8E4BA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áreas de apoio visual;</w:t>
      </w:r>
    </w:p>
    <w:p w14:paraId="456B9D5E" w14:textId="687B3443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Reforçar</w:t>
      </w:r>
      <w:r w:rsidRPr="004F2B47">
        <w:rPr>
          <w:rFonts w:ascii="Arial" w:hAnsi="Arial" w:cs="Arial"/>
        </w:rPr>
        <w:t xml:space="preserve"> o contexto de saúde e ambiente sem saturar a página.</w:t>
      </w:r>
    </w:p>
    <w:p w14:paraId="4C810B45" w14:textId="77777777" w:rsidR="00382323" w:rsidRPr="004F2B47" w:rsidRDefault="00382323" w:rsidP="00382323">
      <w:pPr>
        <w:rPr>
          <w:rFonts w:ascii="Arial" w:hAnsi="Arial" w:cs="Arial"/>
        </w:rPr>
      </w:pPr>
    </w:p>
    <w:p w14:paraId="0D9A3408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lastRenderedPageBreak/>
        <w:t>Eles também ajudam a dividir visualmente as seções sem quebrar a identidade principal.</w:t>
      </w:r>
    </w:p>
    <w:p w14:paraId="6FCAC1D6" w14:textId="77777777" w:rsidR="00382323" w:rsidRPr="004F2B47" w:rsidRDefault="00382323" w:rsidP="00382323">
      <w:pPr>
        <w:rPr>
          <w:rFonts w:ascii="Arial" w:hAnsi="Arial" w:cs="Arial"/>
        </w:rPr>
      </w:pPr>
    </w:p>
    <w:p w14:paraId="507B3204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8.2.5 Texto escuro e cinza</w:t>
      </w:r>
    </w:p>
    <w:p w14:paraId="213AA649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combinação de texto escuro (#10233f) com cinza secundário (#5d6980) foi escolhida para:</w:t>
      </w:r>
    </w:p>
    <w:p w14:paraId="620A0866" w14:textId="23B54EDE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Garantir</w:t>
      </w:r>
      <w:r w:rsidRPr="004F2B47">
        <w:rPr>
          <w:rFonts w:ascii="Arial" w:hAnsi="Arial" w:cs="Arial"/>
        </w:rPr>
        <w:t xml:space="preserve"> boa leitura;</w:t>
      </w:r>
    </w:p>
    <w:p w14:paraId="35F10EA4" w14:textId="6414ACD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Manter</w:t>
      </w:r>
      <w:r w:rsidRPr="004F2B47">
        <w:rPr>
          <w:rFonts w:ascii="Arial" w:hAnsi="Arial" w:cs="Arial"/>
        </w:rPr>
        <w:t xml:space="preserve"> contraste acolhedor;</w:t>
      </w:r>
    </w:p>
    <w:p w14:paraId="7BCB7E65" w14:textId="489A6C5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Diferenciar</w:t>
      </w:r>
      <w:r w:rsidRPr="004F2B47">
        <w:rPr>
          <w:rFonts w:ascii="Arial" w:hAnsi="Arial" w:cs="Arial"/>
        </w:rPr>
        <w:t xml:space="preserve"> títulos, textos principais e descrições complementares.</w:t>
      </w:r>
    </w:p>
    <w:p w14:paraId="48BCDA35" w14:textId="77777777" w:rsidR="00382323" w:rsidRPr="004F2B47" w:rsidRDefault="00382323" w:rsidP="00382323">
      <w:pPr>
        <w:rPr>
          <w:rFonts w:ascii="Arial" w:hAnsi="Arial" w:cs="Arial"/>
        </w:rPr>
      </w:pPr>
    </w:p>
    <w:p w14:paraId="100C044A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9. Onde as Cores São Colocadas na Landing Page</w:t>
      </w:r>
    </w:p>
    <w:p w14:paraId="380D46FA" w14:textId="77777777" w:rsidR="00382323" w:rsidRPr="004F2B47" w:rsidRDefault="00382323" w:rsidP="00382323">
      <w:pPr>
        <w:rPr>
          <w:rFonts w:ascii="Arial" w:hAnsi="Arial" w:cs="Arial"/>
        </w:rPr>
      </w:pPr>
    </w:p>
    <w:p w14:paraId="7068B238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9.1 Header e navegação</w:t>
      </w:r>
    </w:p>
    <w:p w14:paraId="7B8A0088" w14:textId="04EFD9F5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Fundo</w:t>
      </w:r>
      <w:r w:rsidRPr="004F2B47">
        <w:rPr>
          <w:rFonts w:ascii="Arial" w:hAnsi="Arial" w:cs="Arial"/>
        </w:rPr>
        <w:t>: branco transparente com borda suave;</w:t>
      </w:r>
    </w:p>
    <w:p w14:paraId="78435AB6" w14:textId="2A2D3C30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Textos</w:t>
      </w:r>
      <w:r w:rsidRPr="004F2B47">
        <w:rPr>
          <w:rFonts w:ascii="Arial" w:hAnsi="Arial" w:cs="Arial"/>
        </w:rPr>
        <w:t>: azul escuro;</w:t>
      </w:r>
    </w:p>
    <w:p w14:paraId="4AFBFB51" w14:textId="2F987593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Links</w:t>
      </w:r>
      <w:r w:rsidRPr="004F2B47">
        <w:rPr>
          <w:rFonts w:ascii="Arial" w:hAnsi="Arial" w:cs="Arial"/>
        </w:rPr>
        <w:t xml:space="preserve"> ativos: verde;</w:t>
      </w:r>
    </w:p>
    <w:p w14:paraId="3FE52E5D" w14:textId="529F4226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Hover</w:t>
      </w:r>
      <w:r w:rsidRPr="004F2B47">
        <w:rPr>
          <w:rFonts w:ascii="Arial" w:hAnsi="Arial" w:cs="Arial"/>
        </w:rPr>
        <w:t>: verde principal;</w:t>
      </w:r>
    </w:p>
    <w:p w14:paraId="56307AC1" w14:textId="6129698B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Objetivo</w:t>
      </w:r>
      <w:r w:rsidRPr="004F2B47">
        <w:rPr>
          <w:rFonts w:ascii="Arial" w:hAnsi="Arial" w:cs="Arial"/>
        </w:rPr>
        <w:t>: manter identidade elegante e institucional.</w:t>
      </w:r>
    </w:p>
    <w:p w14:paraId="1CE21735" w14:textId="77777777" w:rsidR="00382323" w:rsidRPr="004F2B47" w:rsidRDefault="00382323" w:rsidP="00382323">
      <w:pPr>
        <w:rPr>
          <w:rFonts w:ascii="Arial" w:hAnsi="Arial" w:cs="Arial"/>
        </w:rPr>
      </w:pPr>
    </w:p>
    <w:p w14:paraId="28A0FE9C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9.2 Hero section</w:t>
      </w:r>
    </w:p>
    <w:p w14:paraId="43545C8C" w14:textId="2D656B8C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Fundo</w:t>
      </w:r>
      <w:r w:rsidRPr="004F2B47">
        <w:rPr>
          <w:rFonts w:ascii="Arial" w:hAnsi="Arial" w:cs="Arial"/>
        </w:rPr>
        <w:t>: gradiente suave em verde e azul claro;</w:t>
      </w:r>
    </w:p>
    <w:p w14:paraId="166F3157" w14:textId="5475B81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Texto</w:t>
      </w:r>
      <w:r w:rsidRPr="004F2B47">
        <w:rPr>
          <w:rFonts w:ascii="Arial" w:hAnsi="Arial" w:cs="Arial"/>
        </w:rPr>
        <w:t xml:space="preserve"> principal: azul escuro;</w:t>
      </w:r>
    </w:p>
    <w:p w14:paraId="42C49F36" w14:textId="00C682A3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Botão</w:t>
      </w:r>
      <w:r w:rsidRPr="004F2B47">
        <w:rPr>
          <w:rFonts w:ascii="Arial" w:hAnsi="Arial" w:cs="Arial"/>
        </w:rPr>
        <w:t xml:space="preserve"> primário: verde;</w:t>
      </w:r>
    </w:p>
    <w:p w14:paraId="0C1CB4D6" w14:textId="1F09AEB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Botão</w:t>
      </w:r>
      <w:r w:rsidRPr="004F2B47">
        <w:rPr>
          <w:rFonts w:ascii="Arial" w:hAnsi="Arial" w:cs="Arial"/>
        </w:rPr>
        <w:t xml:space="preserve"> secundário: fundo claro com borda discreta;</w:t>
      </w:r>
    </w:p>
    <w:p w14:paraId="44521D87" w14:textId="36C11BAF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Objetivo</w:t>
      </w:r>
      <w:r w:rsidRPr="004F2B47">
        <w:rPr>
          <w:rFonts w:ascii="Arial" w:hAnsi="Arial" w:cs="Arial"/>
        </w:rPr>
        <w:t>: chamar atenção para a ação, sem exagerar no visual.</w:t>
      </w:r>
    </w:p>
    <w:p w14:paraId="1D43AF31" w14:textId="77777777" w:rsidR="00382323" w:rsidRPr="004F2B47" w:rsidRDefault="00382323" w:rsidP="00382323">
      <w:pPr>
        <w:rPr>
          <w:rFonts w:ascii="Arial" w:hAnsi="Arial" w:cs="Arial"/>
        </w:rPr>
      </w:pPr>
    </w:p>
    <w:p w14:paraId="48A4BAE6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9.3 Cards de impacto</w:t>
      </w:r>
    </w:p>
    <w:p w14:paraId="72A2EA0F" w14:textId="7A379C75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Fundo</w:t>
      </w:r>
      <w:r w:rsidRPr="004F2B47">
        <w:rPr>
          <w:rFonts w:ascii="Arial" w:hAnsi="Arial" w:cs="Arial"/>
        </w:rPr>
        <w:t>: branco;</w:t>
      </w:r>
    </w:p>
    <w:p w14:paraId="6EFA3FDA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ícones: em destaque com cores suaves;</w:t>
      </w:r>
    </w:p>
    <w:p w14:paraId="11707886" w14:textId="66D46399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Títulos</w:t>
      </w:r>
      <w:r w:rsidRPr="004F2B47">
        <w:rPr>
          <w:rFonts w:ascii="Arial" w:hAnsi="Arial" w:cs="Arial"/>
        </w:rPr>
        <w:t>: azul escuro;</w:t>
      </w:r>
    </w:p>
    <w:p w14:paraId="22CC5691" w14:textId="2FE90B1A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lastRenderedPageBreak/>
        <w:t xml:space="preserve">- </w:t>
      </w:r>
      <w:r w:rsidR="00AC2580" w:rsidRPr="004F2B47">
        <w:rPr>
          <w:rFonts w:ascii="Arial" w:hAnsi="Arial" w:cs="Arial"/>
        </w:rPr>
        <w:t>Textos</w:t>
      </w:r>
      <w:r w:rsidRPr="004F2B47">
        <w:rPr>
          <w:rFonts w:ascii="Arial" w:hAnsi="Arial" w:cs="Arial"/>
        </w:rPr>
        <w:t>: cinza;</w:t>
      </w:r>
    </w:p>
    <w:p w14:paraId="1421C0C3" w14:textId="4C048F2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Objetivo</w:t>
      </w:r>
      <w:r w:rsidRPr="004F2B47">
        <w:rPr>
          <w:rFonts w:ascii="Arial" w:hAnsi="Arial" w:cs="Arial"/>
        </w:rPr>
        <w:t>: transmitir clareza e conhecimento técnico.</w:t>
      </w:r>
    </w:p>
    <w:p w14:paraId="6DECA246" w14:textId="77777777" w:rsidR="00382323" w:rsidRPr="004F2B47" w:rsidRDefault="00382323" w:rsidP="00382323">
      <w:pPr>
        <w:rPr>
          <w:rFonts w:ascii="Arial" w:hAnsi="Arial" w:cs="Arial"/>
        </w:rPr>
      </w:pPr>
    </w:p>
    <w:p w14:paraId="2A1A426E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9.4 Seção “Como funciona”</w:t>
      </w:r>
    </w:p>
    <w:p w14:paraId="4C73381F" w14:textId="16B3101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Fundo</w:t>
      </w:r>
      <w:r w:rsidRPr="004F2B47">
        <w:rPr>
          <w:rFonts w:ascii="Arial" w:hAnsi="Arial" w:cs="Arial"/>
        </w:rPr>
        <w:t>: neutro/leve;</w:t>
      </w:r>
    </w:p>
    <w:p w14:paraId="7B3CE602" w14:textId="3D149DA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Títulos</w:t>
      </w:r>
      <w:r w:rsidRPr="004F2B47">
        <w:rPr>
          <w:rFonts w:ascii="Arial" w:hAnsi="Arial" w:cs="Arial"/>
        </w:rPr>
        <w:t>: azul escuro;</w:t>
      </w:r>
    </w:p>
    <w:p w14:paraId="6A50D861" w14:textId="5360D68C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Blocos</w:t>
      </w:r>
      <w:r w:rsidRPr="004F2B47">
        <w:rPr>
          <w:rFonts w:ascii="Arial" w:hAnsi="Arial" w:cs="Arial"/>
        </w:rPr>
        <w:t xml:space="preserve"> de informação: branco com borda sutil;</w:t>
      </w:r>
    </w:p>
    <w:p w14:paraId="3A89F29B" w14:textId="1A6B74A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Realce</w:t>
      </w:r>
      <w:r w:rsidRPr="004F2B47">
        <w:rPr>
          <w:rFonts w:ascii="Arial" w:hAnsi="Arial" w:cs="Arial"/>
        </w:rPr>
        <w:t xml:space="preserve"> de pontos principais: verde e azul.</w:t>
      </w:r>
    </w:p>
    <w:p w14:paraId="592CF754" w14:textId="2FFD87C5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Objetivo</w:t>
      </w:r>
      <w:r w:rsidRPr="004F2B47">
        <w:rPr>
          <w:rFonts w:ascii="Arial" w:hAnsi="Arial" w:cs="Arial"/>
        </w:rPr>
        <w:t>: dar estrutura e legibilidade educativa.</w:t>
      </w:r>
    </w:p>
    <w:p w14:paraId="2D19353F" w14:textId="77777777" w:rsidR="00382323" w:rsidRPr="004F2B47" w:rsidRDefault="00382323" w:rsidP="00382323">
      <w:pPr>
        <w:rPr>
          <w:rFonts w:ascii="Arial" w:hAnsi="Arial" w:cs="Arial"/>
        </w:rPr>
      </w:pPr>
    </w:p>
    <w:p w14:paraId="3B1C82A9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9.5 Seção de depoimentos</w:t>
      </w:r>
    </w:p>
    <w:p w14:paraId="4FCD5FE4" w14:textId="56803306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Fundo</w:t>
      </w:r>
      <w:r w:rsidRPr="004F2B47">
        <w:rPr>
          <w:rFonts w:ascii="Arial" w:hAnsi="Arial" w:cs="Arial"/>
        </w:rPr>
        <w:t>: claro com contraste leve;</w:t>
      </w:r>
    </w:p>
    <w:p w14:paraId="14E48725" w14:textId="167F60A1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Textos</w:t>
      </w:r>
      <w:r w:rsidRPr="004F2B47">
        <w:rPr>
          <w:rFonts w:ascii="Arial" w:hAnsi="Arial" w:cs="Arial"/>
        </w:rPr>
        <w:t>: azul escuro;</w:t>
      </w:r>
    </w:p>
    <w:p w14:paraId="1E215DB3" w14:textId="45398036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Botões</w:t>
      </w:r>
      <w:r w:rsidRPr="004F2B47">
        <w:rPr>
          <w:rFonts w:ascii="Arial" w:hAnsi="Arial" w:cs="Arial"/>
        </w:rPr>
        <w:t xml:space="preserve"> do slider: tom suave em verde ou cinza.</w:t>
      </w:r>
    </w:p>
    <w:p w14:paraId="01146BE8" w14:textId="58AD03A0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Objetivo</w:t>
      </w:r>
      <w:r w:rsidRPr="004F2B47">
        <w:rPr>
          <w:rFonts w:ascii="Arial" w:hAnsi="Arial" w:cs="Arial"/>
        </w:rPr>
        <w:t>: manter ambiente confiável e acolhedor.</w:t>
      </w:r>
    </w:p>
    <w:p w14:paraId="077C4886" w14:textId="77777777" w:rsidR="00382323" w:rsidRPr="004F2B47" w:rsidRDefault="00382323" w:rsidP="00382323">
      <w:pPr>
        <w:rPr>
          <w:rFonts w:ascii="Arial" w:hAnsi="Arial" w:cs="Arial"/>
        </w:rPr>
      </w:pPr>
    </w:p>
    <w:p w14:paraId="45F6FAB9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9.6 Formulário de cadastro</w:t>
      </w:r>
    </w:p>
    <w:p w14:paraId="2EFD5979" w14:textId="0A84EE48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Fundo</w:t>
      </w:r>
      <w:r w:rsidRPr="004F2B47">
        <w:rPr>
          <w:rFonts w:ascii="Arial" w:hAnsi="Arial" w:cs="Arial"/>
        </w:rPr>
        <w:t>: branco com borda leve;</w:t>
      </w:r>
    </w:p>
    <w:p w14:paraId="485E330D" w14:textId="6653766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Inputs</w:t>
      </w:r>
      <w:r w:rsidRPr="004F2B47">
        <w:rPr>
          <w:rFonts w:ascii="Arial" w:hAnsi="Arial" w:cs="Arial"/>
        </w:rPr>
        <w:t>: fundo claro e bordas discretas;</w:t>
      </w:r>
    </w:p>
    <w:p w14:paraId="60D9471F" w14:textId="2B947A2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Botão</w:t>
      </w:r>
      <w:r w:rsidRPr="004F2B47">
        <w:rPr>
          <w:rFonts w:ascii="Arial" w:hAnsi="Arial" w:cs="Arial"/>
        </w:rPr>
        <w:t xml:space="preserve"> principal: verde vibrante;</w:t>
      </w:r>
    </w:p>
    <w:p w14:paraId="0A8A6275" w14:textId="3442D24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Foco</w:t>
      </w:r>
      <w:r w:rsidRPr="004F2B47">
        <w:rPr>
          <w:rFonts w:ascii="Arial" w:hAnsi="Arial" w:cs="Arial"/>
        </w:rPr>
        <w:t>: verde com contraste.</w:t>
      </w:r>
    </w:p>
    <w:p w14:paraId="79EFCF15" w14:textId="1CEA59DC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Objetivo</w:t>
      </w:r>
      <w:r w:rsidRPr="004F2B47">
        <w:rPr>
          <w:rFonts w:ascii="Arial" w:hAnsi="Arial" w:cs="Arial"/>
        </w:rPr>
        <w:t>: transmitir confiança e simplicidade.</w:t>
      </w:r>
    </w:p>
    <w:p w14:paraId="7FE85BC0" w14:textId="77777777" w:rsidR="00382323" w:rsidRPr="004F2B47" w:rsidRDefault="00382323" w:rsidP="00382323">
      <w:pPr>
        <w:rPr>
          <w:rFonts w:ascii="Arial" w:hAnsi="Arial" w:cs="Arial"/>
        </w:rPr>
      </w:pPr>
    </w:p>
    <w:p w14:paraId="1014D029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9.7 Quiz</w:t>
      </w:r>
    </w:p>
    <w:p w14:paraId="09826EAB" w14:textId="60C471F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Fundo</w:t>
      </w:r>
      <w:r w:rsidRPr="004F2B47">
        <w:rPr>
          <w:rFonts w:ascii="Arial" w:hAnsi="Arial" w:cs="Arial"/>
        </w:rPr>
        <w:t>: branco;</w:t>
      </w:r>
    </w:p>
    <w:p w14:paraId="6BDC4B51" w14:textId="5605499F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Strip</w:t>
      </w:r>
      <w:r w:rsidRPr="004F2B47">
        <w:rPr>
          <w:rFonts w:ascii="Arial" w:hAnsi="Arial" w:cs="Arial"/>
        </w:rPr>
        <w:t xml:space="preserve"> de progresso: azul e laranja;</w:t>
      </w:r>
    </w:p>
    <w:p w14:paraId="7D426147" w14:textId="5021DBC6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Opções</w:t>
      </w:r>
      <w:r w:rsidRPr="004F2B47">
        <w:rPr>
          <w:rFonts w:ascii="Arial" w:hAnsi="Arial" w:cs="Arial"/>
        </w:rPr>
        <w:t>: fundo claro com borda suave;</w:t>
      </w:r>
    </w:p>
    <w:p w14:paraId="769ACE8F" w14:textId="181D158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Respostas</w:t>
      </w:r>
      <w:r w:rsidRPr="004F2B47">
        <w:rPr>
          <w:rFonts w:ascii="Arial" w:hAnsi="Arial" w:cs="Arial"/>
        </w:rPr>
        <w:t xml:space="preserve"> corretas: verde;</w:t>
      </w:r>
    </w:p>
    <w:p w14:paraId="2BF34833" w14:textId="0FC1545F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Respostas</w:t>
      </w:r>
      <w:r w:rsidRPr="004F2B47">
        <w:rPr>
          <w:rFonts w:ascii="Arial" w:hAnsi="Arial" w:cs="Arial"/>
        </w:rPr>
        <w:t xml:space="preserve"> erradas: vermelho;</w:t>
      </w:r>
    </w:p>
    <w:p w14:paraId="2F2596EF" w14:textId="3CAE5B44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lastRenderedPageBreak/>
        <w:t xml:space="preserve">- </w:t>
      </w:r>
      <w:r w:rsidR="00AC2580" w:rsidRPr="004F2B47">
        <w:rPr>
          <w:rFonts w:ascii="Arial" w:hAnsi="Arial" w:cs="Arial"/>
        </w:rPr>
        <w:t>Feedback</w:t>
      </w:r>
      <w:r w:rsidRPr="004F2B47">
        <w:rPr>
          <w:rFonts w:ascii="Arial" w:hAnsi="Arial" w:cs="Arial"/>
        </w:rPr>
        <w:t>: verde claro ou vermelho claro;</w:t>
      </w:r>
    </w:p>
    <w:p w14:paraId="501C1076" w14:textId="22F9652F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Botão</w:t>
      </w:r>
      <w:r w:rsidRPr="004F2B47">
        <w:rPr>
          <w:rFonts w:ascii="Arial" w:hAnsi="Arial" w:cs="Arial"/>
        </w:rPr>
        <w:t xml:space="preserve"> avançar/resultado: verde.</w:t>
      </w:r>
    </w:p>
    <w:p w14:paraId="5FB05D33" w14:textId="541095C9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Objetivo</w:t>
      </w:r>
      <w:r w:rsidRPr="004F2B47">
        <w:rPr>
          <w:rFonts w:ascii="Arial" w:hAnsi="Arial" w:cs="Arial"/>
        </w:rPr>
        <w:t>: manter a identidade da campanha e reforçar o sentimento de aprendizado.</w:t>
      </w:r>
    </w:p>
    <w:p w14:paraId="0BF461AB" w14:textId="77777777" w:rsidR="00382323" w:rsidRPr="004F2B47" w:rsidRDefault="00382323" w:rsidP="00382323">
      <w:pPr>
        <w:rPr>
          <w:rFonts w:ascii="Arial" w:hAnsi="Arial" w:cs="Arial"/>
        </w:rPr>
      </w:pPr>
    </w:p>
    <w:p w14:paraId="3953A56D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10. Comportamento Visual de Ações</w:t>
      </w:r>
    </w:p>
    <w:p w14:paraId="58FE2B4D" w14:textId="77777777" w:rsidR="00382323" w:rsidRPr="004F2B47" w:rsidRDefault="00382323" w:rsidP="00382323">
      <w:pPr>
        <w:rPr>
          <w:rFonts w:ascii="Arial" w:hAnsi="Arial" w:cs="Arial"/>
        </w:rPr>
      </w:pPr>
    </w:p>
    <w:p w14:paraId="29D0079C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10.1 Botões</w:t>
      </w:r>
    </w:p>
    <w:p w14:paraId="2CC0AEF5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Botões principais recebem azul/verde;</w:t>
      </w:r>
    </w:p>
    <w:p w14:paraId="7704CB30" w14:textId="44C81CC8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Hover</w:t>
      </w:r>
      <w:r w:rsidRPr="004F2B47">
        <w:rPr>
          <w:rFonts w:ascii="Arial" w:hAnsi="Arial" w:cs="Arial"/>
        </w:rPr>
        <w:t xml:space="preserve"> com leve elevação;</w:t>
      </w:r>
    </w:p>
    <w:p w14:paraId="0DF3D6A5" w14:textId="796CFFBC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</w:t>
      </w:r>
      <w:r w:rsidRPr="004F2B47">
        <w:rPr>
          <w:rFonts w:ascii="Arial" w:hAnsi="Arial" w:cs="Arial"/>
        </w:rPr>
        <w:t xml:space="preserve"> objetivo é reforçar a percepção de ação e engajamento.</w:t>
      </w:r>
    </w:p>
    <w:p w14:paraId="5E7E2220" w14:textId="77777777" w:rsidR="00382323" w:rsidRPr="004F2B47" w:rsidRDefault="00382323" w:rsidP="00382323">
      <w:pPr>
        <w:rPr>
          <w:rFonts w:ascii="Arial" w:hAnsi="Arial" w:cs="Arial"/>
        </w:rPr>
      </w:pPr>
    </w:p>
    <w:p w14:paraId="27F00995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10.2 Cards</w:t>
      </w:r>
    </w:p>
    <w:p w14:paraId="3EAC5872" w14:textId="21B41E72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Cards</w:t>
      </w:r>
      <w:r w:rsidRPr="004F2B47">
        <w:rPr>
          <w:rFonts w:ascii="Arial" w:hAnsi="Arial" w:cs="Arial"/>
        </w:rPr>
        <w:t xml:space="preserve"> com bordas leves e sombras discretas;</w:t>
      </w:r>
    </w:p>
    <w:p w14:paraId="74C9D38B" w14:textId="338A0F45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Isso</w:t>
      </w:r>
      <w:r w:rsidRPr="004F2B47">
        <w:rPr>
          <w:rFonts w:ascii="Arial" w:hAnsi="Arial" w:cs="Arial"/>
        </w:rPr>
        <w:t xml:space="preserve"> transmite ordem, confiança e acabamento premium.</w:t>
      </w:r>
    </w:p>
    <w:p w14:paraId="7DC57C4B" w14:textId="77777777" w:rsidR="00382323" w:rsidRPr="004F2B47" w:rsidRDefault="00382323" w:rsidP="00382323">
      <w:pPr>
        <w:rPr>
          <w:rFonts w:ascii="Arial" w:hAnsi="Arial" w:cs="Arial"/>
        </w:rPr>
      </w:pPr>
    </w:p>
    <w:p w14:paraId="1C3E52BE" w14:textId="77777777" w:rsidR="00382323" w:rsidRPr="004F2B47" w:rsidRDefault="00382323" w:rsidP="00382323">
      <w:pPr>
        <w:rPr>
          <w:rFonts w:ascii="Arial" w:hAnsi="Arial" w:cs="Arial"/>
          <w:b/>
          <w:bCs/>
        </w:rPr>
      </w:pPr>
      <w:r w:rsidRPr="004F2B47">
        <w:rPr>
          <w:rFonts w:ascii="Arial" w:hAnsi="Arial" w:cs="Arial"/>
          <w:b/>
          <w:bCs/>
        </w:rPr>
        <w:t>10.3 Progresso do quiz</w:t>
      </w:r>
    </w:p>
    <w:p w14:paraId="1DF9027D" w14:textId="75329B1F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A</w:t>
      </w:r>
      <w:r w:rsidRPr="004F2B47">
        <w:rPr>
          <w:rFonts w:ascii="Arial" w:hAnsi="Arial" w:cs="Arial"/>
        </w:rPr>
        <w:t xml:space="preserve"> barra de progresso em azul/laranja facilita a percepção do avanço;</w:t>
      </w:r>
    </w:p>
    <w:p w14:paraId="74E1497A" w14:textId="1161D6BF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</w:t>
      </w:r>
      <w:r w:rsidRPr="004F2B47">
        <w:rPr>
          <w:rFonts w:ascii="Arial" w:hAnsi="Arial" w:cs="Arial"/>
        </w:rPr>
        <w:t xml:space="preserve"> laranja é usado como destaque de fase atual, transmitindo atenção e energia.</w:t>
      </w:r>
    </w:p>
    <w:p w14:paraId="01CCC5E2" w14:textId="77777777" w:rsidR="00382323" w:rsidRPr="004F2B47" w:rsidRDefault="00382323" w:rsidP="00382323">
      <w:pPr>
        <w:rPr>
          <w:rFonts w:ascii="Arial" w:hAnsi="Arial" w:cs="Arial"/>
        </w:rPr>
      </w:pPr>
    </w:p>
    <w:p w14:paraId="27D02C9F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11. Fluxo Visual da Experiência do Usuário</w:t>
      </w:r>
    </w:p>
    <w:p w14:paraId="784C881B" w14:textId="77777777" w:rsidR="00382323" w:rsidRPr="004F2B47" w:rsidRDefault="00382323" w:rsidP="00382323">
      <w:pPr>
        <w:rPr>
          <w:rFonts w:ascii="Arial" w:hAnsi="Arial" w:cs="Arial"/>
        </w:rPr>
      </w:pPr>
    </w:p>
    <w:p w14:paraId="2B0E7B6E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jornada visual da landing page foi pensada da seguinte forma:</w:t>
      </w:r>
    </w:p>
    <w:p w14:paraId="65A1FC1B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Hero section: chama a atenção para a causa;</w:t>
      </w:r>
    </w:p>
    <w:p w14:paraId="12518D26" w14:textId="287EC530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Explicações</w:t>
      </w:r>
      <w:r w:rsidRPr="004F2B47">
        <w:rPr>
          <w:rFonts w:ascii="Arial" w:hAnsi="Arial" w:cs="Arial"/>
        </w:rPr>
        <w:t>: aprofundam a situação;</w:t>
      </w:r>
    </w:p>
    <w:p w14:paraId="5DA0AF83" w14:textId="4790F1C2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Cards</w:t>
      </w:r>
      <w:r w:rsidRPr="004F2B47">
        <w:rPr>
          <w:rFonts w:ascii="Arial" w:hAnsi="Arial" w:cs="Arial"/>
        </w:rPr>
        <w:t xml:space="preserve"> de impacto: reforçam a necessidade da ação;</w:t>
      </w:r>
    </w:p>
    <w:p w14:paraId="787A2414" w14:textId="37184770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Depoimentos</w:t>
      </w:r>
      <w:r w:rsidRPr="004F2B47">
        <w:rPr>
          <w:rFonts w:ascii="Arial" w:hAnsi="Arial" w:cs="Arial"/>
        </w:rPr>
        <w:t>: aumentam a credibilidade;</w:t>
      </w:r>
    </w:p>
    <w:p w14:paraId="00C71E43" w14:textId="0390D88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Formulário</w:t>
      </w:r>
      <w:r w:rsidRPr="004F2B47">
        <w:rPr>
          <w:rFonts w:ascii="Arial" w:hAnsi="Arial" w:cs="Arial"/>
        </w:rPr>
        <w:t>: prepara o usuário para a ação;</w:t>
      </w:r>
    </w:p>
    <w:p w14:paraId="71E0A1B7" w14:textId="3DCACBEB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Quiz</w:t>
      </w:r>
      <w:r w:rsidRPr="004F2B47">
        <w:rPr>
          <w:rFonts w:ascii="Arial" w:hAnsi="Arial" w:cs="Arial"/>
        </w:rPr>
        <w:t>: transforma informação em aprendizagem prática.</w:t>
      </w:r>
    </w:p>
    <w:p w14:paraId="51A8DE38" w14:textId="77777777" w:rsidR="00382323" w:rsidRPr="004F2B47" w:rsidRDefault="00382323" w:rsidP="00382323">
      <w:pPr>
        <w:rPr>
          <w:rFonts w:ascii="Arial" w:hAnsi="Arial" w:cs="Arial"/>
        </w:rPr>
      </w:pPr>
    </w:p>
    <w:p w14:paraId="5661EF92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12. Conclusão da Parte Visual</w:t>
      </w:r>
    </w:p>
    <w:p w14:paraId="06309D18" w14:textId="77777777" w:rsidR="00382323" w:rsidRPr="004F2B47" w:rsidRDefault="00382323" w:rsidP="00382323">
      <w:pPr>
        <w:rPr>
          <w:rFonts w:ascii="Arial" w:hAnsi="Arial" w:cs="Arial"/>
        </w:rPr>
      </w:pPr>
    </w:p>
    <w:p w14:paraId="12074829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paleta foi planejada para equilibrar:</w:t>
      </w:r>
    </w:p>
    <w:p w14:paraId="3C680757" w14:textId="50B62771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Ciência</w:t>
      </w:r>
      <w:r w:rsidRPr="004F2B47">
        <w:rPr>
          <w:rFonts w:ascii="Arial" w:hAnsi="Arial" w:cs="Arial"/>
        </w:rPr>
        <w:t>;</w:t>
      </w:r>
    </w:p>
    <w:p w14:paraId="7DEE6227" w14:textId="5471B8A3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Educação</w:t>
      </w:r>
      <w:r w:rsidRPr="004F2B47">
        <w:rPr>
          <w:rFonts w:ascii="Arial" w:hAnsi="Arial" w:cs="Arial"/>
        </w:rPr>
        <w:t>;</w:t>
      </w:r>
    </w:p>
    <w:p w14:paraId="3D38724C" w14:textId="0A172FD5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Cuidado</w:t>
      </w:r>
      <w:r w:rsidRPr="004F2B47">
        <w:rPr>
          <w:rFonts w:ascii="Arial" w:hAnsi="Arial" w:cs="Arial"/>
        </w:rPr>
        <w:t xml:space="preserve"> ambiental;</w:t>
      </w:r>
    </w:p>
    <w:p w14:paraId="39859877" w14:textId="330EC3A1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Confiança</w:t>
      </w:r>
      <w:r w:rsidRPr="004F2B47">
        <w:rPr>
          <w:rFonts w:ascii="Arial" w:hAnsi="Arial" w:cs="Arial"/>
        </w:rPr>
        <w:t xml:space="preserve"> institucional;</w:t>
      </w:r>
    </w:p>
    <w:p w14:paraId="5536D250" w14:textId="6EC7CE76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Ação</w:t>
      </w:r>
      <w:r w:rsidRPr="004F2B47">
        <w:rPr>
          <w:rFonts w:ascii="Arial" w:hAnsi="Arial" w:cs="Arial"/>
        </w:rPr>
        <w:t xml:space="preserve"> comunitária.</w:t>
      </w:r>
    </w:p>
    <w:p w14:paraId="332F3309" w14:textId="77777777" w:rsidR="00382323" w:rsidRPr="004F2B47" w:rsidRDefault="00382323" w:rsidP="00382323">
      <w:pPr>
        <w:rPr>
          <w:rFonts w:ascii="Arial" w:hAnsi="Arial" w:cs="Arial"/>
        </w:rPr>
      </w:pPr>
    </w:p>
    <w:p w14:paraId="34C5B04B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O uso de verde e azul reforça a mensagem de saúde, responsabilidade e preservação, enquanto o fundo branco e os elementos neutros ajudam a deixar a leitura clara, acessível e profissional. Essa combinação produz uma interface moderna, útil e confiável para a campanha de conscientização.</w:t>
      </w:r>
    </w:p>
    <w:p w14:paraId="1F0906CA" w14:textId="77777777" w:rsidR="00382323" w:rsidRPr="004F2B47" w:rsidRDefault="00382323" w:rsidP="00382323">
      <w:pPr>
        <w:rPr>
          <w:rFonts w:ascii="Arial" w:hAnsi="Arial" w:cs="Arial"/>
        </w:rPr>
      </w:pPr>
    </w:p>
    <w:p w14:paraId="3856292F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13. Resumo dos Requisitos em uma Visão Executiva</w:t>
      </w:r>
    </w:p>
    <w:p w14:paraId="5C76B395" w14:textId="77777777" w:rsidR="00382323" w:rsidRPr="004F2B47" w:rsidRDefault="00382323" w:rsidP="00382323">
      <w:pPr>
        <w:rPr>
          <w:rFonts w:ascii="Arial" w:hAnsi="Arial" w:cs="Arial"/>
        </w:rPr>
      </w:pPr>
    </w:p>
    <w:p w14:paraId="50D44E38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landing page atende aos seguintes pilares:</w:t>
      </w:r>
    </w:p>
    <w:p w14:paraId="7BC9942E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Informar</w:t>
      </w:r>
    </w:p>
    <w:p w14:paraId="7F46A0BE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Educar</w:t>
      </w:r>
    </w:p>
    <w:p w14:paraId="539198ED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Conscientizar</w:t>
      </w:r>
    </w:p>
    <w:p w14:paraId="13A49856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Gerar participação</w:t>
      </w:r>
    </w:p>
    <w:p w14:paraId="2C74E5B9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Aplicar avaliação por quiz</w:t>
      </w:r>
    </w:p>
    <w:p w14:paraId="1B9DB2D1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- Mantém visual profissional e acolhedor</w:t>
      </w:r>
    </w:p>
    <w:p w14:paraId="0BE1AFC8" w14:textId="77777777" w:rsidR="00382323" w:rsidRPr="004F2B47" w:rsidRDefault="00382323" w:rsidP="00382323">
      <w:pPr>
        <w:rPr>
          <w:rFonts w:ascii="Arial" w:hAnsi="Arial" w:cs="Arial"/>
        </w:rPr>
      </w:pPr>
    </w:p>
    <w:p w14:paraId="6C213371" w14:textId="77777777" w:rsidR="00382323" w:rsidRPr="004F2B47" w:rsidRDefault="00382323" w:rsidP="00382323">
      <w:pPr>
        <w:rPr>
          <w:rFonts w:ascii="Arial" w:hAnsi="Arial" w:cs="Arial"/>
          <w:b/>
          <w:bCs/>
          <w:sz w:val="28"/>
          <w:szCs w:val="28"/>
        </w:rPr>
      </w:pPr>
      <w:r w:rsidRPr="004F2B47">
        <w:rPr>
          <w:rFonts w:ascii="Arial" w:hAnsi="Arial" w:cs="Arial"/>
          <w:b/>
          <w:bCs/>
          <w:sz w:val="28"/>
          <w:szCs w:val="28"/>
        </w:rPr>
        <w:t>14. Considerações Finais</w:t>
      </w:r>
    </w:p>
    <w:p w14:paraId="50BF6133" w14:textId="77777777" w:rsidR="00382323" w:rsidRPr="004F2B47" w:rsidRDefault="00382323" w:rsidP="00382323">
      <w:pPr>
        <w:rPr>
          <w:rFonts w:ascii="Arial" w:hAnsi="Arial" w:cs="Arial"/>
        </w:rPr>
      </w:pPr>
    </w:p>
    <w:p w14:paraId="5900B1C6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A página está alinhada com uma proposta de comunicação institucional e consciente, com foco em:</w:t>
      </w:r>
    </w:p>
    <w:p w14:paraId="0AB0E761" w14:textId="6170171D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Educação</w:t>
      </w:r>
      <w:r w:rsidRPr="004F2B47">
        <w:rPr>
          <w:rFonts w:ascii="Arial" w:hAnsi="Arial" w:cs="Arial"/>
        </w:rPr>
        <w:t xml:space="preserve"> ambiental;</w:t>
      </w:r>
    </w:p>
    <w:p w14:paraId="3FA91DAD" w14:textId="6D8076F8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lastRenderedPageBreak/>
        <w:t xml:space="preserve">- </w:t>
      </w:r>
      <w:r w:rsidR="00AC2580" w:rsidRPr="004F2B47">
        <w:rPr>
          <w:rFonts w:ascii="Arial" w:hAnsi="Arial" w:cs="Arial"/>
        </w:rPr>
        <w:t>Uso</w:t>
      </w:r>
      <w:r w:rsidRPr="004F2B47">
        <w:rPr>
          <w:rFonts w:ascii="Arial" w:hAnsi="Arial" w:cs="Arial"/>
        </w:rPr>
        <w:t xml:space="preserve"> de elementos visuais modernos;</w:t>
      </w:r>
    </w:p>
    <w:p w14:paraId="55E43A7B" w14:textId="478E341E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Clareza</w:t>
      </w:r>
      <w:r w:rsidRPr="004F2B47">
        <w:rPr>
          <w:rFonts w:ascii="Arial" w:hAnsi="Arial" w:cs="Arial"/>
        </w:rPr>
        <w:t xml:space="preserve"> de comunicação;</w:t>
      </w:r>
    </w:p>
    <w:p w14:paraId="2FA46936" w14:textId="7B03EB28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Interação</w:t>
      </w:r>
      <w:r w:rsidRPr="004F2B47">
        <w:rPr>
          <w:rFonts w:ascii="Arial" w:hAnsi="Arial" w:cs="Arial"/>
        </w:rPr>
        <w:t xml:space="preserve"> simples e objetiva;</w:t>
      </w:r>
    </w:p>
    <w:p w14:paraId="5164FF01" w14:textId="108F9B7B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Experiência</w:t>
      </w:r>
      <w:r w:rsidRPr="004F2B47">
        <w:rPr>
          <w:rFonts w:ascii="Arial" w:hAnsi="Arial" w:cs="Arial"/>
        </w:rPr>
        <w:t xml:space="preserve"> funcional para todo tipo de usuário.</w:t>
      </w:r>
    </w:p>
    <w:p w14:paraId="2A97A0A8" w14:textId="77777777" w:rsidR="00382323" w:rsidRPr="004F2B47" w:rsidRDefault="00382323" w:rsidP="00382323">
      <w:pPr>
        <w:rPr>
          <w:rFonts w:ascii="Arial" w:hAnsi="Arial" w:cs="Arial"/>
        </w:rPr>
      </w:pPr>
    </w:p>
    <w:p w14:paraId="15FB17F6" w14:textId="77777777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>Se você quiser, posso transformar essa documentação em uma versão:</w:t>
      </w:r>
    </w:p>
    <w:p w14:paraId="5CD3046B" w14:textId="406FDA20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Mais</w:t>
      </w:r>
      <w:r w:rsidRPr="004F2B47">
        <w:rPr>
          <w:rFonts w:ascii="Arial" w:hAnsi="Arial" w:cs="Arial"/>
        </w:rPr>
        <w:t xml:space="preserve"> acadêmica;</w:t>
      </w:r>
    </w:p>
    <w:p w14:paraId="265D64B9" w14:textId="61A43812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Em</w:t>
      </w:r>
      <w:r w:rsidRPr="004F2B47">
        <w:rPr>
          <w:rFonts w:ascii="Arial" w:hAnsi="Arial" w:cs="Arial"/>
        </w:rPr>
        <w:t xml:space="preserve"> formato de relatório pronto para apresentação;</w:t>
      </w:r>
    </w:p>
    <w:p w14:paraId="67EDDD9A" w14:textId="728E3855" w:rsidR="00382323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Em</w:t>
      </w:r>
      <w:r w:rsidRPr="004F2B47">
        <w:rPr>
          <w:rFonts w:ascii="Arial" w:hAnsi="Arial" w:cs="Arial"/>
        </w:rPr>
        <w:t xml:space="preserve"> modelo de T.I. com “Objetivo, escopo, requisitos, casos de uso, regras e critérios de aceitação”;</w:t>
      </w:r>
    </w:p>
    <w:p w14:paraId="475D8EBD" w14:textId="7C7FAF22" w:rsidR="006D31F8" w:rsidRPr="004F2B47" w:rsidRDefault="00382323" w:rsidP="00382323">
      <w:pPr>
        <w:rPr>
          <w:rFonts w:ascii="Arial" w:hAnsi="Arial" w:cs="Arial"/>
        </w:rPr>
      </w:pPr>
      <w:r w:rsidRPr="004F2B47">
        <w:rPr>
          <w:rFonts w:ascii="Arial" w:hAnsi="Arial" w:cs="Arial"/>
        </w:rPr>
        <w:t xml:space="preserve">- </w:t>
      </w:r>
      <w:r w:rsidR="00AC2580" w:rsidRPr="004F2B47">
        <w:rPr>
          <w:rFonts w:ascii="Arial" w:hAnsi="Arial" w:cs="Arial"/>
        </w:rPr>
        <w:t>Ou</w:t>
      </w:r>
      <w:r w:rsidRPr="004F2B47">
        <w:rPr>
          <w:rFonts w:ascii="Arial" w:hAnsi="Arial" w:cs="Arial"/>
        </w:rPr>
        <w:t xml:space="preserve"> em arquivo em Word/Markdown pronto para entrega.</w:t>
      </w:r>
    </w:p>
    <w:sectPr w:rsidR="006D31F8" w:rsidRPr="004F2B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F8"/>
    <w:rsid w:val="00382323"/>
    <w:rsid w:val="004E3EAD"/>
    <w:rsid w:val="004F2B47"/>
    <w:rsid w:val="006D31F8"/>
    <w:rsid w:val="008546A3"/>
    <w:rsid w:val="00AC2580"/>
    <w:rsid w:val="00DD4368"/>
    <w:rsid w:val="00FC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10B24"/>
  <w15:chartTrackingRefBased/>
  <w15:docId w15:val="{9C8800C6-AF29-4626-B2A6-0588C78C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3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3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3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3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3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3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31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3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31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3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3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31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31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31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3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31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3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1940</Words>
  <Characters>10476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GONCALVES DE PAULA</dc:creator>
  <cp:keywords/>
  <dc:description/>
  <cp:lastModifiedBy>DOUGLAS GONCALVES DE PAULA</cp:lastModifiedBy>
  <cp:revision>6</cp:revision>
  <dcterms:created xsi:type="dcterms:W3CDTF">2026-08-19T00:15:00Z</dcterms:created>
  <dcterms:modified xsi:type="dcterms:W3CDTF">2026-08-19T00:36:00Z</dcterms:modified>
</cp:coreProperties>
</file>