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ff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ff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720"/>
        </w:tabs>
        <w:spacing w:after="0" w:before="0" w:line="360" w:lineRule="auto"/>
        <w:ind w:left="0" w:right="3"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Pr>
        <w:drawing>
          <wp:inline distB="0" distT="0" distL="0" distR="0">
            <wp:extent cx="1066800" cy="638175"/>
            <wp:effectExtent b="0" l="0" r="0" t="0"/>
            <wp:docPr descr="cisco logo" id="1347716656" name="image1.png"/>
            <a:graphic>
              <a:graphicData uri="http://schemas.openxmlformats.org/drawingml/2006/picture">
                <pic:pic>
                  <pic:nvPicPr>
                    <pic:cNvPr descr="cisco logo" id="0" name="image1.png"/>
                    <pic:cNvPicPr preferRelativeResize="0"/>
                  </pic:nvPicPr>
                  <pic:blipFill>
                    <a:blip r:embed="rId7"/>
                    <a:srcRect b="0" l="0" r="0" t="0"/>
                    <a:stretch>
                      <a:fillRect/>
                    </a:stretch>
                  </pic:blipFill>
                  <pic:spPr>
                    <a:xfrm>
                      <a:off x="0" y="0"/>
                      <a:ext cx="1066800"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Managed Project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Statement of Work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Master Agreement Number: </w:t>
      </w:r>
      <w:r w:rsidDel="00000000" w:rsidR="00000000" w:rsidRPr="00000000">
        <w:rPr>
          <w:rFonts w:ascii="Arial" w:cs="Arial" w:eastAsia="Arial" w:hAnsi="Arial"/>
          <w:i w:val="0"/>
          <w:iCs w:val="0"/>
          <w:smallCaps w:val="0"/>
          <w:strike w:val="0"/>
          <w:color w:val="ff0000"/>
          <w:sz w:val="22"/>
          <w:szCs w:val="22"/>
          <w:u w:val="none"/>
          <w:shd w:fill="auto" w:val="clear"/>
          <w:vertAlign w:val="baseline"/>
          <w:rtl w:val="0"/>
        </w:rPr>
        <w:t xml:space="preserve">(Enter text or "N/A" if not applicable)</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NO WORK ON THIS PROJECT IS AUTHORIZED OR SHALL COMMENCE UNTIL A VALID PURCHASE ORDER IS DULY ISSUED BY CISCO.</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40" w:right="0" w:hanging="340"/>
        <w:jc w:val="both"/>
        <w:rPr>
          <w:i w:val="0"/>
          <w:iCs w:val="0"/>
          <w:smallCaps w:val="0"/>
          <w:strike w:val="0"/>
          <w:color w:val="000000"/>
          <w:sz w:val="20"/>
          <w:szCs w:val="20"/>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GENERAL</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34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This Statement of Work (“SOW”) defines services (“Services”) to be performed for and Work to be delivered to the Cisco entity identified on the face of the purchase order to which this SOW is attached (“Cisco”) by </w:t>
      </w:r>
      <w:bookmarkStart w:colFirst="0" w:colLast="0" w:name="bookmark=id.kaogfd4dcnrb" w:id="0"/>
      <w:bookmarkEnd w:id="0"/>
      <w:r w:rsidDel="00000000" w:rsidR="00000000" w:rsidRPr="00000000">
        <w:rPr>
          <w:rFonts w:ascii="Arial" w:cs="Arial" w:eastAsia="Arial" w:hAnsi="Arial"/>
          <w:i w:val="0"/>
          <w:iCs w:val="0"/>
          <w:smallCaps w:val="0"/>
          <w:strike w:val="0"/>
          <w:color w:val="ff0000"/>
          <w:sz w:val="20"/>
          <w:szCs w:val="20"/>
          <w:u w:val="none"/>
          <w:shd w:fill="auto" w:val="clear"/>
          <w:vertAlign w:val="baseline"/>
          <w:rtl w:val="0"/>
        </w:rPr>
        <w:t xml:space="preserve">(</w:t>
      </w:r>
      <w:r w:rsidDel="00000000" w:rsidR="00000000" w:rsidRPr="00000000">
        <w:fldChar w:fldCharType="begin"/>
        <w:instrText xml:space="preserve"> DOCPROPERTY "Supplier"</w:instrText>
        <w:fldChar w:fldCharType="separate"/>
      </w:r>
      <w:r w:rsidDel="00000000" w:rsidR="00000000" w:rsidRPr="00000000">
        <w:rPr>
          <w:rFonts w:ascii="Arial" w:cs="Arial" w:eastAsia="Arial" w:hAnsi="Arial"/>
          <w:color w:val="ff0000"/>
          <w:rtl w:val="0"/>
        </w:rPr>
        <w:t xml:space="preserve">MBO Partners, Inc</w:t>
      </w:r>
      <w:r w:rsidDel="00000000" w:rsidR="00000000" w:rsidRPr="00000000">
        <w:fldChar w:fldCharType="end"/>
      </w:r>
      <w:r w:rsidDel="00000000" w:rsidR="00000000" w:rsidRPr="00000000">
        <w:rPr>
          <w:rFonts w:ascii="Arial" w:cs="Arial" w:eastAsia="Arial" w:hAnsi="Arial"/>
          <w:i w:val="0"/>
          <w:iCs w:val="0"/>
          <w:smallCaps w:val="0"/>
          <w:strike w:val="0"/>
          <w:color w:val="ff0000"/>
          <w:sz w:val="20"/>
          <w:szCs w:val="20"/>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(“Supplier”).  If a valid master agreement is specifically identified immediately after “Master Agreement Number” above, such master agreement governs this SOW; if no valid master agreement is so identified, the terms of the Cisco purchase order to which this SOW is attached govern this SOW (such master agreement or purchase order terms, the “Agreement”).  Cisco’s standard purchase order terms and conditions are posted here: </w:t>
      </w:r>
      <w:hyperlink r:id="rId8">
        <w:r w:rsidDel="00000000" w:rsidR="00000000" w:rsidRPr="00000000">
          <w:rPr>
            <w:rFonts w:ascii="Arial" w:cs="Arial" w:eastAsia="Arial" w:hAnsi="Arial"/>
            <w:i w:val="0"/>
            <w:iCs w:val="0"/>
            <w:smallCaps w:val="0"/>
            <w:strike w:val="0"/>
            <w:color w:val="0000ff"/>
            <w:sz w:val="20"/>
            <w:szCs w:val="20"/>
            <w:u w:val="single"/>
            <w:shd w:fill="auto" w:val="clear"/>
            <w:vertAlign w:val="baseline"/>
            <w:rtl w:val="0"/>
          </w:rPr>
          <w:t xml:space="preserve">https://www.cisco.com/c/en/us/about/supplier-information/access-non-manufacturing-supplier-connection/existing-supplier-guidelines-information/terms-conditions-purchase-orders-list.html</w:t>
        </w:r>
      </w:hyperlink>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In the event of a conflict between this SOW and the Agreement, the provisions of the Agreement prevail.</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34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34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This SOW is comprised of the following parts: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highlight w:val="lightGray"/>
          <w:u w:val="none"/>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SOW Sections 1 – 15</w:t>
      </w:r>
      <w:r w:rsidDel="00000000" w:rsidR="00000000" w:rsidRPr="00000000">
        <w:rPr>
          <w:rtl w:val="0"/>
        </w:rPr>
      </w:r>
    </w:p>
    <w:p w:rsidR="00000000" w:rsidDel="00000000" w:rsidP="00000000" w:rsidRDefault="00000000" w:rsidRPr="00000000" w14:paraId="00000011">
      <w:pPr>
        <w:ind w:left="680" w:firstLine="0"/>
        <w:jc w:val="both"/>
        <w:rPr>
          <w:rFonts w:ascii="Arial" w:cs="Arial" w:eastAsia="Arial" w:hAnsi="Arial"/>
          <w:highlight w:val="lightGray"/>
        </w:rPr>
      </w:pPr>
      <w:r w:rsidDel="00000000" w:rsidR="00000000" w:rsidRPr="00000000">
        <w:rPr>
          <w:rFonts w:ascii="Arial" w:cs="Arial" w:eastAsia="Arial" w:hAnsi="Arial"/>
          <w:highlight w:val="lightGray"/>
          <w:rtl w:val="0"/>
        </w:rPr>
        <w:t xml:space="preserve">Appendix A: Rate card for change orders</w:t>
      </w:r>
    </w:p>
    <w:p w:rsidR="00000000" w:rsidDel="00000000" w:rsidP="00000000" w:rsidRDefault="00000000" w:rsidRPr="00000000" w14:paraId="00000012">
      <w:pPr>
        <w:ind w:left="680" w:firstLine="0"/>
        <w:jc w:val="both"/>
        <w:rPr>
          <w:rFonts w:ascii="Arial" w:cs="Arial" w:eastAsia="Arial" w:hAnsi="Arial"/>
        </w:rPr>
      </w:pPr>
      <w:r w:rsidDel="00000000" w:rsidR="00000000" w:rsidRPr="00000000">
        <w:rPr>
          <w:rFonts w:ascii="Arial" w:cs="Arial" w:eastAsia="Arial" w:hAnsi="Arial"/>
          <w:highlight w:val="lightGray"/>
          <w:rtl w:val="0"/>
        </w:rPr>
        <w:t xml:space="preserve">Appendix B: Fixed Price Breakdown</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40" w:right="0" w:hanging="340"/>
        <w:jc w:val="both"/>
        <w:rPr>
          <w:i w:val="0"/>
          <w:iCs w:val="0"/>
          <w:smallCaps w:val="0"/>
          <w:strike w:val="0"/>
          <w:color w:val="000000"/>
          <w:sz w:val="20"/>
          <w:szCs w:val="20"/>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SCOPE OF SERVICES AND WORK PRODUCT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34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134" w:right="0" w:hanging="796"/>
        <w:jc w:val="both"/>
        <w:rPr>
          <w:rFonts w:ascii="Arial" w:cs="Arial" w:eastAsia="Arial" w:hAnsi="Arial"/>
        </w:rPr>
      </w:pPr>
      <w:r w:rsidDel="00000000" w:rsidR="00000000" w:rsidRPr="00000000">
        <w:rPr>
          <w:rFonts w:ascii="Arial" w:cs="Arial" w:eastAsia="Arial" w:hAnsi="Arial"/>
          <w:b w:val="1"/>
          <w:bCs w:val="1"/>
          <w:i w:val="0"/>
          <w:iCs w:val="0"/>
          <w:smallCaps w:val="0"/>
          <w:strike w:val="0"/>
          <w:color w:val="ff0000"/>
          <w:sz w:val="28"/>
          <w:szCs w:val="2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ff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Supplier shall provide the following Services to Cisco:</w:t>
      </w:r>
    </w:p>
    <w:p w:rsidR="00000000" w:rsidDel="00000000" w:rsidP="00000000" w:rsidRDefault="00000000" w:rsidRPr="00000000" w14:paraId="00000017">
      <w:pPr>
        <w:rPr>
          <w:rFonts w:ascii="Arial" w:cs="Arial" w:eastAsia="Arial" w:hAnsi="Arial"/>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ff0000"/>
          <w:sz w:val="20"/>
          <w:szCs w:val="20"/>
          <w:highlight w:val="lightGray"/>
          <w:u w:val="none"/>
          <w:vertAlign w:val="baseline"/>
        </w:rPr>
      </w:pPr>
      <w:r w:rsidDel="00000000" w:rsidR="00000000" w:rsidRPr="00000000">
        <w:rPr>
          <w:rFonts w:ascii="Arial" w:cs="Arial" w:eastAsia="Arial" w:hAnsi="Arial"/>
          <w:i w:val="0"/>
          <w:iCs w:val="0"/>
          <w:smallCaps w:val="0"/>
          <w:strike w:val="0"/>
          <w:color w:val="ff0000"/>
          <w:sz w:val="20"/>
          <w:szCs w:val="20"/>
          <w:highlight w:val="lightGray"/>
          <w:u w:val="none"/>
          <w:vertAlign w:val="baseline"/>
          <w:rtl w:val="0"/>
        </w:rPr>
        <w:t xml:space="preserve">Scope (Business case must contain): </w:t>
      </w:r>
      <w:r w:rsidDel="00000000" w:rsidR="00000000" w:rsidRPr="00000000">
        <w:rPr>
          <w:rFonts w:ascii="Arial" w:cs="Arial" w:eastAsia="Arial" w:hAnsi="Arial"/>
          <w:b w:val="1"/>
          <w:bCs w:val="1"/>
          <w:i w:val="0"/>
          <w:iCs w:val="0"/>
          <w:smallCaps w:val="0"/>
          <w:strike w:val="0"/>
          <w:color w:val="ff0000"/>
          <w:sz w:val="20"/>
          <w:szCs w:val="20"/>
          <w:highlight w:val="lightGray"/>
          <w:u w:val="none"/>
          <w:vertAlign w:val="baseline"/>
          <w:rtl w:val="0"/>
        </w:rPr>
        <w:t xml:space="preserve">WHY </w:t>
      </w:r>
      <w:r w:rsidDel="00000000" w:rsidR="00000000" w:rsidRPr="00000000">
        <w:rPr>
          <w:rFonts w:ascii="Arial" w:cs="Arial" w:eastAsia="Arial" w:hAnsi="Arial"/>
          <w:i w:val="0"/>
          <w:iCs w:val="0"/>
          <w:smallCaps w:val="0"/>
          <w:strike w:val="0"/>
          <w:color w:val="ff0000"/>
          <w:sz w:val="20"/>
          <w:szCs w:val="20"/>
          <w:highlight w:val="lightGray"/>
          <w:u w:val="none"/>
          <w:vertAlign w:val="baseline"/>
          <w:rtl w:val="0"/>
        </w:rPr>
        <w:t xml:space="preserve">is</w:t>
      </w:r>
      <w:r w:rsidDel="00000000" w:rsidR="00000000" w:rsidRPr="00000000">
        <w:rPr>
          <w:rFonts w:ascii="Arial" w:cs="Arial" w:eastAsia="Arial" w:hAnsi="Arial"/>
          <w:b w:val="1"/>
          <w:bCs w:val="1"/>
          <w:i w:val="0"/>
          <w:iCs w:val="0"/>
          <w:smallCaps w:val="0"/>
          <w:strike w:val="0"/>
          <w:color w:val="ff0000"/>
          <w:sz w:val="20"/>
          <w:szCs w:val="20"/>
          <w:highlight w:val="lightGray"/>
          <w:u w:val="none"/>
          <w:vertAlign w:val="baseline"/>
          <w:rtl w:val="0"/>
        </w:rPr>
        <w:t xml:space="preserve"> </w:t>
      </w:r>
      <w:r w:rsidDel="00000000" w:rsidR="00000000" w:rsidRPr="00000000">
        <w:rPr>
          <w:rFonts w:ascii="Arial" w:cs="Arial" w:eastAsia="Arial" w:hAnsi="Arial"/>
          <w:i w:val="0"/>
          <w:iCs w:val="0"/>
          <w:smallCaps w:val="0"/>
          <w:strike w:val="0"/>
          <w:color w:val="ff0000"/>
          <w:sz w:val="20"/>
          <w:szCs w:val="20"/>
          <w:highlight w:val="lightGray"/>
          <w:u w:val="none"/>
          <w:vertAlign w:val="baseline"/>
          <w:rtl w:val="0"/>
        </w:rPr>
        <w:t xml:space="preserve">this transaction needed,</w:t>
      </w:r>
      <w:r w:rsidDel="00000000" w:rsidR="00000000" w:rsidRPr="00000000">
        <w:rPr>
          <w:rFonts w:ascii="Arial" w:cs="Arial" w:eastAsia="Arial" w:hAnsi="Arial"/>
          <w:b w:val="1"/>
          <w:bCs w:val="1"/>
          <w:i w:val="0"/>
          <w:iCs w:val="0"/>
          <w:smallCaps w:val="0"/>
          <w:strike w:val="0"/>
          <w:color w:val="ff0000"/>
          <w:sz w:val="20"/>
          <w:szCs w:val="20"/>
          <w:highlight w:val="lightGray"/>
          <w:u w:val="none"/>
          <w:vertAlign w:val="baseline"/>
          <w:rtl w:val="0"/>
        </w:rPr>
        <w:t xml:space="preserve"> WHAT</w:t>
      </w:r>
      <w:r w:rsidDel="00000000" w:rsidR="00000000" w:rsidRPr="00000000">
        <w:rPr>
          <w:rFonts w:ascii="Arial" w:cs="Arial" w:eastAsia="Arial" w:hAnsi="Arial"/>
          <w:i w:val="0"/>
          <w:iCs w:val="0"/>
          <w:smallCaps w:val="0"/>
          <w:strike w:val="0"/>
          <w:color w:val="ff0000"/>
          <w:sz w:val="20"/>
          <w:szCs w:val="20"/>
          <w:highlight w:val="lightGray"/>
          <w:u w:val="none"/>
          <w:vertAlign w:val="baseline"/>
          <w:rtl w:val="0"/>
        </w:rPr>
        <w:t xml:space="preserve"> is being done, </w:t>
      </w:r>
      <w:r w:rsidDel="00000000" w:rsidR="00000000" w:rsidRPr="00000000">
        <w:rPr>
          <w:rFonts w:ascii="Arial" w:cs="Arial" w:eastAsia="Arial" w:hAnsi="Arial"/>
          <w:b w:val="1"/>
          <w:bCs w:val="1"/>
          <w:i w:val="0"/>
          <w:iCs w:val="0"/>
          <w:smallCaps w:val="0"/>
          <w:strike w:val="0"/>
          <w:color w:val="ff0000"/>
          <w:sz w:val="20"/>
          <w:szCs w:val="20"/>
          <w:highlight w:val="lightGray"/>
          <w:u w:val="none"/>
          <w:vertAlign w:val="baseline"/>
          <w:rtl w:val="0"/>
        </w:rPr>
        <w:t xml:space="preserve">HOW</w:t>
      </w:r>
      <w:r w:rsidDel="00000000" w:rsidR="00000000" w:rsidRPr="00000000">
        <w:rPr>
          <w:rFonts w:ascii="Arial" w:cs="Arial" w:eastAsia="Arial" w:hAnsi="Arial"/>
          <w:i w:val="0"/>
          <w:iCs w:val="0"/>
          <w:smallCaps w:val="0"/>
          <w:strike w:val="0"/>
          <w:color w:val="ff0000"/>
          <w:sz w:val="20"/>
          <w:szCs w:val="20"/>
          <w:highlight w:val="lightGray"/>
          <w:u w:val="none"/>
          <w:vertAlign w:val="baseline"/>
          <w:rtl w:val="0"/>
        </w:rPr>
        <w:t xml:space="preserve"> it will be completed and </w:t>
      </w:r>
      <w:r w:rsidDel="00000000" w:rsidR="00000000" w:rsidRPr="00000000">
        <w:rPr>
          <w:rFonts w:ascii="Arial" w:cs="Arial" w:eastAsia="Arial" w:hAnsi="Arial"/>
          <w:b w:val="1"/>
          <w:bCs w:val="1"/>
          <w:i w:val="0"/>
          <w:iCs w:val="0"/>
          <w:smallCaps w:val="0"/>
          <w:strike w:val="0"/>
          <w:color w:val="ff0000"/>
          <w:sz w:val="20"/>
          <w:szCs w:val="20"/>
          <w:highlight w:val="lightGray"/>
          <w:u w:val="none"/>
          <w:vertAlign w:val="baseline"/>
          <w:rtl w:val="0"/>
        </w:rPr>
        <w:t xml:space="preserve">WHO</w:t>
      </w:r>
      <w:r w:rsidDel="00000000" w:rsidR="00000000" w:rsidRPr="00000000">
        <w:rPr>
          <w:rFonts w:ascii="Arial" w:cs="Arial" w:eastAsia="Arial" w:hAnsi="Arial"/>
          <w:i w:val="0"/>
          <w:iCs w:val="0"/>
          <w:smallCaps w:val="0"/>
          <w:strike w:val="0"/>
          <w:color w:val="ff0000"/>
          <w:sz w:val="20"/>
          <w:szCs w:val="20"/>
          <w:highlight w:val="lightGray"/>
          <w:u w:val="none"/>
          <w:vertAlign w:val="baseline"/>
          <w:rtl w:val="0"/>
        </w:rPr>
        <w:t xml:space="preserve"> it is being completed by:</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ff0000"/>
          <w:sz w:val="20"/>
          <w:szCs w:val="20"/>
          <w:u w:val="none"/>
          <w:shd w:fill="auto" w:val="clear"/>
          <w:vertAlign w:val="baseline"/>
        </w:rPr>
      </w:pPr>
      <w:r w:rsidDel="00000000" w:rsidR="00000000" w:rsidRPr="00000000">
        <w:rPr>
          <w:rFonts w:ascii="Arial" w:cs="Arial" w:eastAsia="Arial" w:hAnsi="Arial"/>
          <w:i w:val="0"/>
          <w:iCs w:val="0"/>
          <w:smallCaps w:val="0"/>
          <w:strike w:val="0"/>
          <w:color w:val="ff0000"/>
          <w:sz w:val="20"/>
          <w:szCs w:val="20"/>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ff0000"/>
          <w:sz w:val="20"/>
          <w:szCs w:val="20"/>
          <w:highlight w:val="lightGray"/>
          <w:u w:val="none"/>
          <w:vertAlign w:val="baseline"/>
        </w:rPr>
      </w:pPr>
      <w:r w:rsidDel="00000000" w:rsidR="00000000" w:rsidRPr="00000000">
        <w:rPr>
          <w:rFonts w:ascii="Arial" w:cs="Arial" w:eastAsia="Arial" w:hAnsi="Arial"/>
          <w:i w:val="0"/>
          <w:iCs w:val="0"/>
          <w:smallCaps w:val="0"/>
          <w:strike w:val="0"/>
          <w:color w:val="ff0000"/>
          <w:sz w:val="20"/>
          <w:szCs w:val="20"/>
          <w:highlight w:val="lightGray"/>
          <w:u w:val="none"/>
          <w:vertAlign w:val="baseline"/>
          <w:rtl w:val="0"/>
        </w:rPr>
        <w:t xml:space="preserve">Enter required information:</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 w:val="left" w:leader="none" w:pos="1077"/>
        </w:tabs>
        <w:spacing w:after="0" w:afterAutospacing="0" w:before="0" w:line="240" w:lineRule="auto"/>
        <w:ind w:left="140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The Digital Resilience group within Cisco has developed a scope of work to design, develop and deliver an interactive demo solution for Cisco Live Las Vegas 2026.</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This solution, known as the "Pulse Wall," aims to showcase key concepts of digital resilience to attendees.</w:t>
      </w: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140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MBO Partners (No Hot Ashes) has been briefed, responded and been selected to preform digital design, software development, technical direction and support for the “Pulse Wall” interactive demo.</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34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134" w:right="0" w:hanging="796"/>
        <w:jc w:val="both"/>
        <w:rPr>
          <w:rFonts w:ascii="Arial" w:cs="Arial" w:eastAsia="Arial" w:hAnsi="Arial"/>
          <w:i w:val="0"/>
          <w:iCs w:val="0"/>
          <w:smallCaps w:val="0"/>
          <w:strike w:val="0"/>
          <w:color w:val="000000"/>
          <w:sz w:val="20"/>
          <w:szCs w:val="20"/>
          <w:highlight w:val="lightGray"/>
          <w:vertAlign w:val="baseline"/>
        </w:rPr>
      </w:pPr>
      <w:r w:rsidDel="00000000" w:rsidR="00000000" w:rsidRPr="00000000">
        <w:rPr>
          <w:rFonts w:ascii="Arial" w:cs="Arial" w:eastAsia="Arial" w:hAnsi="Arial"/>
          <w:b w:val="1"/>
          <w:bCs w:val="1"/>
          <w:i w:val="0"/>
          <w:iCs w:val="0"/>
          <w:smallCaps w:val="0"/>
          <w:strike w:val="0"/>
          <w:color w:val="ff0000"/>
          <w:sz w:val="28"/>
          <w:szCs w:val="28"/>
          <w:highlight w:val="lightGray"/>
          <w:u w:val="none"/>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highlight w:val="lightGray"/>
          <w:u w:val="none"/>
          <w:vertAlign w:val="baseline"/>
          <w:rtl w:val="0"/>
        </w:rPr>
        <w:t xml:space="preserve">Work Product</w:t>
      </w:r>
    </w:p>
    <w:p w:rsidR="00000000" w:rsidDel="00000000" w:rsidP="00000000" w:rsidRDefault="00000000" w:rsidRPr="00000000" w14:paraId="0000002A">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 w:val="left" w:leader="none" w:pos="11160"/>
          <w:tab w:val="left" w:leader="none" w:pos="11520"/>
        </w:tabs>
        <w:ind w:left="720" w:firstLine="0"/>
        <w:rPr>
          <w:rFonts w:ascii="Arial" w:cs="Arial" w:eastAsia="Arial" w:hAnsi="Arial"/>
          <w:b w:val="1"/>
          <w:bCs w:val="1"/>
          <w:color w:val="ff0000"/>
          <w:highlight w:val="lightGray"/>
        </w:rPr>
      </w:pPr>
      <w:r w:rsidDel="00000000" w:rsidR="00000000" w:rsidRPr="00000000">
        <w:rPr>
          <w:rFonts w:ascii="Arial" w:cs="Arial" w:eastAsia="Arial" w:hAnsi="Arial"/>
          <w:b w:val="1"/>
          <w:bCs w:val="1"/>
          <w:color w:val="ff0000"/>
          <w:highlight w:val="lightGray"/>
          <w:rtl w:val="0"/>
        </w:rPr>
        <w:t xml:space="preserve">The </w:t>
      </w:r>
      <w:r w:rsidDel="00000000" w:rsidR="00000000" w:rsidRPr="00000000">
        <w:rPr>
          <w:rFonts w:ascii="Arial" w:cs="Arial" w:eastAsia="Arial" w:hAnsi="Arial"/>
          <w:b w:val="1"/>
          <w:bCs w:val="1"/>
          <w:color w:val="ff0000"/>
          <w:highlight w:val="lightGray"/>
          <w:u w:val="single"/>
          <w:rtl w:val="0"/>
        </w:rPr>
        <w:t xml:space="preserve">Work Product</w:t>
      </w:r>
      <w:r w:rsidDel="00000000" w:rsidR="00000000" w:rsidRPr="00000000">
        <w:rPr>
          <w:rFonts w:ascii="Arial" w:cs="Arial" w:eastAsia="Arial" w:hAnsi="Arial"/>
          <w:b w:val="1"/>
          <w:bCs w:val="1"/>
          <w:color w:val="ff0000"/>
          <w:highlight w:val="lightGray"/>
          <w:rtl w:val="0"/>
        </w:rPr>
        <w:t xml:space="preserve"> details deliverables/tasks that are required in order to complete the engagement.</w:t>
      </w:r>
    </w:p>
    <w:p w:rsidR="00000000" w:rsidDel="00000000" w:rsidP="00000000" w:rsidRDefault="00000000" w:rsidRPr="00000000" w14:paraId="0000002B">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 w:val="left" w:leader="none" w:pos="11160"/>
          <w:tab w:val="left" w:leader="none" w:pos="11520"/>
        </w:tabs>
        <w:ind w:left="720" w:firstLine="0"/>
        <w:rPr>
          <w:rFonts w:ascii="Arial" w:cs="Arial" w:eastAsia="Arial" w:hAnsi="Arial"/>
          <w:color w:val="ff0000"/>
          <w:highlight w:val="lightGray"/>
        </w:rPr>
      </w:pPr>
      <w:r w:rsidDel="00000000" w:rsidR="00000000" w:rsidRPr="00000000">
        <w:rPr>
          <w:rtl w:val="0"/>
        </w:rPr>
      </w:r>
    </w:p>
    <w:p w:rsidR="00000000" w:rsidDel="00000000" w:rsidP="00000000" w:rsidRDefault="00000000" w:rsidRPr="00000000" w14:paraId="0000002C">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 w:val="left" w:leader="none" w:pos="11160"/>
          <w:tab w:val="left" w:leader="none" w:pos="11520"/>
        </w:tabs>
        <w:ind w:left="720" w:firstLine="0"/>
        <w:rPr>
          <w:rFonts w:ascii="Arial" w:cs="Arial" w:eastAsia="Arial" w:hAnsi="Arial"/>
          <w:color w:val="ff0000"/>
          <w:highlight w:val="lightGray"/>
        </w:rPr>
      </w:pPr>
      <w:r w:rsidDel="00000000" w:rsidR="00000000" w:rsidRPr="00000000">
        <w:rPr>
          <w:rFonts w:ascii="Arial" w:cs="Arial" w:eastAsia="Arial" w:hAnsi="Arial"/>
          <w:color w:val="ff0000"/>
          <w:highlight w:val="lightGray"/>
          <w:rtl w:val="0"/>
        </w:rPr>
        <w:t xml:space="preserve">Enter an explicit description of the Supplier role and responsibilities (method of completion and phases of the project) </w:t>
      </w:r>
      <w:r w:rsidDel="00000000" w:rsidR="00000000" w:rsidRPr="00000000">
        <w:rPr>
          <w:rFonts w:ascii="Arial" w:cs="Arial" w:eastAsia="Arial" w:hAnsi="Arial"/>
          <w:b w:val="1"/>
          <w:bCs w:val="1"/>
          <w:color w:val="ff0000"/>
          <w:highlight w:val="lightGray"/>
          <w:u w:val="single"/>
          <w:rtl w:val="0"/>
        </w:rPr>
        <w:t xml:space="preserve">in the table below only</w:t>
      </w:r>
      <w:r w:rsidDel="00000000" w:rsidR="00000000" w:rsidRPr="00000000">
        <w:rPr>
          <w:rFonts w:ascii="Arial" w:cs="Arial" w:eastAsia="Arial" w:hAnsi="Arial"/>
          <w:color w:val="ff0000"/>
          <w:highlight w:val="lightGray"/>
          <w:rtl w:val="0"/>
        </w:rPr>
        <w:t xml:space="preserv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1400" w:right="0" w:firstLine="0"/>
        <w:jc w:val="both"/>
        <w:rPr>
          <w:rFonts w:ascii="Arial" w:cs="Arial" w:eastAsia="Arial" w:hAnsi="Arial"/>
          <w:i w:val="0"/>
          <w:iCs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1400" w:right="0" w:firstLine="0"/>
        <w:jc w:val="both"/>
        <w:rPr>
          <w:rFonts w:ascii="Arial" w:cs="Arial" w:eastAsia="Arial" w:hAnsi="Arial"/>
          <w:i w:val="0"/>
          <w:iCs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Supplier shall deliver the following tangible Work Product:</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7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87"/>
        <w:gridCol w:w="2788"/>
        <w:gridCol w:w="1463"/>
        <w:gridCol w:w="2700"/>
        <w:tblGridChange w:id="0">
          <w:tblGrid>
            <w:gridCol w:w="2787"/>
            <w:gridCol w:w="2788"/>
            <w:gridCol w:w="1463"/>
            <w:gridCol w:w="2700"/>
          </w:tblGrid>
        </w:tblGridChange>
      </w:tblGrid>
      <w:tr>
        <w:trPr>
          <w:cantSplit w:val="0"/>
          <w:trHeight w:val="379" w:hRule="atLeast"/>
          <w:tblHeader w:val="1"/>
        </w:trPr>
        <w:tc>
          <w:tcPr>
            <w:shd w:fill="00ccff" w:val="clear"/>
            <w:vAlign w:val="center"/>
          </w:tcPr>
          <w:p w:rsidR="00000000" w:rsidDel="00000000" w:rsidP="00000000" w:rsidRDefault="00000000" w:rsidRPr="00000000" w14:paraId="00000031">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Phase/Gate </w:t>
            </w:r>
          </w:p>
        </w:tc>
        <w:tc>
          <w:tcPr>
            <w:shd w:fill="00ccff" w:val="clear"/>
            <w:vAlign w:val="center"/>
          </w:tcPr>
          <w:p w:rsidR="00000000" w:rsidDel="00000000" w:rsidP="00000000" w:rsidRDefault="00000000" w:rsidRPr="00000000" w14:paraId="00000032">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Deliverable Name </w:t>
            </w:r>
          </w:p>
        </w:tc>
        <w:tc>
          <w:tcPr>
            <w:shd w:fill="00ccff" w:val="clear"/>
          </w:tcPr>
          <w:p w:rsidR="00000000" w:rsidDel="00000000" w:rsidP="00000000" w:rsidRDefault="00000000" w:rsidRPr="00000000" w14:paraId="0000003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Location</w:t>
            </w:r>
          </w:p>
        </w:tc>
        <w:tc>
          <w:tcPr>
            <w:shd w:fill="00ccff" w:val="clear"/>
            <w:vAlign w:val="center"/>
          </w:tcPr>
          <w:p w:rsidR="00000000" w:rsidDel="00000000" w:rsidP="00000000" w:rsidRDefault="00000000" w:rsidRPr="00000000" w14:paraId="00000034">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Format (i.e. Word) </w:t>
            </w:r>
          </w:p>
        </w:tc>
      </w:tr>
      <w:tr>
        <w:trPr>
          <w:cantSplit w:val="0"/>
          <w:trHeight w:val="379" w:hRule="atLeast"/>
          <w:tblHeader w:val="1"/>
        </w:trPr>
        <w:tc>
          <w:tcPr>
            <w:vAlign w:val="center"/>
          </w:tcPr>
          <w:p w:rsidR="00000000" w:rsidDel="00000000" w:rsidP="00000000" w:rsidRDefault="00000000" w:rsidRPr="00000000" w14:paraId="00000035">
            <w:pPr>
              <w:rPr>
                <w:rFonts w:ascii="Arial" w:cs="Arial" w:eastAsia="Arial" w:hAnsi="Arial"/>
                <w:b w:val="1"/>
                <w:bCs w:val="1"/>
              </w:rPr>
            </w:pPr>
            <w:r w:rsidDel="00000000" w:rsidR="00000000" w:rsidRPr="00000000">
              <w:rPr>
                <w:rFonts w:ascii="Arial" w:cs="Arial" w:eastAsia="Arial" w:hAnsi="Arial"/>
                <w:sz w:val="18"/>
                <w:szCs w:val="18"/>
                <w:rtl w:val="0"/>
              </w:rPr>
              <w:t xml:space="preserve"> Q3FY26</w:t>
            </w:r>
            <w:r w:rsidDel="00000000" w:rsidR="00000000" w:rsidRPr="00000000">
              <w:rPr>
                <w:rtl w:val="0"/>
              </w:rPr>
            </w:r>
          </w:p>
        </w:tc>
        <w:tc>
          <w:tcPr>
            <w:vAlign w:val="center"/>
          </w:tcPr>
          <w:p w:rsidR="00000000" w:rsidDel="00000000" w:rsidP="00000000" w:rsidRDefault="00000000" w:rsidRPr="00000000" w14:paraId="00000036">
            <w:pPr>
              <w:rPr>
                <w:rFonts w:ascii="Arial" w:cs="Arial" w:eastAsia="Arial" w:hAnsi="Arial"/>
                <w:b w:val="1"/>
                <w:bCs w:val="1"/>
              </w:rPr>
            </w:pPr>
            <w:r w:rsidDel="00000000" w:rsidR="00000000" w:rsidRPr="00000000">
              <w:rPr>
                <w:rFonts w:ascii="Arial" w:cs="Arial" w:eastAsia="Arial" w:hAnsi="Arial"/>
                <w:sz w:val="18"/>
                <w:szCs w:val="18"/>
                <w:rtl w:val="0"/>
              </w:rPr>
              <w:t xml:space="preserve">CLUS26_DR_Phase I_Design and Direction    </w:t>
            </w:r>
            <w:r w:rsidDel="00000000" w:rsidR="00000000" w:rsidRPr="00000000">
              <w:rPr>
                <w:rtl w:val="0"/>
              </w:rPr>
            </w:r>
          </w:p>
        </w:tc>
        <w:tc>
          <w:tcPr>
            <w:vAlign w:val="center"/>
          </w:tcPr>
          <w:p w:rsidR="00000000" w:rsidDel="00000000" w:rsidP="00000000" w:rsidRDefault="00000000" w:rsidRPr="00000000" w14:paraId="00000037">
            <w:pPr>
              <w:rPr>
                <w:rFonts w:ascii="Arial" w:cs="Arial" w:eastAsia="Arial" w:hAnsi="Arial"/>
                <w:b w:val="1"/>
                <w:bCs w:val="1"/>
              </w:rPr>
            </w:pPr>
            <w:r w:rsidDel="00000000" w:rsidR="00000000" w:rsidRPr="00000000">
              <w:rPr>
                <w:rFonts w:ascii="Arial" w:cs="Arial" w:eastAsia="Arial" w:hAnsi="Arial"/>
                <w:sz w:val="18"/>
                <w:szCs w:val="18"/>
                <w:rtl w:val="0"/>
              </w:rPr>
              <w:t xml:space="preserve">    Rochester, NY </w:t>
            </w:r>
            <w:r w:rsidDel="00000000" w:rsidR="00000000" w:rsidRPr="00000000">
              <w:rPr>
                <w:rtl w:val="0"/>
              </w:rPr>
            </w:r>
          </w:p>
        </w:tc>
        <w:tc>
          <w:tcPr>
            <w:vAlign w:val="center"/>
          </w:tcPr>
          <w:p w:rsidR="00000000" w:rsidDel="00000000" w:rsidP="00000000" w:rsidRDefault="00000000" w:rsidRPr="00000000" w14:paraId="00000038">
            <w:pPr>
              <w:rPr>
                <w:rFonts w:ascii="Arial" w:cs="Arial" w:eastAsia="Arial" w:hAnsi="Arial"/>
                <w:b w:val="1"/>
                <w:bCs w:val="1"/>
              </w:rPr>
            </w:pPr>
            <w:r w:rsidDel="00000000" w:rsidR="00000000" w:rsidRPr="00000000">
              <w:rPr>
                <w:rFonts w:ascii="Arial" w:cs="Arial" w:eastAsia="Arial" w:hAnsi="Arial"/>
                <w:sz w:val="18"/>
                <w:szCs w:val="18"/>
                <w:rtl w:val="0"/>
              </w:rPr>
              <w:t xml:space="preserve">     Word, PDF,</w:t>
            </w:r>
            <w:r w:rsidDel="00000000" w:rsidR="00000000" w:rsidRPr="00000000">
              <w:rPr>
                <w:rtl w:val="0"/>
              </w:rPr>
            </w:r>
          </w:p>
        </w:tc>
      </w:tr>
      <w:tr>
        <w:trPr>
          <w:cantSplit w:val="0"/>
          <w:trHeight w:val="259" w:hRule="atLeast"/>
          <w:tblHeader w:val="0"/>
        </w:trPr>
        <w:tc>
          <w:tcPr>
            <w:vAlign w:val="center"/>
          </w:tcPr>
          <w:p w:rsidR="00000000" w:rsidDel="00000000" w:rsidP="00000000" w:rsidRDefault="00000000" w:rsidRPr="00000000" w14:paraId="00000039">
            <w:pPr>
              <w:rPr>
                <w:rFonts w:ascii="Arial" w:cs="Arial" w:eastAsia="Arial" w:hAnsi="Arial"/>
                <w:sz w:val="18"/>
                <w:szCs w:val="18"/>
              </w:rPr>
            </w:pPr>
            <w:r w:rsidDel="00000000" w:rsidR="00000000" w:rsidRPr="00000000">
              <w:rPr>
                <w:rFonts w:ascii="Arial" w:cs="Arial" w:eastAsia="Arial" w:hAnsi="Arial"/>
                <w:sz w:val="18"/>
                <w:szCs w:val="18"/>
                <w:rtl w:val="0"/>
              </w:rPr>
              <w:t xml:space="preserve"> Q3FY26</w:t>
            </w:r>
          </w:p>
        </w:tc>
        <w:tc>
          <w:tcPr>
            <w:vAlign w:val="center"/>
          </w:tcPr>
          <w:p w:rsidR="00000000" w:rsidDel="00000000" w:rsidP="00000000" w:rsidRDefault="00000000" w:rsidRPr="00000000" w14:paraId="0000003A">
            <w:pPr>
              <w:rPr>
                <w:rFonts w:ascii="Arial" w:cs="Arial" w:eastAsia="Arial" w:hAnsi="Arial"/>
                <w:sz w:val="18"/>
                <w:szCs w:val="18"/>
              </w:rPr>
            </w:pPr>
            <w:r w:rsidDel="00000000" w:rsidR="00000000" w:rsidRPr="00000000">
              <w:rPr>
                <w:rFonts w:ascii="Arial" w:cs="Arial" w:eastAsia="Arial" w:hAnsi="Arial"/>
                <w:sz w:val="18"/>
                <w:szCs w:val="18"/>
                <w:rtl w:val="0"/>
              </w:rPr>
              <w:t xml:space="preserve">CLUS26_DR_Phase II_Development</w:t>
            </w:r>
          </w:p>
        </w:tc>
        <w:tc>
          <w:tcPr/>
          <w:p w:rsidR="00000000" w:rsidDel="00000000" w:rsidP="00000000" w:rsidRDefault="00000000" w:rsidRPr="00000000" w14:paraId="0000003B">
            <w:pPr>
              <w:rPr>
                <w:rFonts w:ascii="Arial" w:cs="Arial" w:eastAsia="Arial" w:hAnsi="Arial"/>
                <w:sz w:val="18"/>
                <w:szCs w:val="18"/>
              </w:rPr>
            </w:pPr>
            <w:r w:rsidDel="00000000" w:rsidR="00000000" w:rsidRPr="00000000">
              <w:rPr>
                <w:rFonts w:ascii="Arial" w:cs="Arial" w:eastAsia="Arial" w:hAnsi="Arial"/>
                <w:sz w:val="18"/>
                <w:szCs w:val="18"/>
                <w:rtl w:val="0"/>
              </w:rPr>
              <w:t xml:space="preserve">Rochester, NY</w:t>
            </w:r>
          </w:p>
        </w:tc>
        <w:tc>
          <w:tcPr>
            <w:vAlign w:val="center"/>
          </w:tcPr>
          <w:p w:rsidR="00000000" w:rsidDel="00000000" w:rsidP="00000000" w:rsidRDefault="00000000" w:rsidRPr="00000000" w14:paraId="0000003C">
            <w:pPr>
              <w:rPr>
                <w:rFonts w:ascii="Arial" w:cs="Arial" w:eastAsia="Arial" w:hAnsi="Arial"/>
                <w:sz w:val="18"/>
                <w:szCs w:val="18"/>
              </w:rPr>
            </w:pPr>
            <w:r w:rsidDel="00000000" w:rsidR="00000000" w:rsidRPr="00000000">
              <w:rPr>
                <w:rFonts w:ascii="Arial" w:cs="Arial" w:eastAsia="Arial" w:hAnsi="Arial"/>
                <w:sz w:val="18"/>
                <w:szCs w:val="18"/>
                <w:rtl w:val="0"/>
              </w:rPr>
              <w:t xml:space="preserve">     Word, PDF, Web Prototype</w:t>
            </w:r>
          </w:p>
        </w:tc>
      </w:tr>
      <w:tr>
        <w:trPr>
          <w:cantSplit w:val="0"/>
          <w:trHeight w:val="259" w:hRule="atLeast"/>
          <w:tblHeader w:val="0"/>
        </w:trPr>
        <w:tc>
          <w:tcPr>
            <w:vAlign w:val="center"/>
          </w:tcPr>
          <w:p w:rsidR="00000000" w:rsidDel="00000000" w:rsidP="00000000" w:rsidRDefault="00000000" w:rsidRPr="00000000" w14:paraId="0000003D">
            <w:pPr>
              <w:rPr>
                <w:rFonts w:ascii="Arial" w:cs="Arial" w:eastAsia="Arial" w:hAnsi="Arial"/>
                <w:sz w:val="18"/>
                <w:szCs w:val="18"/>
              </w:rPr>
            </w:pPr>
            <w:r w:rsidDel="00000000" w:rsidR="00000000" w:rsidRPr="00000000">
              <w:rPr>
                <w:rFonts w:ascii="Arial" w:cs="Arial" w:eastAsia="Arial" w:hAnsi="Arial"/>
                <w:sz w:val="18"/>
                <w:szCs w:val="18"/>
                <w:rtl w:val="0"/>
              </w:rPr>
              <w:t xml:space="preserve">Q4FY26</w:t>
            </w:r>
          </w:p>
        </w:tc>
        <w:tc>
          <w:tcPr>
            <w:vAlign w:val="center"/>
          </w:tcPr>
          <w:p w:rsidR="00000000" w:rsidDel="00000000" w:rsidP="00000000" w:rsidRDefault="00000000" w:rsidRPr="00000000" w14:paraId="0000003E">
            <w:pPr>
              <w:rPr>
                <w:rFonts w:ascii="Arial" w:cs="Arial" w:eastAsia="Arial" w:hAnsi="Arial"/>
                <w:sz w:val="18"/>
                <w:szCs w:val="18"/>
              </w:rPr>
            </w:pPr>
            <w:r w:rsidDel="00000000" w:rsidR="00000000" w:rsidRPr="00000000">
              <w:rPr>
                <w:rFonts w:ascii="Arial" w:cs="Arial" w:eastAsia="Arial" w:hAnsi="Arial"/>
                <w:sz w:val="18"/>
                <w:szCs w:val="18"/>
                <w:rtl w:val="0"/>
              </w:rPr>
              <w:t xml:space="preserve">CLUS26_DR_Phase III_On-Site</w:t>
            </w:r>
          </w:p>
        </w:tc>
        <w:tc>
          <w:tcPr/>
          <w:p w:rsidR="00000000" w:rsidDel="00000000" w:rsidP="00000000" w:rsidRDefault="00000000" w:rsidRPr="00000000" w14:paraId="0000003F">
            <w:pPr>
              <w:rPr>
                <w:rFonts w:ascii="Arial" w:cs="Arial" w:eastAsia="Arial" w:hAnsi="Arial"/>
                <w:sz w:val="18"/>
                <w:szCs w:val="18"/>
              </w:rPr>
            </w:pPr>
            <w:r w:rsidDel="00000000" w:rsidR="00000000" w:rsidRPr="00000000">
              <w:rPr>
                <w:rFonts w:ascii="Arial" w:cs="Arial" w:eastAsia="Arial" w:hAnsi="Arial"/>
                <w:sz w:val="18"/>
                <w:szCs w:val="18"/>
                <w:rtl w:val="0"/>
              </w:rPr>
              <w:t xml:space="preserve">Las Vegas, NV</w:t>
            </w:r>
          </w:p>
        </w:tc>
        <w:tc>
          <w:tcPr>
            <w:vAlign w:val="center"/>
          </w:tcPr>
          <w:p w:rsidR="00000000" w:rsidDel="00000000" w:rsidP="00000000" w:rsidRDefault="00000000" w:rsidRPr="00000000" w14:paraId="00000040">
            <w:pPr>
              <w:rPr>
                <w:rFonts w:ascii="Arial" w:cs="Arial" w:eastAsia="Arial" w:hAnsi="Arial"/>
                <w:sz w:val="18"/>
                <w:szCs w:val="18"/>
              </w:rPr>
            </w:pPr>
            <w:r w:rsidDel="00000000" w:rsidR="00000000" w:rsidRPr="00000000">
              <w:rPr>
                <w:rFonts w:ascii="Arial" w:cs="Arial" w:eastAsia="Arial" w:hAnsi="Arial"/>
                <w:sz w:val="18"/>
                <w:szCs w:val="18"/>
                <w:rtl w:val="0"/>
              </w:rPr>
              <w:t xml:space="preserve">     Word, PDF, Web Application, Video Files</w:t>
            </w:r>
          </w:p>
        </w:tc>
      </w:tr>
      <w:tr>
        <w:trPr>
          <w:cantSplit w:val="0"/>
          <w:trHeight w:val="259" w:hRule="atLeast"/>
          <w:tblHeader w:val="0"/>
        </w:trPr>
        <w:tc>
          <w:tcPr>
            <w:vAlign w:val="center"/>
          </w:tcPr>
          <w:p w:rsidR="00000000" w:rsidDel="00000000" w:rsidP="00000000" w:rsidRDefault="00000000" w:rsidRPr="00000000" w14:paraId="00000041">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vAlign w:val="center"/>
          </w:tcPr>
          <w:p w:rsidR="00000000" w:rsidDel="00000000" w:rsidP="00000000" w:rsidRDefault="00000000" w:rsidRPr="00000000" w14:paraId="00000042">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p w:rsidR="00000000" w:rsidDel="00000000" w:rsidP="00000000" w:rsidRDefault="00000000" w:rsidRPr="00000000" w14:paraId="00000043">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044">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134" w:right="0" w:hanging="794"/>
        <w:jc w:val="both"/>
        <w:rPr>
          <w:rFonts w:ascii="Arial" w:cs="Arial" w:eastAsia="Arial" w:hAnsi="Arial"/>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Specifications for Work Product</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The Work Product shall meet the following technical, functional and other Specifications: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All Work Product prepared by Supplier will be produced using Cisco standard desktop, Oracle Development, and Training tools (i.e. MS Word, MS Excel, MS PowerPoint, MS Visio, Standard Survey and Tools, etc.).</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All Work Product prepared by Supplier will be subject to Cisco’s acceptance in accordance with Section 3 of this SOW in order to determine whether they comply in all material respects with the specifications agreed upon by the parties in this SOW.</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C">
      <w:pPr>
        <w:ind w:left="680" w:firstLine="0"/>
        <w:rPr>
          <w:rFonts w:ascii="Arial" w:cs="Arial" w:eastAsia="Arial" w:hAnsi="Arial"/>
        </w:rPr>
      </w:pPr>
      <w:r w:rsidDel="00000000" w:rsidR="00000000" w:rsidRPr="00000000">
        <w:rPr>
          <w:rFonts w:ascii="Arial" w:cs="Arial" w:eastAsia="Arial" w:hAnsi="Arial"/>
          <w:rtl w:val="0"/>
        </w:rPr>
        <w:t xml:space="preserve">Supplier shall mark all Work Products in accordance with Cisco Data Protection Policy</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color w:val="000000"/>
          <w:rtl w:val="0"/>
        </w:rPr>
        <w:t xml:space="preserve">A copy of the current policy is located at: </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120" w:before="12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hyperlink r:id="rId9">
        <w:r w:rsidDel="00000000" w:rsidR="00000000" w:rsidRPr="00000000">
          <w:rPr>
            <w:rFonts w:ascii="Arial" w:cs="Arial" w:eastAsia="Arial" w:hAnsi="Arial"/>
            <w:i w:val="0"/>
            <w:iCs w:val="0"/>
            <w:smallCaps w:val="0"/>
            <w:strike w:val="0"/>
            <w:color w:val="0000ff"/>
            <w:sz w:val="20"/>
            <w:szCs w:val="20"/>
            <w:u w:val="single"/>
            <w:shd w:fill="auto" w:val="clear"/>
            <w:vertAlign w:val="baseline"/>
            <w:rtl w:val="0"/>
          </w:rPr>
          <w:t xml:space="preserve">https://policy.cisco.com/cppc/policy-advisor/policies/view-policy/1856</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(or any successor sites) as it may be updated from time to time at Cisco’s sole discretion, and Supplier must comply with any updates to the policy during the term of this SOW.</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120" w:before="120" w:line="240" w:lineRule="auto"/>
        <w:ind w:left="680" w:right="0" w:firstLine="0"/>
        <w:jc w:val="both"/>
        <w:rPr>
          <w:rFonts w:ascii="Arial" w:cs="Arial" w:eastAsia="Arial" w:hAnsi="Arial"/>
          <w:i w:val="0"/>
          <w:iCs w:val="0"/>
          <w:smallCaps w:val="0"/>
          <w:strike w:val="0"/>
          <w:color w:val="ff0000"/>
          <w:sz w:val="20"/>
          <w:szCs w:val="20"/>
          <w:highlight w:val="lightGray"/>
          <w:u w:val="none"/>
          <w:vertAlign w:val="baseline"/>
        </w:rPr>
      </w:pPr>
      <w:r w:rsidDel="00000000" w:rsidR="00000000" w:rsidRPr="00000000">
        <w:rPr>
          <w:rFonts w:ascii="Arial" w:cs="Arial" w:eastAsia="Arial" w:hAnsi="Arial"/>
          <w:i w:val="0"/>
          <w:iCs w:val="0"/>
          <w:smallCaps w:val="0"/>
          <w:strike w:val="0"/>
          <w:color w:val="ff0000"/>
          <w:sz w:val="20"/>
          <w:szCs w:val="20"/>
          <w:highlight w:val="lightGray"/>
          <w:u w:val="none"/>
          <w:vertAlign w:val="baseline"/>
          <w:rtl w:val="0"/>
        </w:rPr>
        <w:t xml:space="preserve">Enter the specifications of the service to be delivered or work product specifications. Describe also the context in which the service or deliverables will be delivered.</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120" w:before="120" w:line="240" w:lineRule="auto"/>
        <w:ind w:left="680" w:right="0" w:firstLine="0"/>
        <w:jc w:val="both"/>
        <w:rPr>
          <w:rFonts w:ascii="Arial" w:cs="Arial" w:eastAsia="Arial" w:hAnsi="Arial"/>
          <w:i w:val="0"/>
          <w:iCs w:val="0"/>
          <w:smallCaps w:val="0"/>
          <w:strike w:val="0"/>
          <w:color w:val="ff0000"/>
          <w:sz w:val="20"/>
          <w:szCs w:val="20"/>
          <w:highlight w:val="lightGray"/>
          <w:u w:val="none"/>
          <w:vertAlign w:val="baseline"/>
        </w:rPr>
      </w:pPr>
      <w:r w:rsidDel="00000000" w:rsidR="00000000" w:rsidRPr="00000000">
        <w:rPr>
          <w:rFonts w:ascii="Arial" w:cs="Arial" w:eastAsia="Arial" w:hAnsi="Arial"/>
          <w:i w:val="0"/>
          <w:iCs w:val="0"/>
          <w:smallCaps w:val="0"/>
          <w:strike w:val="0"/>
          <w:color w:val="ff0000"/>
          <w:sz w:val="20"/>
          <w:szCs w:val="20"/>
          <w:highlight w:val="lightGray"/>
          <w:u w:val="none"/>
          <w:vertAlign w:val="baseline"/>
          <w:rtl w:val="0"/>
        </w:rPr>
        <w:t xml:space="preserve">If reference to this section is made in the milestones section of this SOW, the work product specifications should be numbered for cross referencing purposes.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ff0000"/>
          <w:sz w:val="20"/>
          <w:szCs w:val="20"/>
          <w:highlight w:val="lightGray"/>
          <w:u w:val="none"/>
          <w:vertAlign w:val="baseline"/>
        </w:rPr>
      </w:pPr>
      <w:r w:rsidDel="00000000" w:rsidR="00000000" w:rsidRPr="00000000">
        <w:rPr>
          <w:rFonts w:ascii="Arial" w:cs="Arial" w:eastAsia="Arial" w:hAnsi="Arial"/>
          <w:i w:val="0"/>
          <w:iCs w:val="0"/>
          <w:smallCaps w:val="0"/>
          <w:strike w:val="0"/>
          <w:color w:val="ff0000"/>
          <w:sz w:val="20"/>
          <w:szCs w:val="20"/>
          <w:highlight w:val="lightGray"/>
          <w:u w:val="none"/>
          <w:vertAlign w:val="baseline"/>
          <w:rtl w:val="0"/>
        </w:rPr>
        <w:t xml:space="preserve">Specifications can be design specs (where we say how to perform work) or performance specs (state the results we want &amp; Supplier determines how to achieve them). Most specs are a hybrid of both approaches.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color w:val="ff0000"/>
          <w:highlight w:val="lightGray"/>
        </w:rPr>
      </w:pPr>
      <w:r w:rsidDel="00000000" w:rsidR="00000000" w:rsidRPr="00000000">
        <w:rPr>
          <w:rtl w:val="0"/>
        </w:rPr>
      </w:r>
    </w:p>
    <w:p w:rsidR="00000000" w:rsidDel="00000000" w:rsidP="00000000" w:rsidRDefault="00000000" w:rsidRPr="00000000" w14:paraId="00000054">
      <w:pPr>
        <w:numPr>
          <w:ilvl w:val="0"/>
          <w:numId w:val="4"/>
        </w:numPr>
        <w:tabs>
          <w:tab w:val="left" w:leader="none" w:pos="720"/>
          <w:tab w:val="left" w:leader="none" w:pos="1077"/>
        </w:tabs>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Simulation and Demonstration Software Environment</w:t>
      </w:r>
    </w:p>
    <w:p w:rsidR="00000000" w:rsidDel="00000000" w:rsidP="00000000" w:rsidRDefault="00000000" w:rsidRPr="00000000" w14:paraId="00000055">
      <w:pPr>
        <w:numPr>
          <w:ilvl w:val="0"/>
          <w:numId w:val="4"/>
        </w:numPr>
        <w:tabs>
          <w:tab w:val="left" w:leader="none" w:pos="720"/>
          <w:tab w:val="left" w:leader="none" w:pos="1077"/>
        </w:tabs>
        <w:ind w:left="720" w:hanging="360"/>
        <w:rPr>
          <w:rFonts w:ascii="Arial" w:cs="Arial" w:eastAsia="Arial" w:hAnsi="Arial"/>
        </w:rPr>
      </w:pPr>
      <w:r w:rsidDel="00000000" w:rsidR="00000000" w:rsidRPr="00000000">
        <w:rPr>
          <w:rFonts w:ascii="Arial" w:cs="Arial" w:eastAsia="Arial" w:hAnsi="Arial"/>
          <w:rtl w:val="0"/>
        </w:rPr>
        <w:t xml:space="preserve">Development of a software environment that supports scripted demonstration scenarios and generates simulated system activity to illustrate security and observability workflows.</w:t>
      </w:r>
    </w:p>
    <w:p w:rsidR="00000000" w:rsidDel="00000000" w:rsidP="00000000" w:rsidRDefault="00000000" w:rsidRPr="00000000" w14:paraId="00000056">
      <w:pPr>
        <w:tabs>
          <w:tab w:val="left" w:leader="none" w:pos="720"/>
          <w:tab w:val="left" w:leader="none" w:pos="1077"/>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57">
      <w:pPr>
        <w:numPr>
          <w:ilvl w:val="0"/>
          <w:numId w:val="4"/>
        </w:numPr>
        <w:tabs>
          <w:tab w:val="left" w:leader="none" w:pos="720"/>
          <w:tab w:val="left" w:leader="none" w:pos="1077"/>
        </w:tabs>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Visualization and Display System</w:t>
      </w:r>
    </w:p>
    <w:p w:rsidR="00000000" w:rsidDel="00000000" w:rsidP="00000000" w:rsidRDefault="00000000" w:rsidRPr="00000000" w14:paraId="00000058">
      <w:pPr>
        <w:numPr>
          <w:ilvl w:val="0"/>
          <w:numId w:val="4"/>
        </w:numPr>
        <w:tabs>
          <w:tab w:val="left" w:leader="none" w:pos="720"/>
          <w:tab w:val="left" w:leader="none" w:pos="1077"/>
        </w:tabs>
        <w:ind w:left="720" w:hanging="360"/>
        <w:rPr>
          <w:rFonts w:ascii="Arial" w:cs="Arial" w:eastAsia="Arial" w:hAnsi="Arial"/>
        </w:rPr>
      </w:pPr>
      <w:r w:rsidDel="00000000" w:rsidR="00000000" w:rsidRPr="00000000">
        <w:rPr>
          <w:rFonts w:ascii="Arial" w:cs="Arial" w:eastAsia="Arial" w:hAnsi="Arial"/>
          <w:rtl w:val="0"/>
        </w:rPr>
        <w:t xml:space="preserve">Creation of a visual system that represents enterprise activity and system states on a large-format display, responding to scenario events and user interactions.</w:t>
      </w:r>
    </w:p>
    <w:p w:rsidR="00000000" w:rsidDel="00000000" w:rsidP="00000000" w:rsidRDefault="00000000" w:rsidRPr="00000000" w14:paraId="00000059">
      <w:pPr>
        <w:tabs>
          <w:tab w:val="left" w:leader="none" w:pos="720"/>
          <w:tab w:val="left" w:leader="none" w:pos="1077"/>
        </w:tabs>
        <w:rPr>
          <w:rFonts w:ascii="Arial" w:cs="Arial" w:eastAsia="Arial" w:hAnsi="Arial"/>
        </w:rPr>
      </w:pPr>
      <w:r w:rsidDel="00000000" w:rsidR="00000000" w:rsidRPr="00000000">
        <w:rPr>
          <w:rtl w:val="0"/>
        </w:rPr>
      </w:r>
    </w:p>
    <w:p w:rsidR="00000000" w:rsidDel="00000000" w:rsidP="00000000" w:rsidRDefault="00000000" w:rsidRPr="00000000" w14:paraId="0000005A">
      <w:pPr>
        <w:numPr>
          <w:ilvl w:val="0"/>
          <w:numId w:val="4"/>
        </w:numPr>
        <w:tabs>
          <w:tab w:val="left" w:leader="none" w:pos="720"/>
          <w:tab w:val="left" w:leader="none" w:pos="1077"/>
        </w:tabs>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Interactive Interfaces and System Controls</w:t>
      </w:r>
    </w:p>
    <w:p w:rsidR="00000000" w:rsidDel="00000000" w:rsidP="00000000" w:rsidRDefault="00000000" w:rsidRPr="00000000" w14:paraId="0000005B">
      <w:pPr>
        <w:numPr>
          <w:ilvl w:val="0"/>
          <w:numId w:val="4"/>
        </w:numPr>
        <w:tabs>
          <w:tab w:val="left" w:leader="none" w:pos="720"/>
          <w:tab w:val="left" w:leader="none" w:pos="1077"/>
        </w:tabs>
        <w:ind w:left="720" w:hanging="360"/>
        <w:rPr>
          <w:rFonts w:ascii="Arial" w:cs="Arial" w:eastAsia="Arial" w:hAnsi="Arial"/>
        </w:rPr>
      </w:pPr>
      <w:r w:rsidDel="00000000" w:rsidR="00000000" w:rsidRPr="00000000">
        <w:rPr>
          <w:rFonts w:ascii="Arial" w:cs="Arial" w:eastAsia="Arial" w:hAnsi="Arial"/>
          <w:rtl w:val="0"/>
        </w:rPr>
        <w:t xml:space="preserve">Implementation of user-facing interfaces and internal control tools that allow demonstrations to be initiated, managed, and reset during live operation.</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134" w:right="0" w:hanging="794"/>
        <w:jc w:val="both"/>
        <w:rPr>
          <w:rFonts w:ascii="Arial" w:cs="Arial" w:eastAsia="Arial" w:hAnsi="Arial"/>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Support and Training</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ind w:left="680" w:firstLine="0"/>
        <w:rPr>
          <w:rFonts w:ascii="Arial" w:cs="Arial" w:eastAsia="Arial" w:hAnsi="Arial"/>
        </w:rPr>
      </w:pPr>
      <w:r w:rsidDel="00000000" w:rsidR="00000000" w:rsidRPr="00000000">
        <w:rPr>
          <w:rFonts w:ascii="Arial" w:cs="Arial" w:eastAsia="Arial" w:hAnsi="Arial"/>
          <w:rtl w:val="0"/>
        </w:rPr>
        <w:t xml:space="preserve">All Supplier Personnel (including without limitation resources under employ, contract, or subcontract to Supplier, and/ or those engaged on a Freelance basis), with access to Cisco’s intranet / networks/ property are required to complete various training when they begin assignment with Cisco (including, without limitation, Data Protection training and Health and Safety training, or as specified by Cisco), and may be required to complete other trainings for their specific assignment. Data Protection training provides information security requirements for protecting Cisco’s data and the data entrusted to Cisco. Supplier will be notified with training details by Cisco prior to the start of the assignment and/or as needed.  Supplier will communicate the training completion expectation to the Personnel prior to their Cisco start date, or as otherwise required by Cisco.  All training must be completed within the timeframe specified to Supplier and Supplier Personnel by Cisco.</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Supplier shall provide the following support and training for the Deliverables: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ff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i w:val="0"/>
          <w:iCs w:val="0"/>
          <w:smallCaps w:val="0"/>
          <w:strike w:val="0"/>
          <w:color w:val="ff0000"/>
          <w:sz w:val="20"/>
          <w:szCs w:val="20"/>
          <w:highlight w:val="lightGray"/>
          <w:u w:val="none"/>
          <w:vertAlign w:val="baseline"/>
          <w:rtl w:val="0"/>
        </w:rPr>
        <w:t xml:space="preserve">Define any additional support and training required for this engagement.</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134" w:right="0" w:hanging="794"/>
        <w:jc w:val="both"/>
        <w:rPr>
          <w:rFonts w:ascii="Arial" w:cs="Arial" w:eastAsia="Arial" w:hAnsi="Arial"/>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Written Reports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240" w:before="120" w:line="240" w:lineRule="auto"/>
        <w:ind w:left="720" w:right="0" w:firstLine="0"/>
        <w:jc w:val="both"/>
        <w:rPr>
          <w:rFonts w:ascii="Arial" w:cs="Arial" w:eastAsia="Arial" w:hAnsi="Arial"/>
          <w:b w:val="1"/>
          <w:bCs w:val="1"/>
          <w:i w:val="0"/>
          <w:iCs w:val="0"/>
          <w:smallCaps w:val="0"/>
          <w:strike w:val="0"/>
          <w:color w:val="ff0000"/>
          <w:sz w:val="20"/>
          <w:szCs w:val="20"/>
          <w:highlight w:val="lightGray"/>
          <w:u w:val="none"/>
          <w:vertAlign w:val="baseline"/>
        </w:rPr>
      </w:pPr>
      <w:r w:rsidDel="00000000" w:rsidR="00000000" w:rsidRPr="00000000">
        <w:rPr>
          <w:rFonts w:ascii="Arial" w:cs="Arial" w:eastAsia="Arial" w:hAnsi="Arial"/>
          <w:b w:val="1"/>
          <w:bCs w:val="1"/>
          <w:i w:val="0"/>
          <w:iCs w:val="0"/>
          <w:smallCaps w:val="0"/>
          <w:strike w:val="0"/>
          <w:color w:val="ff0000"/>
          <w:sz w:val="20"/>
          <w:szCs w:val="20"/>
          <w:highlight w:val="lightGray"/>
          <w:u w:val="none"/>
          <w:vertAlign w:val="baseline"/>
          <w:rtl w:val="0"/>
        </w:rPr>
        <w:t xml:space="preserve">The </w:t>
      </w:r>
      <w:r w:rsidDel="00000000" w:rsidR="00000000" w:rsidRPr="00000000">
        <w:rPr>
          <w:rFonts w:ascii="Arial" w:cs="Arial" w:eastAsia="Arial" w:hAnsi="Arial"/>
          <w:b w:val="1"/>
          <w:bCs w:val="1"/>
          <w:i w:val="0"/>
          <w:iCs w:val="0"/>
          <w:smallCaps w:val="0"/>
          <w:strike w:val="0"/>
          <w:color w:val="ff0000"/>
          <w:sz w:val="20"/>
          <w:szCs w:val="20"/>
          <w:highlight w:val="lightGray"/>
          <w:u w:val="single"/>
          <w:vertAlign w:val="baseline"/>
          <w:rtl w:val="0"/>
        </w:rPr>
        <w:t xml:space="preserve">Written Reports</w:t>
      </w:r>
      <w:r w:rsidDel="00000000" w:rsidR="00000000" w:rsidRPr="00000000">
        <w:rPr>
          <w:rFonts w:ascii="Arial" w:cs="Arial" w:eastAsia="Arial" w:hAnsi="Arial"/>
          <w:b w:val="1"/>
          <w:bCs w:val="1"/>
          <w:i w:val="0"/>
          <w:iCs w:val="0"/>
          <w:smallCaps w:val="0"/>
          <w:strike w:val="0"/>
          <w:color w:val="ff0000"/>
          <w:sz w:val="20"/>
          <w:szCs w:val="20"/>
          <w:highlight w:val="lightGray"/>
          <w:u w:val="none"/>
          <w:vertAlign w:val="baseline"/>
          <w:rtl w:val="0"/>
        </w:rPr>
        <w:t xml:space="preserve"> section specifies content, frequency, format and delivery of the engagement.</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240" w:before="120" w:line="240" w:lineRule="auto"/>
        <w:ind w:left="720" w:right="0" w:firstLine="0"/>
        <w:jc w:val="both"/>
        <w:rPr>
          <w:rFonts w:ascii="Arial" w:cs="Arial" w:eastAsia="Arial" w:hAnsi="Arial"/>
          <w:i w:val="0"/>
          <w:iCs w:val="0"/>
          <w:smallCaps w:val="0"/>
          <w:strike w:val="0"/>
          <w:color w:val="ff0000"/>
          <w:sz w:val="20"/>
          <w:szCs w:val="20"/>
          <w:highlight w:val="lightGray"/>
          <w:u w:val="none"/>
          <w:vertAlign w:val="baseline"/>
        </w:rPr>
      </w:pPr>
      <w:r w:rsidDel="00000000" w:rsidR="00000000" w:rsidRPr="00000000">
        <w:rPr>
          <w:rFonts w:ascii="Arial" w:cs="Arial" w:eastAsia="Arial" w:hAnsi="Arial"/>
          <w:i w:val="0"/>
          <w:iCs w:val="0"/>
          <w:smallCaps w:val="0"/>
          <w:strike w:val="0"/>
          <w:color w:val="ff0000"/>
          <w:sz w:val="20"/>
          <w:szCs w:val="20"/>
          <w:highlight w:val="lightGray"/>
          <w:u w:val="none"/>
          <w:vertAlign w:val="baseline"/>
          <w:rtl w:val="0"/>
        </w:rPr>
        <w:t xml:space="preserve">Required Information:</w:t>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84"/>
        </w:tabs>
        <w:spacing w:after="240" w:before="120" w:line="240" w:lineRule="auto"/>
        <w:ind w:left="1440" w:right="0" w:hanging="360"/>
        <w:jc w:val="both"/>
        <w:rPr>
          <w:rFonts w:ascii="Arial" w:cs="Arial" w:eastAsia="Arial" w:hAnsi="Arial"/>
          <w:i w:val="0"/>
          <w:iCs w:val="0"/>
          <w:smallCaps w:val="0"/>
          <w:strike w:val="0"/>
          <w:color w:val="ff0000"/>
          <w:sz w:val="20"/>
          <w:szCs w:val="20"/>
          <w:highlight w:val="lightGray"/>
          <w:vertAlign w:val="baseline"/>
        </w:rPr>
      </w:pPr>
      <w:r w:rsidDel="00000000" w:rsidR="00000000" w:rsidRPr="00000000">
        <w:rPr>
          <w:rFonts w:ascii="Arial" w:cs="Arial" w:eastAsia="Arial" w:hAnsi="Arial"/>
          <w:i w:val="0"/>
          <w:iCs w:val="0"/>
          <w:smallCaps w:val="0"/>
          <w:strike w:val="0"/>
          <w:color w:val="ff0000"/>
          <w:sz w:val="20"/>
          <w:szCs w:val="20"/>
          <w:highlight w:val="lightGray"/>
          <w:u w:val="none"/>
          <w:vertAlign w:val="baseline"/>
          <w:rtl w:val="0"/>
        </w:rPr>
        <w:t xml:space="preserve">Content that is expected to be on the report</w:t>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84"/>
        </w:tabs>
        <w:spacing w:after="240" w:before="120" w:line="240" w:lineRule="auto"/>
        <w:ind w:left="1440" w:right="0" w:hanging="360"/>
        <w:jc w:val="both"/>
        <w:rPr>
          <w:rFonts w:ascii="Arial" w:cs="Arial" w:eastAsia="Arial" w:hAnsi="Arial"/>
          <w:i w:val="0"/>
          <w:iCs w:val="0"/>
          <w:smallCaps w:val="0"/>
          <w:strike w:val="0"/>
          <w:color w:val="ff0000"/>
          <w:sz w:val="20"/>
          <w:szCs w:val="20"/>
          <w:highlight w:val="lightGray"/>
          <w:vertAlign w:val="baseline"/>
        </w:rPr>
      </w:pPr>
      <w:r w:rsidDel="00000000" w:rsidR="00000000" w:rsidRPr="00000000">
        <w:rPr>
          <w:rFonts w:ascii="Arial" w:cs="Arial" w:eastAsia="Arial" w:hAnsi="Arial"/>
          <w:i w:val="0"/>
          <w:iCs w:val="0"/>
          <w:smallCaps w:val="0"/>
          <w:strike w:val="0"/>
          <w:color w:val="ff0000"/>
          <w:sz w:val="20"/>
          <w:szCs w:val="20"/>
          <w:highlight w:val="lightGray"/>
          <w:u w:val="none"/>
          <w:vertAlign w:val="baseline"/>
          <w:rtl w:val="0"/>
        </w:rPr>
        <w:t xml:space="preserve">Format and frequency in which the supplier is expected to deliver the report</w:t>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1440" w:right="0" w:hanging="360"/>
        <w:jc w:val="both"/>
        <w:rPr>
          <w:rFonts w:ascii="Arial" w:cs="Arial" w:eastAsia="Arial" w:hAnsi="Arial"/>
          <w:i w:val="0"/>
          <w:iCs w:val="0"/>
          <w:smallCaps w:val="0"/>
          <w:strike w:val="0"/>
          <w:color w:val="ff0000"/>
          <w:sz w:val="20"/>
          <w:szCs w:val="20"/>
          <w:highlight w:val="lightGray"/>
          <w:vertAlign w:val="baseline"/>
        </w:rPr>
      </w:pPr>
      <w:r w:rsidDel="00000000" w:rsidR="00000000" w:rsidRPr="00000000">
        <w:rPr>
          <w:rFonts w:ascii="Arial" w:cs="Arial" w:eastAsia="Arial" w:hAnsi="Arial"/>
          <w:i w:val="0"/>
          <w:iCs w:val="0"/>
          <w:smallCaps w:val="0"/>
          <w:strike w:val="0"/>
          <w:color w:val="ff0000"/>
          <w:sz w:val="20"/>
          <w:szCs w:val="20"/>
          <w:highlight w:val="lightGray"/>
          <w:u w:val="none"/>
          <w:vertAlign w:val="baseline"/>
          <w:rtl w:val="0"/>
        </w:rPr>
        <w:t xml:space="preserve">Name of person who the report will be submitted by and delivered to</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Supplier shall provide the following written reports: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8712.0" w:type="dxa"/>
        <w:jc w:val="left"/>
        <w:tblInd w:w="46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41"/>
        <w:gridCol w:w="993"/>
        <w:gridCol w:w="850"/>
        <w:gridCol w:w="3119"/>
        <w:gridCol w:w="1275"/>
        <w:gridCol w:w="1134"/>
        <w:tblGridChange w:id="0">
          <w:tblGrid>
            <w:gridCol w:w="1341"/>
            <w:gridCol w:w="993"/>
            <w:gridCol w:w="850"/>
            <w:gridCol w:w="3119"/>
            <w:gridCol w:w="1275"/>
            <w:gridCol w:w="1134"/>
          </w:tblGrid>
        </w:tblGridChange>
      </w:tblGrid>
      <w:tr>
        <w:trPr>
          <w:cantSplit w:val="0"/>
          <w:trHeight w:val="1565" w:hRule="atLeast"/>
          <w:tblHeader w:val="1"/>
        </w:trPr>
        <w:tc>
          <w:tcPr>
            <w:shd w:fill="00ccff" w:val="clea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Frequency</w:t>
            </w:r>
          </w:p>
        </w:tc>
        <w:tc>
          <w:tcPr>
            <w:shd w:fill="00ccff" w:val="clear"/>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Report Title</w:t>
            </w:r>
          </w:p>
        </w:tc>
        <w:tc>
          <w:tcPr>
            <w:shd w:fill="00ccff" w:val="clear"/>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Type</w:t>
            </w:r>
          </w:p>
        </w:tc>
        <w:tc>
          <w:tcPr>
            <w:shd w:fill="00ccff" w:val="clear"/>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Content Overview of Report Content</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1"/>
                <w:iCs w:val="1"/>
                <w:smallCaps w:val="0"/>
                <w:strike w:val="0"/>
                <w:color w:val="000000"/>
                <w:sz w:val="14"/>
                <w:szCs w:val="14"/>
                <w:u w:val="none"/>
                <w:shd w:fill="auto" w:val="clear"/>
                <w:vertAlign w:val="baseline"/>
              </w:rPr>
            </w:pPr>
            <w:r w:rsidDel="00000000" w:rsidR="00000000" w:rsidRPr="00000000">
              <w:rPr>
                <w:rFonts w:ascii="Arial" w:cs="Arial" w:eastAsia="Arial" w:hAnsi="Arial"/>
                <w:i w:val="1"/>
                <w:iCs w:val="1"/>
                <w:smallCaps w:val="0"/>
                <w:strike w:val="0"/>
                <w:color w:val="000000"/>
                <w:sz w:val="14"/>
                <w:szCs w:val="14"/>
                <w:u w:val="single"/>
                <w:shd w:fill="auto" w:val="clear"/>
                <w:vertAlign w:val="baseline"/>
                <w:rtl w:val="0"/>
              </w:rPr>
              <w:t xml:space="preserve">Instruction</w:t>
            </w:r>
            <w:r w:rsidDel="00000000" w:rsidR="00000000" w:rsidRPr="00000000">
              <w:rPr>
                <w:rFonts w:ascii="Arial" w:cs="Arial" w:eastAsia="Arial" w:hAnsi="Arial"/>
                <w:i w:val="1"/>
                <w:iCs w:val="1"/>
                <w:smallCaps w:val="0"/>
                <w:strike w:val="0"/>
                <w:color w:val="000000"/>
                <w:sz w:val="14"/>
                <w:szCs w:val="14"/>
                <w:u w:val="none"/>
                <w:shd w:fill="auto" w:val="clear"/>
                <w:vertAlign w:val="baseline"/>
                <w:rtl w:val="0"/>
              </w:rPr>
              <w:t xml:space="preserve">: Overview Of Delivery Status: Updated MS Project Plan Gantt Chart Showing Progress, Report On Any Deliveries Made Week Before, Issues, Escalations, Planning For Next Week’s Activities.</w:t>
            </w:r>
          </w:p>
        </w:tc>
        <w:tc>
          <w:tcPr>
            <w:shd w:fill="00ccff" w:val="clear"/>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Format</w:t>
            </w:r>
          </w:p>
        </w:tc>
        <w:tc>
          <w:tcPr>
            <w:shd w:fill="00ccff" w:val="clea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To Be Delivered To</w:t>
            </w:r>
          </w:p>
        </w:tc>
      </w:tr>
      <w:tr>
        <w:trPr>
          <w:cantSplit w:val="0"/>
          <w:tblHeader w:val="0"/>
        </w:trPr>
        <w:tc>
          <w:tcP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(Enter the frequency of Report)</w:t>
            </w:r>
          </w:p>
        </w:tc>
        <w:tc>
          <w:tcP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(Enter Title of Report)</w:t>
            </w:r>
          </w:p>
        </w:tc>
        <w:tc>
          <w:tcP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(Report Type)</w:t>
            </w:r>
          </w:p>
        </w:tc>
        <w:tc>
          <w:tcP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(Enter brief description of what Report should contain)</w:t>
            </w:r>
          </w:p>
        </w:tc>
        <w:tc>
          <w:tcPr>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(Word, Excel, Powerpoint, Ms Project)</w:t>
            </w:r>
          </w:p>
        </w:tc>
        <w:tc>
          <w:tcP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(Enter Name/Position who'll receive Report)</w:t>
            </w:r>
          </w:p>
        </w:tc>
      </w:tr>
      <w:tr>
        <w:trPr>
          <w:cantSplit w:val="0"/>
          <w:trHeight w:val="207"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7B">
            <w:pPr>
              <w:rPr>
                <w:sz w:val="24"/>
                <w:szCs w:val="24"/>
              </w:rPr>
            </w:pPr>
            <w:r w:rsidDel="00000000" w:rsidR="00000000" w:rsidRPr="00000000">
              <w:rPr>
                <w:rFonts w:ascii="Arial" w:cs="Arial" w:eastAsia="Arial" w:hAnsi="Arial"/>
                <w:sz w:val="18"/>
                <w:szCs w:val="18"/>
                <w:rtl w:val="0"/>
              </w:rPr>
              <w:t xml:space="preserve">As Needed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7C">
            <w:pPr>
              <w:rPr>
                <w:sz w:val="24"/>
                <w:szCs w:val="24"/>
              </w:rPr>
            </w:pPr>
            <w:r w:rsidDel="00000000" w:rsidR="00000000" w:rsidRPr="00000000">
              <w:rPr>
                <w:rFonts w:ascii="Arial" w:cs="Arial" w:eastAsia="Arial" w:hAnsi="Arial"/>
                <w:sz w:val="18"/>
                <w:szCs w:val="18"/>
                <w:rtl w:val="0"/>
              </w:rPr>
              <w:t xml:space="preserve">Production Budget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7D">
            <w:pPr>
              <w:rPr>
                <w:sz w:val="24"/>
                <w:szCs w:val="24"/>
              </w:rPr>
            </w:pPr>
            <w:r w:rsidDel="00000000" w:rsidR="00000000" w:rsidRPr="00000000">
              <w:rPr>
                <w:rFonts w:ascii="Arial" w:cs="Arial" w:eastAsia="Arial" w:hAnsi="Arial"/>
                <w:sz w:val="18"/>
                <w:szCs w:val="18"/>
                <w:rtl w:val="0"/>
              </w:rPr>
              <w:t xml:space="preserve">Budget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7E">
            <w:pPr>
              <w:rPr>
                <w:sz w:val="24"/>
                <w:szCs w:val="24"/>
              </w:rPr>
            </w:pPr>
            <w:r w:rsidDel="00000000" w:rsidR="00000000" w:rsidRPr="00000000">
              <w:rPr>
                <w:rFonts w:ascii="Arial" w:cs="Arial" w:eastAsia="Arial" w:hAnsi="Arial"/>
                <w:sz w:val="18"/>
                <w:szCs w:val="18"/>
                <w:rtl w:val="0"/>
              </w:rPr>
              <w:t xml:space="preserve">Projected Costs for creative deliverables</w:t>
            </w:r>
            <w:r w:rsidDel="00000000" w:rsidR="00000000" w:rsidRPr="00000000">
              <w:rPr>
                <w:rtl w:val="0"/>
              </w:rPr>
            </w:r>
          </w:p>
        </w:tc>
        <w:tc>
          <w:tcPr>
            <w:vAlign w:val="cente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sz w:val="18"/>
                <w:szCs w:val="18"/>
                <w:rtl w:val="0"/>
              </w:rPr>
              <w:t xml:space="preserve">Word, PDF</w:t>
            </w:r>
            <w:r w:rsidDel="00000000" w:rsidR="00000000" w:rsidRPr="00000000">
              <w:rPr>
                <w:rtl w:val="0"/>
              </w:rPr>
            </w:r>
          </w:p>
        </w:tc>
        <w:tc>
          <w:tcPr>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sz w:val="18"/>
                <w:szCs w:val="18"/>
                <w:rtl w:val="0"/>
              </w:rPr>
              <w:t xml:space="preserve">Alexa Lallos</w:t>
            </w: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 </w:t>
            </w:r>
          </w:p>
        </w:tc>
      </w:tr>
      <w:tr>
        <w:trPr>
          <w:cantSplit w:val="0"/>
          <w:trHeight w:val="207"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81">
            <w:pPr>
              <w:rPr>
                <w:sz w:val="24"/>
                <w:szCs w:val="24"/>
              </w:rPr>
            </w:pPr>
            <w:r w:rsidDel="00000000" w:rsidR="00000000" w:rsidRPr="00000000">
              <w:rPr>
                <w:rFonts w:ascii="Arial" w:cs="Arial" w:eastAsia="Arial" w:hAnsi="Arial"/>
                <w:sz w:val="18"/>
                <w:szCs w:val="18"/>
                <w:rtl w:val="0"/>
              </w:rPr>
              <w:t xml:space="preserve">As Needed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82">
            <w:pPr>
              <w:rPr>
                <w:sz w:val="24"/>
                <w:szCs w:val="24"/>
              </w:rPr>
            </w:pPr>
            <w:r w:rsidDel="00000000" w:rsidR="00000000" w:rsidRPr="00000000">
              <w:rPr>
                <w:rFonts w:ascii="Arial" w:cs="Arial" w:eastAsia="Arial" w:hAnsi="Arial"/>
                <w:sz w:val="18"/>
                <w:szCs w:val="18"/>
                <w:rtl w:val="0"/>
              </w:rPr>
              <w:t xml:space="preserve">Production Meetings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83">
            <w:pPr>
              <w:rPr>
                <w:sz w:val="24"/>
                <w:szCs w:val="24"/>
              </w:rPr>
            </w:pPr>
            <w:r w:rsidDel="00000000" w:rsidR="00000000" w:rsidRPr="00000000">
              <w:rPr>
                <w:rFonts w:ascii="Arial" w:cs="Arial" w:eastAsia="Arial" w:hAnsi="Arial"/>
                <w:sz w:val="18"/>
                <w:szCs w:val="18"/>
                <w:rtl w:val="0"/>
              </w:rPr>
              <w:t xml:space="preserve">Project Management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84">
            <w:pPr>
              <w:rPr>
                <w:sz w:val="24"/>
                <w:szCs w:val="24"/>
              </w:rPr>
            </w:pPr>
            <w:r w:rsidDel="00000000" w:rsidR="00000000" w:rsidRPr="00000000">
              <w:rPr>
                <w:rFonts w:ascii="Arial" w:cs="Arial" w:eastAsia="Arial" w:hAnsi="Arial"/>
                <w:sz w:val="18"/>
                <w:szCs w:val="18"/>
                <w:rtl w:val="0"/>
              </w:rPr>
              <w:t xml:space="preserve">Attend meetings and generate notes and action items.</w:t>
            </w:r>
            <w:r w:rsidDel="00000000" w:rsidR="00000000" w:rsidRPr="00000000">
              <w:rPr>
                <w:rtl w:val="0"/>
              </w:rPr>
            </w:r>
          </w:p>
        </w:tc>
        <w:tc>
          <w:tcPr>
            <w:vAlign w:val="center"/>
          </w:tcPr>
          <w:p w:rsidR="00000000" w:rsidDel="00000000" w:rsidP="00000000" w:rsidRDefault="00000000" w:rsidRPr="00000000" w14:paraId="00000085">
            <w:pPr>
              <w:rPr>
                <w:rFonts w:ascii="Arial" w:cs="Arial" w:eastAsia="Arial" w:hAnsi="Arial"/>
                <w:sz w:val="18"/>
                <w:szCs w:val="18"/>
              </w:rPr>
            </w:pPr>
            <w:r w:rsidDel="00000000" w:rsidR="00000000" w:rsidRPr="00000000">
              <w:rPr>
                <w:rFonts w:ascii="Arial" w:cs="Arial" w:eastAsia="Arial" w:hAnsi="Arial"/>
                <w:sz w:val="18"/>
                <w:szCs w:val="18"/>
                <w:rtl w:val="0"/>
              </w:rPr>
              <w:t xml:space="preserve">Word, PDF</w:t>
            </w:r>
          </w:p>
        </w:tc>
        <w:tc>
          <w:tcPr>
            <w:vAlign w:val="center"/>
          </w:tcPr>
          <w:p w:rsidR="00000000" w:rsidDel="00000000" w:rsidP="00000000" w:rsidRDefault="00000000" w:rsidRPr="00000000" w14:paraId="00000086">
            <w:pPr>
              <w:rPr>
                <w:rFonts w:ascii="Arial" w:cs="Arial" w:eastAsia="Arial" w:hAnsi="Arial"/>
                <w:sz w:val="18"/>
                <w:szCs w:val="18"/>
              </w:rPr>
            </w:pPr>
            <w:r w:rsidDel="00000000" w:rsidR="00000000" w:rsidRPr="00000000">
              <w:rPr>
                <w:rFonts w:ascii="Arial" w:cs="Arial" w:eastAsia="Arial" w:hAnsi="Arial"/>
                <w:sz w:val="18"/>
                <w:szCs w:val="18"/>
                <w:rtl w:val="0"/>
              </w:rPr>
              <w:t xml:space="preserve">Alexa Lallos </w:t>
            </w:r>
          </w:p>
        </w:tc>
      </w:tr>
      <w:tr>
        <w:trPr>
          <w:cantSplit w:val="0"/>
          <w:trHeight w:val="207" w:hRule="atLeast"/>
          <w:tblHeader w:val="0"/>
        </w:trPr>
        <w:tc>
          <w:tcPr>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     </w:t>
            </w:r>
          </w:p>
        </w:tc>
        <w:tc>
          <w:tcPr>
            <w:vAlign w:val="cente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     </w:t>
            </w:r>
          </w:p>
        </w:tc>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     </w:t>
            </w:r>
          </w:p>
        </w:tc>
        <w:tc>
          <w:tcPr>
            <w:vAlign w:val="cente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     </w:t>
            </w:r>
          </w:p>
        </w:tc>
        <w:tc>
          <w:tcPr>
            <w:vAlign w:val="center"/>
          </w:tcPr>
          <w:p w:rsidR="00000000" w:rsidDel="00000000" w:rsidP="00000000" w:rsidRDefault="00000000" w:rsidRPr="00000000" w14:paraId="0000008B">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vAlign w:val="cente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     </w:t>
            </w:r>
          </w:p>
        </w:tc>
      </w:tr>
    </w:tbl>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34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40" w:right="0" w:hanging="340"/>
        <w:jc w:val="both"/>
        <w:rPr>
          <w:i w:val="0"/>
          <w:iCs w:val="0"/>
          <w:smallCaps w:val="0"/>
          <w:strike w:val="0"/>
          <w:color w:val="000000"/>
          <w:sz w:val="20"/>
          <w:szCs w:val="20"/>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ACCEPTANCE CRITERIA AND TESTING PROCEDURES</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34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134" w:right="0" w:hanging="796"/>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b w:val="1"/>
          <w:bCs w:val="1"/>
          <w:i w:val="0"/>
          <w:iCs w:val="0"/>
          <w:smallCaps w:val="0"/>
          <w:strike w:val="0"/>
          <w:color w:val="ff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Acceptance Criteria</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The Work Product shall meet the following Acceptance Criteria:</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ff0000"/>
          <w:sz w:val="20"/>
          <w:szCs w:val="20"/>
          <w:u w:val="none"/>
          <w:shd w:fill="auto" w:val="clear"/>
          <w:vertAlign w:val="baseline"/>
        </w:rPr>
      </w:pPr>
      <w:r w:rsidDel="00000000" w:rsidR="00000000" w:rsidRPr="00000000">
        <w:rPr>
          <w:rFonts w:ascii="Arial" w:cs="Arial" w:eastAsia="Arial" w:hAnsi="Arial"/>
          <w:i w:val="0"/>
          <w:iCs w:val="0"/>
          <w:smallCaps w:val="0"/>
          <w:strike w:val="0"/>
          <w:color w:val="ff0000"/>
          <w:sz w:val="20"/>
          <w:szCs w:val="20"/>
          <w:u w:val="none"/>
          <w:shd w:fill="auto" w:val="clear"/>
          <w:vertAlign w:val="baseline"/>
          <w:rtl w:val="0"/>
        </w:rPr>
        <w:t xml:space="preserve">(Enter text or "N/A" if not applicable)</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Supplier shall notify Cisco on completion of each Deliverable in Section 2. Upon notification, Cisco will test or otherwise determine whether or not the Deliverable conforms to the applicable part of the specifications or this SOW. Cisco will have ten (10) business days after notification to accept or reject a Deliverable. Cisco will not unreasonably withhold approval. Cisco will give Supplier written notice of acceptance or rejection.</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In the event that a Deliverable does not conform to the applicable specifications of the SOW (such non-conformance will be referred to as "Deficiencies"), Cisco shall reject the Deliverable and provide written notice to Supplier describing the Deficiencies in sufficient detail to enable Supplier to correct such Deficiencies. Supplier shall address such Deficiencies in a timely manner. Supplier shall compile an action plan to correct any Deficiencies and the process for acceptance detailed herein shall be repeated until such time as all Deficiencies have been resolved and the Deliverable is accepted by Cisco. Cost of any work effort undertaken by Supplier to rectify Deficiencies in the tasks completed by Supplier will be borne by Supplier.</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If Cisco does not provide written acceptance or rejection within ten (10) working days, then Supplier shall follow a mutually agreed upon escalation process (“Escalation Process”). This Escalation Process will be developed in the first 4 weeks after work on this SOW begins.</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Cisco and Supplier may mutually agree to extend the period of time allotted for any review, correction or change under this Section. Any such extension of time will extend the schedule for subsequent Deliverables by a corresponding amount, if the subsequent Deliverable is dependent on completion of the former Deliverable.</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134" w:right="0" w:hanging="796"/>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Testing</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Cisco shall conduct the following tests to ascertain whether Supplier’s Deliverables meet the specified Acceptance Criteria:</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ff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i w:val="0"/>
          <w:iCs w:val="0"/>
          <w:smallCaps w:val="0"/>
          <w:strike w:val="0"/>
          <w:color w:val="ff0000"/>
          <w:sz w:val="20"/>
          <w:szCs w:val="20"/>
          <w:highlight w:val="lightGray"/>
          <w:u w:val="none"/>
          <w:vertAlign w:val="baseline"/>
          <w:rtl w:val="0"/>
        </w:rPr>
        <w:t xml:space="preserve">Define the testing steps that Cisco will take to define the acceptance of deliverables.</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134" w:right="0" w:hanging="796"/>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b w:val="1"/>
          <w:bCs w:val="1"/>
          <w:i w:val="0"/>
          <w:iCs w:val="0"/>
          <w:smallCaps w:val="0"/>
          <w:strike w:val="0"/>
          <w:color w:val="ff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Acceptance of Milestones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796"/>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The following table defines how each Milestone will be accepted for payment purposes: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ff0000"/>
          <w:sz w:val="20"/>
          <w:szCs w:val="20"/>
          <w:highlight w:val="lightGray"/>
          <w:u w:val="none"/>
          <w:vertAlign w:val="baseline"/>
        </w:rPr>
      </w:pPr>
      <w:r w:rsidDel="00000000" w:rsidR="00000000" w:rsidRPr="00000000">
        <w:rPr>
          <w:rFonts w:ascii="Arial" w:cs="Arial" w:eastAsia="Arial" w:hAnsi="Arial"/>
          <w:i w:val="0"/>
          <w:iCs w:val="0"/>
          <w:smallCaps w:val="0"/>
          <w:strike w:val="0"/>
          <w:color w:val="ff0000"/>
          <w:sz w:val="20"/>
          <w:szCs w:val="20"/>
          <w:highlight w:val="lightGray"/>
          <w:u w:val="none"/>
          <w:vertAlign w:val="baseline"/>
          <w:rtl w:val="0"/>
        </w:rPr>
        <w:t xml:space="preserve">(Milestones are considered deliverables/payment characteristics of when you expect invoicing to be submitted by the supplier. Minimum of one milestone is required. Individual milestones will be approved by Cisco prior to supplier initiating an invoice to Cisco)</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ff0000"/>
          <w:sz w:val="20"/>
          <w:szCs w:val="20"/>
          <w:highlight w:val="lightGray"/>
          <w:u w:val="none"/>
          <w:vertAlign w:val="baseline"/>
        </w:rPr>
      </w:pPr>
      <w:r w:rsidDel="00000000" w:rsidR="00000000" w:rsidRPr="00000000">
        <w:rPr>
          <w:rtl w:val="0"/>
        </w:rPr>
      </w:r>
    </w:p>
    <w:p w:rsidR="00000000" w:rsidDel="00000000" w:rsidP="00000000" w:rsidRDefault="00000000" w:rsidRPr="00000000" w14:paraId="000000A4">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00A5">
      <w:pPr>
        <w:rPr>
          <w:rFonts w:ascii="Arial" w:cs="Arial" w:eastAsia="Arial" w:hAnsi="Arial"/>
          <w:b w:val="1"/>
          <w:bCs w:val="1"/>
          <w:color w:val="ff0000"/>
          <w:sz w:val="24"/>
          <w:szCs w:val="24"/>
          <w:highlight w:val="lightGray"/>
        </w:rPr>
      </w:pPr>
      <w:r w:rsidDel="00000000" w:rsidR="00000000" w:rsidRPr="00000000">
        <w:rPr>
          <w:rFonts w:ascii="Arial" w:cs="Arial" w:eastAsia="Arial" w:hAnsi="Arial"/>
          <w:b w:val="1"/>
          <w:bCs w:val="1"/>
          <w:color w:val="ff0000"/>
          <w:sz w:val="24"/>
          <w:szCs w:val="24"/>
          <w:highlight w:val="lightGray"/>
          <w:rtl w:val="0"/>
        </w:rPr>
        <w:t xml:space="preserve">Milestone start and end dates must align with the service start and end dates entered on your Purchase Requisition in Smart Buy.  Each milestone must appear as a separate line on your PR.</w:t>
      </w:r>
    </w:p>
    <w:tbl>
      <w:tblPr>
        <w:tblStyle w:val="Table3"/>
        <w:tblW w:w="9007.0" w:type="dxa"/>
        <w:jc w:val="left"/>
        <w:tblLayout w:type="fixed"/>
        <w:tblLook w:val="0400"/>
      </w:tblPr>
      <w:tblGrid>
        <w:gridCol w:w="1430"/>
        <w:gridCol w:w="2030"/>
        <w:gridCol w:w="1660"/>
        <w:gridCol w:w="2121"/>
        <w:gridCol w:w="1766"/>
        <w:tblGridChange w:id="0">
          <w:tblGrid>
            <w:gridCol w:w="1430"/>
            <w:gridCol w:w="2030"/>
            <w:gridCol w:w="1660"/>
            <w:gridCol w:w="2121"/>
            <w:gridCol w:w="176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bdd6ee" w:val="clear"/>
            <w:tcMar>
              <w:top w:w="0.0" w:type="dxa"/>
              <w:left w:w="108.0" w:type="dxa"/>
              <w:bottom w:w="0.0" w:type="dxa"/>
              <w:right w:w="108.0" w:type="dxa"/>
            </w:tcMar>
          </w:tcPr>
          <w:p w:rsidR="00000000" w:rsidDel="00000000" w:rsidP="00000000" w:rsidRDefault="00000000" w:rsidRPr="00000000" w14:paraId="000000A6">
            <w:pPr>
              <w:keepNext w:val="1"/>
              <w:jc w:val="center"/>
              <w:rPr>
                <w:rFonts w:ascii="Arial" w:cs="Arial" w:eastAsia="Arial" w:hAnsi="Arial"/>
                <w:b w:val="1"/>
                <w:bCs w:val="1"/>
              </w:rPr>
            </w:pPr>
            <w:r w:rsidDel="00000000" w:rsidR="00000000" w:rsidRPr="00000000">
              <w:rPr>
                <w:rFonts w:ascii="Arial" w:cs="Arial" w:eastAsia="Arial" w:hAnsi="Arial"/>
                <w:b w:val="1"/>
                <w:bCs w:val="1"/>
                <w:rtl w:val="0"/>
              </w:rPr>
              <w:t xml:space="preserve">Milestone Name</w:t>
            </w:r>
          </w:p>
        </w:tc>
        <w:tc>
          <w:tcPr>
            <w:tcBorders>
              <w:top w:color="000000" w:space="0" w:sz="8" w:val="single"/>
              <w:left w:color="000000" w:space="0" w:sz="0" w:val="nil"/>
              <w:bottom w:color="000000" w:space="0" w:sz="8" w:val="single"/>
              <w:right w:color="000000" w:space="0" w:sz="8" w:val="single"/>
            </w:tcBorders>
            <w:shd w:fill="bdd6ee" w:val="clear"/>
            <w:tcMar>
              <w:top w:w="0.0" w:type="dxa"/>
              <w:left w:w="108.0" w:type="dxa"/>
              <w:bottom w:w="0.0" w:type="dxa"/>
              <w:right w:w="108.0" w:type="dxa"/>
            </w:tcMar>
          </w:tcPr>
          <w:p w:rsidR="00000000" w:rsidDel="00000000" w:rsidP="00000000" w:rsidRDefault="00000000" w:rsidRPr="00000000" w14:paraId="000000A7">
            <w:pPr>
              <w:keepNext w:val="1"/>
              <w:jc w:val="center"/>
              <w:rPr>
                <w:rFonts w:ascii="Arial" w:cs="Arial" w:eastAsia="Arial" w:hAnsi="Arial"/>
                <w:b w:val="1"/>
                <w:bCs w:val="1"/>
              </w:rPr>
            </w:pPr>
            <w:r w:rsidDel="00000000" w:rsidR="00000000" w:rsidRPr="00000000">
              <w:rPr>
                <w:rFonts w:ascii="Arial" w:cs="Arial" w:eastAsia="Arial" w:hAnsi="Arial"/>
                <w:b w:val="1"/>
                <w:bCs w:val="1"/>
                <w:rtl w:val="0"/>
              </w:rPr>
              <w:t xml:space="preserve">Milestone </w:t>
              <w:br w:type="textWrapping"/>
              <w:t xml:space="preserve">Start</w:t>
            </w:r>
            <w:r w:rsidDel="00000000" w:rsidR="00000000" w:rsidRPr="00000000">
              <w:rPr>
                <w:rFonts w:ascii="Arial" w:cs="Arial" w:eastAsia="Arial" w:hAnsi="Arial"/>
                <w:b w:val="1"/>
                <w:bCs w:val="1"/>
                <w:color w:val="1f497d"/>
                <w:rtl w:val="0"/>
              </w:rPr>
              <w:t xml:space="preserve"> </w:t>
            </w:r>
            <w:r w:rsidDel="00000000" w:rsidR="00000000" w:rsidRPr="00000000">
              <w:rPr>
                <w:rFonts w:ascii="Arial" w:cs="Arial" w:eastAsia="Arial" w:hAnsi="Arial"/>
                <w:b w:val="1"/>
                <w:bCs w:val="1"/>
                <w:rtl w:val="0"/>
              </w:rPr>
              <w:t xml:space="preserve">Date</w:t>
            </w:r>
          </w:p>
        </w:tc>
        <w:tc>
          <w:tcPr>
            <w:tcBorders>
              <w:top w:color="000000" w:space="0" w:sz="8" w:val="single"/>
              <w:left w:color="000000" w:space="0" w:sz="0" w:val="nil"/>
              <w:bottom w:color="000000" w:space="0" w:sz="4" w:val="single"/>
              <w:right w:color="000000" w:space="0" w:sz="4" w:val="single"/>
            </w:tcBorders>
            <w:shd w:fill="bdd6ee" w:val="clear"/>
          </w:tcPr>
          <w:p w:rsidR="00000000" w:rsidDel="00000000" w:rsidP="00000000" w:rsidRDefault="00000000" w:rsidRPr="00000000" w14:paraId="000000A8">
            <w:pPr>
              <w:keepNext w:val="1"/>
              <w:jc w:val="center"/>
              <w:rPr>
                <w:rFonts w:ascii="Arial" w:cs="Arial" w:eastAsia="Arial" w:hAnsi="Arial"/>
                <w:b w:val="1"/>
                <w:bCs w:val="1"/>
              </w:rPr>
            </w:pPr>
            <w:r w:rsidDel="00000000" w:rsidR="00000000" w:rsidRPr="00000000">
              <w:rPr>
                <w:rFonts w:ascii="Arial" w:cs="Arial" w:eastAsia="Arial" w:hAnsi="Arial"/>
                <w:b w:val="1"/>
                <w:bCs w:val="1"/>
                <w:rtl w:val="0"/>
              </w:rPr>
              <w:t xml:space="preserve">Milestone </w:t>
              <w:br w:type="textWrapping"/>
              <w:t xml:space="preserve">End date</w:t>
            </w:r>
          </w:p>
        </w:tc>
        <w:tc>
          <w:tcPr>
            <w:tcBorders>
              <w:top w:color="000000" w:space="0" w:sz="4" w:val="single"/>
              <w:left w:color="000000" w:space="0" w:sz="4" w:val="single"/>
              <w:bottom w:color="000000" w:space="0" w:sz="4" w:val="single"/>
              <w:right w:color="000000" w:space="0" w:sz="4" w:val="single"/>
            </w:tcBorders>
            <w:shd w:fill="bdd6ee" w:val="clear"/>
            <w:tcMar>
              <w:top w:w="0.0" w:type="dxa"/>
              <w:left w:w="108.0" w:type="dxa"/>
              <w:bottom w:w="0.0" w:type="dxa"/>
              <w:right w:w="108.0" w:type="dxa"/>
            </w:tcMar>
          </w:tcPr>
          <w:p w:rsidR="00000000" w:rsidDel="00000000" w:rsidP="00000000" w:rsidRDefault="00000000" w:rsidRPr="00000000" w14:paraId="000000A9">
            <w:pPr>
              <w:keepNext w:val="1"/>
              <w:jc w:val="center"/>
              <w:rPr>
                <w:rFonts w:ascii="Arial" w:cs="Arial" w:eastAsia="Arial" w:hAnsi="Arial"/>
                <w:b w:val="1"/>
                <w:bCs w:val="1"/>
              </w:rPr>
            </w:pPr>
            <w:r w:rsidDel="00000000" w:rsidR="00000000" w:rsidRPr="00000000">
              <w:rPr>
                <w:rFonts w:ascii="Arial" w:cs="Arial" w:eastAsia="Arial" w:hAnsi="Arial"/>
                <w:b w:val="1"/>
                <w:bCs w:val="1"/>
                <w:rtl w:val="0"/>
              </w:rPr>
              <w:t xml:space="preserve">Milestone Description</w:t>
            </w:r>
          </w:p>
        </w:tc>
        <w:tc>
          <w:tcPr>
            <w:tcBorders>
              <w:top w:color="000000" w:space="0" w:sz="8" w:val="single"/>
              <w:left w:color="000000" w:space="0" w:sz="4" w:val="single"/>
              <w:bottom w:color="000000" w:space="0" w:sz="8" w:val="single"/>
              <w:right w:color="000000" w:space="0" w:sz="8" w:val="single"/>
            </w:tcBorders>
            <w:shd w:fill="bdd6ee" w:val="clear"/>
            <w:tcMar>
              <w:top w:w="0.0" w:type="dxa"/>
              <w:left w:w="108.0" w:type="dxa"/>
              <w:bottom w:w="0.0" w:type="dxa"/>
              <w:right w:w="108.0" w:type="dxa"/>
            </w:tcMar>
          </w:tcPr>
          <w:p w:rsidR="00000000" w:rsidDel="00000000" w:rsidP="00000000" w:rsidRDefault="00000000" w:rsidRPr="00000000" w14:paraId="000000AA">
            <w:pPr>
              <w:keepNext w:val="1"/>
              <w:jc w:val="center"/>
              <w:rPr>
                <w:rFonts w:ascii="Arial" w:cs="Arial" w:eastAsia="Arial" w:hAnsi="Arial"/>
                <w:b w:val="1"/>
                <w:bCs w:val="1"/>
              </w:rPr>
            </w:pPr>
            <w:r w:rsidDel="00000000" w:rsidR="00000000" w:rsidRPr="00000000">
              <w:rPr>
                <w:rFonts w:ascii="Arial" w:cs="Arial" w:eastAsia="Arial" w:hAnsi="Arial"/>
                <w:b w:val="1"/>
                <w:bCs w:val="1"/>
                <w:rtl w:val="0"/>
              </w:rPr>
              <w:t xml:space="preserve">Amount payable upon completion</w:t>
            </w:r>
          </w:p>
        </w:tc>
      </w:tr>
      <w:tr>
        <w:trPr>
          <w:cantSplit w:val="0"/>
          <w:tblHeader w:val="0"/>
        </w:trPr>
        <w:tc>
          <w:tcPr>
            <w:tcBorders>
              <w:top w:color="000000" w:space="0" w:sz="0" w:val="nil"/>
              <w:left w:color="000000" w:space="0" w:sz="8" w:val="single"/>
              <w:bottom w:color="000000" w:space="0" w:sz="4" w:val="single"/>
              <w:right w:color="000000" w:space="0" w:sz="8" w:val="single"/>
            </w:tcBorders>
            <w:tcMar>
              <w:top w:w="0.0" w:type="dxa"/>
              <w:left w:w="108.0" w:type="dxa"/>
              <w:bottom w:w="0.0" w:type="dxa"/>
              <w:right w:w="108.0" w:type="dxa"/>
            </w:tcMar>
          </w:tcPr>
          <w:p w:rsidR="00000000" w:rsidDel="00000000" w:rsidP="00000000" w:rsidRDefault="00000000" w:rsidRPr="00000000" w14:paraId="000000AB">
            <w:pPr>
              <w:rPr>
                <w:rFonts w:ascii="Arial" w:cs="Arial" w:eastAsia="Arial" w:hAnsi="Arial"/>
              </w:rPr>
            </w:pPr>
            <w:r w:rsidDel="00000000" w:rsidR="00000000" w:rsidRPr="00000000">
              <w:rPr>
                <w:rFonts w:ascii="Arial" w:cs="Arial" w:eastAsia="Arial" w:hAnsi="Arial"/>
                <w:rtl w:val="0"/>
              </w:rPr>
              <w:t xml:space="preserve">Q3FY26-CLUS26-DR-Phase I - Design + Direction </w:t>
            </w:r>
            <w:r w:rsidDel="00000000" w:rsidR="00000000" w:rsidRPr="00000000">
              <w:rPr>
                <w:rtl w:val="0"/>
              </w:rPr>
            </w:r>
          </w:p>
        </w:tc>
        <w:tc>
          <w:tcPr>
            <w:tcBorders>
              <w:top w:color="000000" w:space="0" w:sz="0" w:val="nil"/>
              <w:left w:color="000000" w:space="0" w:sz="8" w:val="single"/>
              <w:bottom w:color="000000" w:space="0" w:sz="4" w:val="single"/>
              <w:right w:color="000000" w:space="0" w:sz="8" w:val="single"/>
            </w:tcBorders>
            <w:tcMar>
              <w:top w:w="0.0" w:type="dxa"/>
              <w:left w:w="108.0" w:type="dxa"/>
              <w:bottom w:w="0.0" w:type="dxa"/>
              <w:right w:w="108.0" w:type="dxa"/>
            </w:tcMar>
          </w:tcPr>
          <w:p w:rsidR="00000000" w:rsidDel="00000000" w:rsidP="00000000" w:rsidRDefault="00000000" w:rsidRPr="00000000" w14:paraId="000000AC">
            <w:pPr>
              <w:rPr>
                <w:rFonts w:ascii="Arial" w:cs="Arial" w:eastAsia="Arial" w:hAnsi="Arial"/>
              </w:rPr>
            </w:pPr>
            <w:r w:rsidDel="00000000" w:rsidR="00000000" w:rsidRPr="00000000">
              <w:rPr>
                <w:rFonts w:ascii="Arial" w:cs="Arial" w:eastAsia="Arial" w:hAnsi="Arial"/>
                <w:rtl w:val="0"/>
              </w:rPr>
              <w:t xml:space="preserve">03/18/2026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rPr>
                <w:rFonts w:ascii="Arial" w:cs="Arial" w:eastAsia="Arial" w:hAnsi="Arial"/>
              </w:rPr>
            </w:pPr>
            <w:r w:rsidDel="00000000" w:rsidR="00000000" w:rsidRPr="00000000">
              <w:rPr>
                <w:rFonts w:ascii="Arial" w:cs="Arial" w:eastAsia="Arial" w:hAnsi="Arial"/>
                <w:rtl w:val="0"/>
              </w:rPr>
              <w:t xml:space="preserve">04/21/2026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E">
            <w:pPr>
              <w:rPr>
                <w:rFonts w:ascii="Arial" w:cs="Arial" w:eastAsia="Arial" w:hAnsi="Arial"/>
              </w:rPr>
            </w:pPr>
            <w:r w:rsidDel="00000000" w:rsidR="00000000" w:rsidRPr="00000000">
              <w:rPr>
                <w:rFonts w:ascii="Arial" w:cs="Arial" w:eastAsia="Arial" w:hAnsi="Arial"/>
                <w:rtl w:val="0"/>
              </w:rPr>
              <w:t xml:space="preserve">Design and Direction </w:t>
            </w:r>
          </w:p>
        </w:tc>
        <w:tc>
          <w:tcPr>
            <w:tcBorders>
              <w:top w:color="000000" w:space="0" w:sz="0" w:val="nil"/>
              <w:left w:color="000000" w:space="0" w:sz="4" w:val="single"/>
              <w:bottom w:color="000000" w:space="0" w:sz="4" w:val="single"/>
              <w:right w:color="000000" w:space="0" w:sz="8" w:val="single"/>
            </w:tcBorders>
            <w:tcMar>
              <w:top w:w="0.0" w:type="dxa"/>
              <w:left w:w="108.0" w:type="dxa"/>
              <w:bottom w:w="0.0" w:type="dxa"/>
              <w:right w:w="108.0" w:type="dxa"/>
            </w:tcMar>
          </w:tcPr>
          <w:p w:rsidR="00000000" w:rsidDel="00000000" w:rsidP="00000000" w:rsidRDefault="00000000" w:rsidRPr="00000000" w14:paraId="000000AF">
            <w:pPr>
              <w:rPr>
                <w:rFonts w:ascii="Arial" w:cs="Arial" w:eastAsia="Arial" w:hAnsi="Arial"/>
              </w:rPr>
            </w:pPr>
            <w:r w:rsidDel="00000000" w:rsidR="00000000" w:rsidRPr="00000000">
              <w:rPr>
                <w:rFonts w:ascii="Arial" w:cs="Arial" w:eastAsia="Arial" w:hAnsi="Arial"/>
                <w:rtl w:val="0"/>
              </w:rPr>
              <w:t xml:space="preserve">$29,600</w:t>
            </w:r>
          </w:p>
        </w:tc>
      </w:tr>
      <w:tr>
        <w:trPr>
          <w:cantSplit w:val="0"/>
          <w:tblHeader w:val="0"/>
        </w:trPr>
        <w:tc>
          <w:tcPr>
            <w:tcBorders>
              <w:top w:color="000000" w:space="0" w:sz="0" w:val="nil"/>
              <w:left w:color="000000" w:space="0" w:sz="8" w:val="single"/>
              <w:bottom w:color="000000" w:space="0" w:sz="4" w:val="single"/>
              <w:right w:color="000000" w:space="0" w:sz="8" w:val="single"/>
            </w:tcBorders>
            <w:tcMar>
              <w:top w:w="0.0" w:type="dxa"/>
              <w:left w:w="108.0" w:type="dxa"/>
              <w:bottom w:w="0.0" w:type="dxa"/>
              <w:right w:w="108.0" w:type="dxa"/>
            </w:tcMar>
          </w:tcPr>
          <w:p w:rsidR="00000000" w:rsidDel="00000000" w:rsidP="00000000" w:rsidRDefault="00000000" w:rsidRPr="00000000" w14:paraId="000000B0">
            <w:pPr>
              <w:rPr>
                <w:rFonts w:ascii="Arial" w:cs="Arial" w:eastAsia="Arial" w:hAnsi="Arial"/>
              </w:rPr>
            </w:pPr>
            <w:r w:rsidDel="00000000" w:rsidR="00000000" w:rsidRPr="00000000">
              <w:rPr>
                <w:rFonts w:ascii="Arial" w:cs="Arial" w:eastAsia="Arial" w:hAnsi="Arial"/>
                <w:rtl w:val="0"/>
              </w:rPr>
              <w:t xml:space="preserve">Q3FY26-CLUS26-DR-Phase II - Development</w:t>
            </w:r>
          </w:p>
        </w:tc>
        <w:tc>
          <w:tcPr>
            <w:tcBorders>
              <w:top w:color="000000" w:space="0" w:sz="0" w:val="nil"/>
              <w:left w:color="000000" w:space="0" w:sz="8" w:val="single"/>
              <w:bottom w:color="000000" w:space="0" w:sz="4" w:val="single"/>
              <w:right w:color="000000" w:space="0" w:sz="8" w:val="single"/>
            </w:tcBorders>
            <w:tcMar>
              <w:top w:w="0.0" w:type="dxa"/>
              <w:left w:w="108.0" w:type="dxa"/>
              <w:bottom w:w="0.0" w:type="dxa"/>
              <w:right w:w="108.0" w:type="dxa"/>
            </w:tcMar>
          </w:tcPr>
          <w:p w:rsidR="00000000" w:rsidDel="00000000" w:rsidP="00000000" w:rsidRDefault="00000000" w:rsidRPr="00000000" w14:paraId="000000B1">
            <w:pPr>
              <w:rPr>
                <w:rFonts w:ascii="Arial" w:cs="Arial" w:eastAsia="Arial" w:hAnsi="Arial"/>
              </w:rPr>
            </w:pPr>
            <w:r w:rsidDel="00000000" w:rsidR="00000000" w:rsidRPr="00000000">
              <w:rPr>
                <w:rFonts w:ascii="Arial" w:cs="Arial" w:eastAsia="Arial" w:hAnsi="Arial"/>
                <w:rtl w:val="0"/>
              </w:rPr>
              <w:t xml:space="preserve">4/1/2026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rPr>
                <w:rFonts w:ascii="Arial" w:cs="Arial" w:eastAsia="Arial" w:hAnsi="Arial"/>
              </w:rPr>
            </w:pPr>
            <w:r w:rsidDel="00000000" w:rsidR="00000000" w:rsidRPr="00000000">
              <w:rPr>
                <w:rFonts w:ascii="Arial" w:cs="Arial" w:eastAsia="Arial" w:hAnsi="Arial"/>
                <w:rtl w:val="0"/>
              </w:rPr>
              <w:t xml:space="preserve">4/21/2026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3">
            <w:pPr>
              <w:rPr>
                <w:rFonts w:ascii="Arial" w:cs="Arial" w:eastAsia="Arial" w:hAnsi="Arial"/>
              </w:rPr>
            </w:pPr>
            <w:r w:rsidDel="00000000" w:rsidR="00000000" w:rsidRPr="00000000">
              <w:rPr>
                <w:rFonts w:ascii="Arial" w:cs="Arial" w:eastAsia="Arial" w:hAnsi="Arial"/>
                <w:rtl w:val="0"/>
              </w:rPr>
              <w:t xml:space="preserve">Software Development </w:t>
            </w:r>
          </w:p>
        </w:tc>
        <w:tc>
          <w:tcPr>
            <w:tcBorders>
              <w:top w:color="000000" w:space="0" w:sz="0" w:val="nil"/>
              <w:left w:color="000000" w:space="0" w:sz="4" w:val="single"/>
              <w:bottom w:color="000000" w:space="0" w:sz="4" w:val="single"/>
              <w:right w:color="000000" w:space="0" w:sz="8" w:val="single"/>
            </w:tcBorders>
            <w:tcMar>
              <w:top w:w="0.0" w:type="dxa"/>
              <w:left w:w="108.0" w:type="dxa"/>
              <w:bottom w:w="0.0" w:type="dxa"/>
              <w:right w:w="108.0" w:type="dxa"/>
            </w:tcMar>
          </w:tcPr>
          <w:p w:rsidR="00000000" w:rsidDel="00000000" w:rsidP="00000000" w:rsidRDefault="00000000" w:rsidRPr="00000000" w14:paraId="000000B4">
            <w:pPr>
              <w:rPr>
                <w:rFonts w:ascii="Arial" w:cs="Arial" w:eastAsia="Arial" w:hAnsi="Arial"/>
              </w:rPr>
            </w:pPr>
            <w:r w:rsidDel="00000000" w:rsidR="00000000" w:rsidRPr="00000000">
              <w:rPr>
                <w:rFonts w:ascii="Arial" w:cs="Arial" w:eastAsia="Arial" w:hAnsi="Arial"/>
                <w:rtl w:val="0"/>
              </w:rPr>
              <w:t xml:space="preserve">$42,500</w:t>
            </w:r>
          </w:p>
        </w:tc>
      </w:tr>
      <w:tr>
        <w:trPr>
          <w:cantSplit w:val="0"/>
          <w:tblHeader w:val="0"/>
        </w:trPr>
        <w:tc>
          <w:tcPr>
            <w:tcBorders>
              <w:top w:color="000000" w:space="0" w:sz="0" w:val="nil"/>
              <w:left w:color="000000" w:space="0" w:sz="8" w:val="single"/>
              <w:bottom w:color="000000" w:space="0" w:sz="4" w:val="single"/>
              <w:right w:color="000000" w:space="0" w:sz="8" w:val="single"/>
            </w:tcBorders>
            <w:tcMar>
              <w:top w:w="0.0" w:type="dxa"/>
              <w:left w:w="108.0" w:type="dxa"/>
              <w:bottom w:w="0.0" w:type="dxa"/>
              <w:right w:w="108.0" w:type="dxa"/>
            </w:tcMar>
          </w:tcPr>
          <w:p w:rsidR="00000000" w:rsidDel="00000000" w:rsidP="00000000" w:rsidRDefault="00000000" w:rsidRPr="00000000" w14:paraId="000000B5">
            <w:pPr>
              <w:rPr>
                <w:rFonts w:ascii="Arial" w:cs="Arial" w:eastAsia="Arial" w:hAnsi="Arial"/>
              </w:rPr>
            </w:pPr>
            <w:r w:rsidDel="00000000" w:rsidR="00000000" w:rsidRPr="00000000">
              <w:rPr>
                <w:rFonts w:ascii="Arial" w:cs="Arial" w:eastAsia="Arial" w:hAnsi="Arial"/>
                <w:rtl w:val="0"/>
              </w:rPr>
              <w:t xml:space="preserve">Q4FY26-CLUS26-DR-Phase III - Support</w:t>
            </w:r>
          </w:p>
        </w:tc>
        <w:tc>
          <w:tcPr>
            <w:tcBorders>
              <w:top w:color="000000" w:space="0" w:sz="0" w:val="nil"/>
              <w:left w:color="000000" w:space="0" w:sz="8" w:val="single"/>
              <w:bottom w:color="000000" w:space="0" w:sz="4" w:val="single"/>
              <w:right w:color="000000" w:space="0" w:sz="8" w:val="single"/>
            </w:tcBorders>
            <w:tcMar>
              <w:top w:w="0.0" w:type="dxa"/>
              <w:left w:w="108.0" w:type="dxa"/>
              <w:bottom w:w="0.0" w:type="dxa"/>
              <w:right w:w="108.0" w:type="dxa"/>
            </w:tcMar>
          </w:tcPr>
          <w:p w:rsidR="00000000" w:rsidDel="00000000" w:rsidP="00000000" w:rsidRDefault="00000000" w:rsidRPr="00000000" w14:paraId="000000B6">
            <w:pPr>
              <w:rPr>
                <w:rFonts w:ascii="Arial" w:cs="Arial" w:eastAsia="Arial" w:hAnsi="Arial"/>
              </w:rPr>
            </w:pPr>
            <w:r w:rsidDel="00000000" w:rsidR="00000000" w:rsidRPr="00000000">
              <w:rPr>
                <w:rFonts w:ascii="Arial" w:cs="Arial" w:eastAsia="Arial" w:hAnsi="Arial"/>
                <w:rtl w:val="0"/>
              </w:rPr>
              <w:t xml:space="preserve">5/30/2026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rPr>
                <w:rFonts w:ascii="Arial" w:cs="Arial" w:eastAsia="Arial" w:hAnsi="Arial"/>
              </w:rPr>
            </w:pPr>
            <w:r w:rsidDel="00000000" w:rsidR="00000000" w:rsidRPr="00000000">
              <w:rPr>
                <w:rFonts w:ascii="Arial" w:cs="Arial" w:eastAsia="Arial" w:hAnsi="Arial"/>
                <w:rtl w:val="0"/>
              </w:rPr>
              <w:t xml:space="preserve">6/5/2026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8">
            <w:pPr>
              <w:rPr>
                <w:rFonts w:ascii="Arial" w:cs="Arial" w:eastAsia="Arial" w:hAnsi="Arial"/>
              </w:rPr>
            </w:pPr>
            <w:r w:rsidDel="00000000" w:rsidR="00000000" w:rsidRPr="00000000">
              <w:rPr>
                <w:rFonts w:ascii="Arial" w:cs="Arial" w:eastAsia="Arial" w:hAnsi="Arial"/>
                <w:rtl w:val="0"/>
              </w:rPr>
              <w:t xml:space="preserve">Support</w:t>
            </w:r>
          </w:p>
        </w:tc>
        <w:tc>
          <w:tcPr>
            <w:tcBorders>
              <w:top w:color="000000" w:space="0" w:sz="0" w:val="nil"/>
              <w:left w:color="000000" w:space="0" w:sz="4" w:val="single"/>
              <w:bottom w:color="000000" w:space="0" w:sz="4" w:val="single"/>
              <w:right w:color="000000" w:space="0" w:sz="8" w:val="single"/>
            </w:tcBorders>
            <w:tcMar>
              <w:top w:w="0.0" w:type="dxa"/>
              <w:left w:w="108.0" w:type="dxa"/>
              <w:bottom w:w="0.0" w:type="dxa"/>
              <w:right w:w="108.0" w:type="dxa"/>
            </w:tcMar>
          </w:tcPr>
          <w:p w:rsidR="00000000" w:rsidDel="00000000" w:rsidP="00000000" w:rsidRDefault="00000000" w:rsidRPr="00000000" w14:paraId="000000B9">
            <w:pPr>
              <w:rPr>
                <w:rFonts w:ascii="Arial" w:cs="Arial" w:eastAsia="Arial" w:hAnsi="Arial"/>
              </w:rPr>
            </w:pPr>
            <w:r w:rsidDel="00000000" w:rsidR="00000000" w:rsidRPr="00000000">
              <w:rPr>
                <w:rFonts w:ascii="Arial" w:cs="Arial" w:eastAsia="Arial" w:hAnsi="Arial"/>
                <w:rtl w:val="0"/>
              </w:rPr>
              <w:t xml:space="preserve">$33,900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A">
            <w:pPr>
              <w:rPr>
                <w:rFonts w:ascii="Arial" w:cs="Arial" w:eastAsia="Arial" w:hAnsi="Arial"/>
                <w:color w:val="ff0000"/>
                <w:highlight w:val="lightGray"/>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B">
            <w:pPr>
              <w:rPr>
                <w:rFonts w:ascii="Arial" w:cs="Arial" w:eastAsia="Arial" w:hAnsi="Arial"/>
                <w:color w:val="ff0000"/>
                <w:highlight w:val="lightGray"/>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rPr>
                <w:rFonts w:ascii="Arial" w:cs="Arial" w:eastAsia="Arial" w:hAnsi="Arial"/>
                <w:color w:val="ff0000"/>
                <w:highlight w:val="lightGray"/>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D">
            <w:pPr>
              <w:rPr>
                <w:rFonts w:ascii="Arial" w:cs="Arial" w:eastAsia="Arial" w:hAnsi="Arial"/>
                <w:color w:val="ff0000"/>
                <w:highlight w:val="lightGray"/>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E">
            <w:pPr>
              <w:rPr>
                <w:rFonts w:ascii="Arial" w:cs="Arial" w:eastAsia="Arial" w:hAnsi="Arial"/>
                <w:color w:val="ff0000"/>
                <w:highlight w:val="lightGray"/>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F">
            <w:pPr>
              <w:rPr>
                <w:rFonts w:ascii="Arial" w:cs="Arial" w:eastAsia="Arial" w:hAnsi="Arial"/>
                <w:color w:val="ff0000"/>
                <w:highlight w:val="lightGray"/>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0">
            <w:pPr>
              <w:rPr>
                <w:rFonts w:ascii="Arial" w:cs="Arial" w:eastAsia="Arial" w:hAnsi="Arial"/>
                <w:color w:val="ff0000"/>
                <w:highlight w:val="lightGray"/>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rPr>
                <w:rFonts w:ascii="Arial" w:cs="Arial" w:eastAsia="Arial" w:hAnsi="Arial"/>
                <w:color w:val="ff0000"/>
                <w:highlight w:val="lightGray"/>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2">
            <w:pPr>
              <w:rPr>
                <w:rFonts w:ascii="Arial" w:cs="Arial" w:eastAsia="Arial" w:hAnsi="Arial"/>
                <w:color w:val="ff0000"/>
                <w:highlight w:val="lightGray"/>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3">
            <w:pPr>
              <w:rPr>
                <w:rFonts w:ascii="Arial" w:cs="Arial" w:eastAsia="Arial" w:hAnsi="Arial"/>
                <w:color w:val="ff0000"/>
                <w:highlight w:val="lightGray"/>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4">
            <w:pPr>
              <w:rPr>
                <w:rFonts w:ascii="Arial" w:cs="Arial" w:eastAsia="Arial" w:hAnsi="Arial"/>
                <w:color w:val="ff0000"/>
                <w:highlight w:val="lightGray"/>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5">
            <w:pPr>
              <w:rPr>
                <w:rFonts w:ascii="Arial" w:cs="Arial" w:eastAsia="Arial" w:hAnsi="Arial"/>
                <w:color w:val="ff0000"/>
                <w:highlight w:val="lightGray"/>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rPr>
                <w:rFonts w:ascii="Arial" w:cs="Arial" w:eastAsia="Arial" w:hAnsi="Arial"/>
                <w:color w:val="ff0000"/>
                <w:highlight w:val="lightGray"/>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7">
            <w:pPr>
              <w:rPr>
                <w:rFonts w:ascii="Arial" w:cs="Arial" w:eastAsia="Arial" w:hAnsi="Arial"/>
                <w:color w:val="ff0000"/>
                <w:highlight w:val="lightGray"/>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8">
            <w:pPr>
              <w:rPr>
                <w:rFonts w:ascii="Arial" w:cs="Arial" w:eastAsia="Arial" w:hAnsi="Arial"/>
                <w:color w:val="ff0000"/>
                <w:highlight w:val="lightGray"/>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9">
            <w:pPr>
              <w:rPr>
                <w:rFonts w:ascii="Arial" w:cs="Arial" w:eastAsia="Arial" w:hAnsi="Arial"/>
                <w:color w:val="ff0000"/>
                <w:highlight w:val="lightGray"/>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A">
            <w:pPr>
              <w:rPr>
                <w:rFonts w:ascii="Arial" w:cs="Arial" w:eastAsia="Arial" w:hAnsi="Arial"/>
                <w:color w:val="ff0000"/>
                <w:highlight w:val="lightGray"/>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rPr>
                <w:rFonts w:ascii="Arial" w:cs="Arial" w:eastAsia="Arial" w:hAnsi="Arial"/>
                <w:color w:val="ff0000"/>
                <w:highlight w:val="lightGray"/>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C">
            <w:pPr>
              <w:rPr>
                <w:rFonts w:ascii="Arial" w:cs="Arial" w:eastAsia="Arial" w:hAnsi="Arial"/>
                <w:color w:val="ff0000"/>
                <w:highlight w:val="lightGray"/>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D">
            <w:pPr>
              <w:rPr>
                <w:rFonts w:ascii="Arial" w:cs="Arial" w:eastAsia="Arial" w:hAnsi="Arial"/>
                <w:color w:val="ff0000"/>
                <w:highlight w:val="lightGray"/>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E">
            <w:pPr>
              <w:rPr>
                <w:rFonts w:ascii="Arial" w:cs="Arial" w:eastAsia="Arial" w:hAnsi="Arial"/>
                <w:color w:val="ff0000"/>
                <w:highlight w:val="lightGray"/>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F">
            <w:pPr>
              <w:rPr>
                <w:rFonts w:ascii="Arial" w:cs="Arial" w:eastAsia="Arial" w:hAnsi="Arial"/>
                <w:color w:val="ff0000"/>
                <w:highlight w:val="lightGray"/>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rPr>
                <w:rFonts w:ascii="Arial" w:cs="Arial" w:eastAsia="Arial" w:hAnsi="Arial"/>
                <w:color w:val="ff0000"/>
                <w:highlight w:val="lightGray"/>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1">
            <w:pPr>
              <w:rPr>
                <w:rFonts w:ascii="Arial" w:cs="Arial" w:eastAsia="Arial" w:hAnsi="Arial"/>
                <w:color w:val="ff0000"/>
                <w:highlight w:val="lightGray"/>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2">
            <w:pPr>
              <w:rPr>
                <w:rFonts w:ascii="Arial" w:cs="Arial" w:eastAsia="Arial" w:hAnsi="Arial"/>
                <w:color w:val="ff0000"/>
                <w:highlight w:val="lightGray"/>
              </w:rPr>
            </w:pPr>
            <w:r w:rsidDel="00000000" w:rsidR="00000000" w:rsidRPr="00000000">
              <w:rPr>
                <w:rtl w:val="0"/>
              </w:rPr>
            </w:r>
          </w:p>
        </w:tc>
      </w:tr>
    </w:tbl>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240" w:before="120" w:line="240" w:lineRule="auto"/>
        <w:ind w:left="34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40" w:right="0" w:hanging="340"/>
        <w:jc w:val="both"/>
        <w:rPr>
          <w:i w:val="0"/>
          <w:iCs w:val="0"/>
          <w:smallCaps w:val="0"/>
          <w:strike w:val="0"/>
          <w:color w:val="000000"/>
          <w:sz w:val="20"/>
          <w:szCs w:val="20"/>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RESOURCES TO BE PROVIDED BY SUPPLIER</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34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Supplier shall provide the following to complete the Work:</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34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134" w:right="0" w:hanging="796"/>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Supplier’s Pre-Existing Property</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Supplier will use the following Pre-Existing Property of Supplier to complete the Work:</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ff0000"/>
          <w:sz w:val="20"/>
          <w:szCs w:val="20"/>
          <w:u w:val="none"/>
          <w:shd w:fill="auto" w:val="clear"/>
          <w:vertAlign w:val="baseline"/>
        </w:rPr>
      </w:pPr>
      <w:r w:rsidDel="00000000" w:rsidR="00000000" w:rsidRPr="00000000">
        <w:rPr>
          <w:rFonts w:ascii="Arial" w:cs="Arial" w:eastAsia="Arial" w:hAnsi="Arial"/>
          <w:i w:val="0"/>
          <w:iCs w:val="0"/>
          <w:smallCaps w:val="0"/>
          <w:strike w:val="0"/>
          <w:color w:val="ff0000"/>
          <w:sz w:val="20"/>
          <w:szCs w:val="20"/>
          <w:highlight w:val="lightGray"/>
          <w:u w:val="none"/>
          <w:vertAlign w:val="baseline"/>
          <w:rtl w:val="0"/>
        </w:rPr>
        <w:t xml:space="preserve">Define any pre-existing supplier property that will be used to complete the work on this SOW.</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134" w:right="0" w:hanging="796"/>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Other Supplier Resources</w:t>
      </w:r>
    </w:p>
    <w:bookmarkStart w:colFirst="0" w:colLast="0" w:name="bookmark=id.tuedkju66mox" w:id="1"/>
    <w:bookmarkEnd w:id="1"/>
    <w:bookmarkStart w:colFirst="0" w:colLast="0" w:name="bookmark=id.pqo8oezbowuu" w:id="2"/>
    <w:bookmarkEnd w:id="2"/>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All Supplier’s personnel requiring access to Cisco’s premises or network must go through the Contingent Worker Onboarding (CWO) process, which includes background screening by a third-party agency.  Each individual must achieve a rating acceptable to Cisco before they may participate in this SOW engagement.  Additionally, Supplier must certify that contingent workers provided to Cisco in connection with this SOW are not prohibited from providing Services by applicable U.S. Export Administration Regulations (EAR).  Supplier’s provision of false or inaccurate information in connection with any such certification constitutes a material breach of this SOW.</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Only those personnel directly responsible for management of the contract, or whose professional/technical skills are essential for successful implementation of the project or statement of work should be designated as Key Personnel. Key Personnel are subject to approval of Cisco’s management prior to assignment. Cisco may require removal of designated Key Personnel and non-Key Personnel for no reason or any reason, and Supplier shall promptly comply with Cisco’s direction.</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8363.0" w:type="dxa"/>
        <w:jc w:val="left"/>
        <w:tblInd w:w="8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90"/>
        <w:gridCol w:w="2091"/>
        <w:gridCol w:w="2091"/>
        <w:gridCol w:w="2091"/>
        <w:tblGridChange w:id="0">
          <w:tblGrid>
            <w:gridCol w:w="2090"/>
            <w:gridCol w:w="2091"/>
            <w:gridCol w:w="2091"/>
            <w:gridCol w:w="2091"/>
          </w:tblGrid>
        </w:tblGridChange>
      </w:tblGrid>
      <w:tr>
        <w:trPr>
          <w:cantSplit w:val="0"/>
          <w:trHeight w:val="443" w:hRule="atLeast"/>
          <w:tblHeader w:val="1"/>
        </w:trPr>
        <w:tc>
          <w:tcPr>
            <w:gridSpan w:val="4"/>
            <w:shd w:fill="00ccff" w:val="clear"/>
            <w:vAlign w:val="center"/>
          </w:tcPr>
          <w:p w:rsidR="00000000" w:rsidDel="00000000" w:rsidP="00000000" w:rsidRDefault="00000000" w:rsidRPr="00000000" w14:paraId="000000E0">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Key Personnel</w:t>
            </w:r>
          </w:p>
        </w:tc>
      </w:tr>
      <w:tr>
        <w:trPr>
          <w:cantSplit w:val="0"/>
          <w:trHeight w:val="277" w:hRule="atLeast"/>
          <w:tblHeader w:val="1"/>
        </w:trPr>
        <w:tc>
          <w:tcPr>
            <w:shd w:fill="00ccff" w:val="clear"/>
            <w:vAlign w:val="center"/>
          </w:tcPr>
          <w:p w:rsidR="00000000" w:rsidDel="00000000" w:rsidP="00000000" w:rsidRDefault="00000000" w:rsidRPr="00000000" w14:paraId="000000E4">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Name</w:t>
            </w:r>
          </w:p>
        </w:tc>
        <w:tc>
          <w:tcPr>
            <w:shd w:fill="00ccff" w:val="clear"/>
            <w:vAlign w:val="center"/>
          </w:tcPr>
          <w:p w:rsidR="00000000" w:rsidDel="00000000" w:rsidP="00000000" w:rsidRDefault="00000000" w:rsidRPr="00000000" w14:paraId="000000E5">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Role</w:t>
            </w:r>
          </w:p>
        </w:tc>
        <w:tc>
          <w:tcPr>
            <w:shd w:fill="00ccff" w:val="clear"/>
            <w:vAlign w:val="center"/>
          </w:tcPr>
          <w:p w:rsidR="00000000" w:rsidDel="00000000" w:rsidP="00000000" w:rsidRDefault="00000000" w:rsidRPr="00000000" w14:paraId="000000E6">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Participation</w:t>
            </w:r>
          </w:p>
        </w:tc>
        <w:tc>
          <w:tcPr>
            <w:shd w:fill="00ccff" w:val="clear"/>
            <w:vAlign w:val="center"/>
          </w:tcPr>
          <w:p w:rsidR="00000000" w:rsidDel="00000000" w:rsidP="00000000" w:rsidRDefault="00000000" w:rsidRPr="00000000" w14:paraId="000000E7">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Primary Location</w:t>
            </w:r>
          </w:p>
        </w:tc>
      </w:tr>
      <w:tr>
        <w:trPr>
          <w:cantSplit w:val="0"/>
          <w:trHeight w:val="219"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E8">
            <w:pPr>
              <w:rPr>
                <w:sz w:val="24"/>
                <w:szCs w:val="24"/>
              </w:rPr>
            </w:pPr>
            <w:r w:rsidDel="00000000" w:rsidR="00000000" w:rsidRPr="00000000">
              <w:rPr>
                <w:rFonts w:ascii="Arial" w:cs="Arial" w:eastAsia="Arial" w:hAnsi="Arial"/>
                <w:sz w:val="18"/>
                <w:szCs w:val="18"/>
                <w:rtl w:val="0"/>
              </w:rPr>
              <w:t xml:space="preserve">     Pete Stam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E9">
            <w:pPr>
              <w:rPr>
                <w:sz w:val="24"/>
                <w:szCs w:val="24"/>
              </w:rPr>
            </w:pPr>
            <w:r w:rsidDel="00000000" w:rsidR="00000000" w:rsidRPr="00000000">
              <w:rPr>
                <w:rFonts w:ascii="Arial" w:cs="Arial" w:eastAsia="Arial" w:hAnsi="Arial"/>
                <w:sz w:val="18"/>
                <w:szCs w:val="18"/>
                <w:rtl w:val="0"/>
              </w:rPr>
              <w:t xml:space="preserve">Director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EA">
            <w:pPr>
              <w:rPr>
                <w:sz w:val="24"/>
                <w:szCs w:val="24"/>
              </w:rPr>
            </w:pPr>
            <w:r w:rsidDel="00000000" w:rsidR="00000000" w:rsidRPr="00000000">
              <w:rPr>
                <w:rFonts w:ascii="Arial" w:cs="Arial" w:eastAsia="Arial" w:hAnsi="Arial"/>
                <w:sz w:val="18"/>
                <w:szCs w:val="18"/>
                <w:rtl w:val="0"/>
              </w:rPr>
              <w:t xml:space="preserve">Overall PM/Designer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EB">
            <w:pPr>
              <w:rPr>
                <w:sz w:val="24"/>
                <w:szCs w:val="24"/>
              </w:rPr>
            </w:pPr>
            <w:r w:rsidDel="00000000" w:rsidR="00000000" w:rsidRPr="00000000">
              <w:rPr>
                <w:rFonts w:ascii="Arial" w:cs="Arial" w:eastAsia="Arial" w:hAnsi="Arial"/>
                <w:sz w:val="18"/>
                <w:szCs w:val="18"/>
                <w:rtl w:val="0"/>
              </w:rPr>
              <w:t xml:space="preserve">Rochester, NY USA</w:t>
            </w:r>
            <w:r w:rsidDel="00000000" w:rsidR="00000000" w:rsidRPr="00000000">
              <w:rPr>
                <w:rtl w:val="0"/>
              </w:rPr>
            </w:r>
          </w:p>
        </w:tc>
      </w:tr>
      <w:tr>
        <w:trPr>
          <w:cantSplit w:val="0"/>
          <w:trHeight w:val="219" w:hRule="atLeast"/>
          <w:tblHeader w:val="0"/>
        </w:trPr>
        <w:tc>
          <w:tcPr>
            <w:vAlign w:val="center"/>
          </w:tcPr>
          <w:p w:rsidR="00000000" w:rsidDel="00000000" w:rsidP="00000000" w:rsidRDefault="00000000" w:rsidRPr="00000000" w14:paraId="000000EC">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vAlign w:val="center"/>
          </w:tcPr>
          <w:p w:rsidR="00000000" w:rsidDel="00000000" w:rsidP="00000000" w:rsidRDefault="00000000" w:rsidRPr="00000000" w14:paraId="000000ED">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vAlign w:val="center"/>
          </w:tcPr>
          <w:p w:rsidR="00000000" w:rsidDel="00000000" w:rsidP="00000000" w:rsidRDefault="00000000" w:rsidRPr="00000000" w14:paraId="000000EE">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vAlign w:val="center"/>
          </w:tcPr>
          <w:p w:rsidR="00000000" w:rsidDel="00000000" w:rsidP="00000000" w:rsidRDefault="00000000" w:rsidRPr="00000000" w14:paraId="000000EF">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219" w:hRule="atLeast"/>
          <w:tblHeader w:val="0"/>
        </w:trPr>
        <w:tc>
          <w:tcPr>
            <w:vAlign w:val="center"/>
          </w:tcPr>
          <w:p w:rsidR="00000000" w:rsidDel="00000000" w:rsidP="00000000" w:rsidRDefault="00000000" w:rsidRPr="00000000" w14:paraId="000000F0">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vAlign w:val="center"/>
          </w:tcPr>
          <w:p w:rsidR="00000000" w:rsidDel="00000000" w:rsidP="00000000" w:rsidRDefault="00000000" w:rsidRPr="00000000" w14:paraId="000000F1">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vAlign w:val="center"/>
          </w:tcPr>
          <w:p w:rsidR="00000000" w:rsidDel="00000000" w:rsidP="00000000" w:rsidRDefault="00000000" w:rsidRPr="00000000" w14:paraId="000000F2">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vAlign w:val="center"/>
          </w:tcPr>
          <w:p w:rsidR="00000000" w:rsidDel="00000000" w:rsidP="00000000" w:rsidRDefault="00000000" w:rsidRPr="00000000" w14:paraId="000000F3">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bl>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Supplier’s planned headcount for this work is described in </w:t>
      </w:r>
      <w:r w:rsidDel="00000000" w:rsidR="00000000" w:rsidRPr="00000000">
        <w:rPr>
          <w:rFonts w:ascii="Arial" w:cs="Arial" w:eastAsia="Arial" w:hAnsi="Arial"/>
          <w:i w:val="0"/>
          <w:iCs w:val="0"/>
          <w:smallCaps w:val="0"/>
          <w:strike w:val="0"/>
          <w:color w:val="000000"/>
          <w:sz w:val="20"/>
          <w:szCs w:val="20"/>
          <w:highlight w:val="lightGray"/>
          <w:u w:val="none"/>
          <w:vertAlign w:val="baseline"/>
          <w:rtl w:val="0"/>
        </w:rPr>
        <w:t xml:space="preserve">Appendix B (Fixed Cost Breakdown)</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attached to this SOW.  However, as this is a Managed Project, the non-key resources to be used under this SOW shall be at the discretion of Supplier, as long as Supplier continues to meet the delivery requirements. Supplier shall not increase the agreed monthly cost to charge for resources in excess of the planned resources outlined in </w:t>
      </w:r>
      <w:r w:rsidDel="00000000" w:rsidR="00000000" w:rsidRPr="00000000">
        <w:rPr>
          <w:rFonts w:ascii="Arial" w:cs="Arial" w:eastAsia="Arial" w:hAnsi="Arial"/>
          <w:i w:val="0"/>
          <w:iCs w:val="0"/>
          <w:smallCaps w:val="0"/>
          <w:strike w:val="0"/>
          <w:color w:val="000000"/>
          <w:sz w:val="20"/>
          <w:szCs w:val="20"/>
          <w:highlight w:val="lightGray"/>
          <w:u w:val="none"/>
          <w:vertAlign w:val="baseline"/>
          <w:rtl w:val="0"/>
        </w:rPr>
        <w:t xml:space="preserve">Appendix B</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unless any such additional resources are required as a result of an approved Change Order as per Section 10.</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Cisco will utilize Supplier Project Manager as a single point of contact for all communications. Cisco will refrain from contacting or communicating with Supplier staff or team members without engaging the appropriate Supplier Project Manager prior to doing so.</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Supplier Project Manager is responsible for the following resource management tasks:</w:t>
      </w:r>
    </w:p>
    <w:p w:rsidR="00000000" w:rsidDel="00000000" w:rsidP="00000000" w:rsidRDefault="00000000" w:rsidRPr="00000000" w14:paraId="000000F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240" w:lineRule="auto"/>
        <w:ind w:left="1191" w:right="0" w:hanging="510"/>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Representing all of Supplier’s employees and areas of delivery provided by Supplier to Cisco as defined in this SOW</w:t>
      </w:r>
    </w:p>
    <w:p w:rsidR="00000000" w:rsidDel="00000000" w:rsidP="00000000" w:rsidRDefault="00000000" w:rsidRPr="00000000" w14:paraId="000000F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240" w:lineRule="auto"/>
        <w:ind w:left="1191" w:right="0" w:hanging="510"/>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Professional and satisfactory completion of the stated Service Levels and Work Products</w:t>
      </w:r>
    </w:p>
    <w:p w:rsidR="00000000" w:rsidDel="00000000" w:rsidP="00000000" w:rsidRDefault="00000000" w:rsidRPr="00000000" w14:paraId="000000F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240" w:lineRule="auto"/>
        <w:ind w:left="1191" w:right="0" w:hanging="510"/>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Timely and effective selection of appropriately skilled Supplier personnel to meet the requirements of the project</w:t>
      </w:r>
    </w:p>
    <w:p w:rsidR="00000000" w:rsidDel="00000000" w:rsidP="00000000" w:rsidRDefault="00000000" w:rsidRPr="00000000" w14:paraId="000000F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240" w:lineRule="auto"/>
        <w:ind w:left="1191" w:right="0" w:hanging="510"/>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Being the conduit and responsible party for the delivery of information from Supplier concerning service, requirements and plans</w:t>
      </w:r>
    </w:p>
    <w:p w:rsidR="00000000" w:rsidDel="00000000" w:rsidP="00000000" w:rsidRDefault="00000000" w:rsidRPr="00000000" w14:paraId="000000F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240" w:lineRule="auto"/>
        <w:ind w:left="1191" w:right="0" w:hanging="510"/>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Scheduling meetings as needed with Cisco Project Manager to review Supplier performance</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134" w:right="0" w:hanging="796"/>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b w:val="1"/>
          <w:bCs w:val="1"/>
          <w:i w:val="0"/>
          <w:iCs w:val="0"/>
          <w:smallCaps w:val="0"/>
          <w:strike w:val="0"/>
          <w:color w:val="ff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Third-Party Property</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Supplier shall provide and pay for the following third-party property to complete the Work:</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ff0000"/>
          <w:sz w:val="20"/>
          <w:szCs w:val="20"/>
          <w:u w:val="none"/>
          <w:shd w:fill="auto" w:val="clear"/>
          <w:vertAlign w:val="baseline"/>
        </w:rPr>
      </w:pPr>
      <w:r w:rsidDel="00000000" w:rsidR="00000000" w:rsidRPr="00000000">
        <w:rPr>
          <w:rFonts w:ascii="Arial" w:cs="Arial" w:eastAsia="Arial" w:hAnsi="Arial"/>
          <w:i w:val="0"/>
          <w:iCs w:val="0"/>
          <w:smallCaps w:val="0"/>
          <w:strike w:val="0"/>
          <w:color w:val="ff0000"/>
          <w:sz w:val="20"/>
          <w:szCs w:val="20"/>
          <w:highlight w:val="lightGray"/>
          <w:u w:val="none"/>
          <w:vertAlign w:val="baseline"/>
          <w:rtl w:val="0"/>
        </w:rPr>
        <w:t xml:space="preserve">Define any supplier third party property required for this engagement or N/A if not applicable.</w:t>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40" w:right="0" w:hanging="340"/>
        <w:jc w:val="both"/>
        <w:rPr>
          <w:i w:val="0"/>
          <w:iCs w:val="0"/>
          <w:smallCaps w:val="0"/>
          <w:strike w:val="0"/>
          <w:color w:val="000000"/>
          <w:sz w:val="20"/>
          <w:szCs w:val="20"/>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RESOURCES TO BE PROVIDED BY CISCO</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34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Cisco shall provide the following:</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34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134" w:right="0" w:hanging="796"/>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b w:val="1"/>
          <w:bCs w:val="1"/>
          <w:i w:val="0"/>
          <w:iCs w:val="0"/>
          <w:smallCaps w:val="0"/>
          <w:strike w:val="0"/>
          <w:color w:val="ff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Cisco Pre-Existing Property and Assets</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All property and assets, whether tangible or intangible, provided by Cisco to Supplier shall be Cisco Pre-Existing Property. Cisco Pre-Existing Property shall include, but not be limited to the following:</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8363.0" w:type="dxa"/>
        <w:jc w:val="left"/>
        <w:tblInd w:w="8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95"/>
        <w:gridCol w:w="709"/>
        <w:gridCol w:w="1050"/>
        <w:gridCol w:w="509"/>
        <w:tblGridChange w:id="0">
          <w:tblGrid>
            <w:gridCol w:w="6095"/>
            <w:gridCol w:w="709"/>
            <w:gridCol w:w="1050"/>
            <w:gridCol w:w="509"/>
          </w:tblGrid>
        </w:tblGridChange>
      </w:tblGrid>
      <w:tr>
        <w:trPr>
          <w:cantSplit w:val="0"/>
          <w:tblHeader w:val="1"/>
        </w:trPr>
        <w:tc>
          <w:tcPr>
            <w:shd w:fill="00ccff" w:val="clear"/>
            <w:vAlign w:val="center"/>
          </w:tcPr>
          <w:p w:rsidR="00000000" w:rsidDel="00000000" w:rsidP="00000000" w:rsidRDefault="00000000" w:rsidRPr="00000000" w14:paraId="0000010B">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Item</w:t>
            </w:r>
          </w:p>
        </w:tc>
        <w:tc>
          <w:tcPr>
            <w:shd w:fill="00ccff" w:val="clear"/>
            <w:vAlign w:val="center"/>
          </w:tcPr>
          <w:p w:rsidR="00000000" w:rsidDel="00000000" w:rsidP="00000000" w:rsidRDefault="00000000" w:rsidRPr="00000000" w14:paraId="0000010C">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Yes / No</w:t>
            </w:r>
          </w:p>
        </w:tc>
        <w:tc>
          <w:tcPr>
            <w:shd w:fill="00ccff" w:val="clear"/>
            <w:vAlign w:val="center"/>
          </w:tcPr>
          <w:p w:rsidR="00000000" w:rsidDel="00000000" w:rsidP="00000000" w:rsidRDefault="00000000" w:rsidRPr="00000000" w14:paraId="0000010D">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Location</w:t>
            </w:r>
          </w:p>
        </w:tc>
        <w:tc>
          <w:tcPr>
            <w:shd w:fill="00ccff" w:val="clear"/>
            <w:vAlign w:val="center"/>
          </w:tcPr>
          <w:p w:rsidR="00000000" w:rsidDel="00000000" w:rsidP="00000000" w:rsidRDefault="00000000" w:rsidRPr="00000000" w14:paraId="0000010E">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w:t>
            </w:r>
          </w:p>
        </w:tc>
      </w:tr>
      <w:tr>
        <w:trPr>
          <w:cantSplit w:val="0"/>
          <w:trHeight w:val="207" w:hRule="atLeast"/>
          <w:tblHeader w:val="0"/>
        </w:trPr>
        <w:tc>
          <w:tcPr>
            <w:vAlign w:val="center"/>
          </w:tcPr>
          <w:p w:rsidR="00000000" w:rsidDel="00000000" w:rsidP="00000000" w:rsidRDefault="00000000" w:rsidRPr="00000000" w14:paraId="0000010F">
            <w:pPr>
              <w:rPr>
                <w:rFonts w:ascii="Arial" w:cs="Arial" w:eastAsia="Arial" w:hAnsi="Arial"/>
                <w:sz w:val="18"/>
                <w:szCs w:val="18"/>
              </w:rPr>
            </w:pPr>
            <w:r w:rsidDel="00000000" w:rsidR="00000000" w:rsidRPr="00000000">
              <w:rPr>
                <w:rFonts w:ascii="Arial" w:cs="Arial" w:eastAsia="Arial" w:hAnsi="Arial"/>
                <w:sz w:val="18"/>
                <w:szCs w:val="18"/>
                <w:rtl w:val="0"/>
              </w:rPr>
              <w:t xml:space="preserve">A Security Badge (Building Access)</w:t>
            </w:r>
          </w:p>
        </w:tc>
        <w:tc>
          <w:tcPr>
            <w:vAlign w:val="center"/>
          </w:tcPr>
          <w:p w:rsidR="00000000" w:rsidDel="00000000" w:rsidP="00000000" w:rsidRDefault="00000000" w:rsidRPr="00000000" w14:paraId="00000110">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111">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112">
            <w:pPr>
              <w:rPr>
                <w:rFonts w:ascii="Arial" w:cs="Arial" w:eastAsia="Arial" w:hAnsi="Arial"/>
                <w:sz w:val="18"/>
                <w:szCs w:val="18"/>
              </w:rPr>
            </w:pPr>
            <w:r w:rsidDel="00000000" w:rsidR="00000000" w:rsidRPr="00000000">
              <w:rPr>
                <w:rtl w:val="0"/>
              </w:rPr>
            </w:r>
          </w:p>
        </w:tc>
      </w:tr>
      <w:tr>
        <w:trPr>
          <w:cantSplit w:val="0"/>
          <w:trHeight w:val="207" w:hRule="atLeast"/>
          <w:tblHeader w:val="0"/>
        </w:trPr>
        <w:tc>
          <w:tcPr>
            <w:vAlign w:val="center"/>
          </w:tcPr>
          <w:p w:rsidR="00000000" w:rsidDel="00000000" w:rsidP="00000000" w:rsidRDefault="00000000" w:rsidRPr="00000000" w14:paraId="00000113">
            <w:pPr>
              <w:rPr>
                <w:rFonts w:ascii="Arial" w:cs="Arial" w:eastAsia="Arial" w:hAnsi="Arial"/>
                <w:sz w:val="18"/>
                <w:szCs w:val="18"/>
              </w:rPr>
            </w:pPr>
            <w:r w:rsidDel="00000000" w:rsidR="00000000" w:rsidRPr="00000000">
              <w:rPr>
                <w:rFonts w:ascii="Arial" w:cs="Arial" w:eastAsia="Arial" w:hAnsi="Arial"/>
                <w:sz w:val="18"/>
                <w:szCs w:val="18"/>
                <w:rtl w:val="0"/>
              </w:rPr>
              <w:t xml:space="preserve">Furnished workspace(s) (cube) in a Cisco establishment</w:t>
            </w:r>
          </w:p>
        </w:tc>
        <w:tc>
          <w:tcPr>
            <w:vAlign w:val="center"/>
          </w:tcPr>
          <w:p w:rsidR="00000000" w:rsidDel="00000000" w:rsidP="00000000" w:rsidRDefault="00000000" w:rsidRPr="00000000" w14:paraId="00000114">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115">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116">
            <w:pPr>
              <w:rPr>
                <w:rFonts w:ascii="Arial" w:cs="Arial" w:eastAsia="Arial" w:hAnsi="Arial"/>
                <w:sz w:val="18"/>
                <w:szCs w:val="18"/>
              </w:rPr>
            </w:pPr>
            <w:r w:rsidDel="00000000" w:rsidR="00000000" w:rsidRPr="00000000">
              <w:rPr>
                <w:rtl w:val="0"/>
              </w:rPr>
            </w:r>
          </w:p>
        </w:tc>
      </w:tr>
      <w:tr>
        <w:trPr>
          <w:cantSplit w:val="0"/>
          <w:trHeight w:val="207" w:hRule="atLeast"/>
          <w:tblHeader w:val="0"/>
        </w:trPr>
        <w:tc>
          <w:tcPr>
            <w:vAlign w:val="center"/>
          </w:tcPr>
          <w:p w:rsidR="00000000" w:rsidDel="00000000" w:rsidP="00000000" w:rsidRDefault="00000000" w:rsidRPr="00000000" w14:paraId="00000117">
            <w:pPr>
              <w:rPr>
                <w:rFonts w:ascii="Arial" w:cs="Arial" w:eastAsia="Arial" w:hAnsi="Arial"/>
                <w:sz w:val="18"/>
                <w:szCs w:val="18"/>
              </w:rPr>
            </w:pPr>
            <w:r w:rsidDel="00000000" w:rsidR="00000000" w:rsidRPr="00000000">
              <w:rPr>
                <w:rFonts w:ascii="Arial" w:cs="Arial" w:eastAsia="Arial" w:hAnsi="Arial"/>
                <w:sz w:val="18"/>
                <w:szCs w:val="18"/>
                <w:rtl w:val="0"/>
              </w:rPr>
              <w:t xml:space="preserve">Laptop PC (Standard Cisco Laptop Image)</w:t>
            </w:r>
          </w:p>
        </w:tc>
        <w:tc>
          <w:tcPr>
            <w:vAlign w:val="center"/>
          </w:tcPr>
          <w:p w:rsidR="00000000" w:rsidDel="00000000" w:rsidP="00000000" w:rsidRDefault="00000000" w:rsidRPr="00000000" w14:paraId="00000118">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119">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11A">
            <w:pPr>
              <w:rPr>
                <w:rFonts w:ascii="Arial" w:cs="Arial" w:eastAsia="Arial" w:hAnsi="Arial"/>
                <w:sz w:val="18"/>
                <w:szCs w:val="18"/>
              </w:rPr>
            </w:pPr>
            <w:r w:rsidDel="00000000" w:rsidR="00000000" w:rsidRPr="00000000">
              <w:rPr>
                <w:rtl w:val="0"/>
              </w:rPr>
            </w:r>
          </w:p>
        </w:tc>
      </w:tr>
      <w:tr>
        <w:trPr>
          <w:cantSplit w:val="0"/>
          <w:trHeight w:val="207" w:hRule="atLeast"/>
          <w:tblHeader w:val="0"/>
        </w:trPr>
        <w:tc>
          <w:tcPr>
            <w:vAlign w:val="center"/>
          </w:tcPr>
          <w:p w:rsidR="00000000" w:rsidDel="00000000" w:rsidP="00000000" w:rsidRDefault="00000000" w:rsidRPr="00000000" w14:paraId="0000011B">
            <w:pPr>
              <w:rPr>
                <w:rFonts w:ascii="Arial" w:cs="Arial" w:eastAsia="Arial" w:hAnsi="Arial"/>
                <w:sz w:val="18"/>
                <w:szCs w:val="18"/>
              </w:rPr>
            </w:pPr>
            <w:r w:rsidDel="00000000" w:rsidR="00000000" w:rsidRPr="00000000">
              <w:rPr>
                <w:rFonts w:ascii="Arial" w:cs="Arial" w:eastAsia="Arial" w:hAnsi="Arial"/>
                <w:sz w:val="18"/>
                <w:szCs w:val="18"/>
                <w:rtl w:val="0"/>
              </w:rPr>
              <w:t xml:space="preserve">Intranet (CEC) and Internet Network Access</w:t>
            </w:r>
          </w:p>
        </w:tc>
        <w:tc>
          <w:tcPr>
            <w:vAlign w:val="center"/>
          </w:tcPr>
          <w:p w:rsidR="00000000" w:rsidDel="00000000" w:rsidP="00000000" w:rsidRDefault="00000000" w:rsidRPr="00000000" w14:paraId="0000011C">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11D">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11E">
            <w:pPr>
              <w:rPr>
                <w:rFonts w:ascii="Arial" w:cs="Arial" w:eastAsia="Arial" w:hAnsi="Arial"/>
                <w:sz w:val="18"/>
                <w:szCs w:val="18"/>
              </w:rPr>
            </w:pPr>
            <w:r w:rsidDel="00000000" w:rsidR="00000000" w:rsidRPr="00000000">
              <w:rPr>
                <w:rtl w:val="0"/>
              </w:rPr>
            </w:r>
          </w:p>
        </w:tc>
      </w:tr>
      <w:tr>
        <w:trPr>
          <w:cantSplit w:val="0"/>
          <w:trHeight w:val="207" w:hRule="atLeast"/>
          <w:tblHeader w:val="0"/>
        </w:trPr>
        <w:tc>
          <w:tcPr>
            <w:vAlign w:val="center"/>
          </w:tcPr>
          <w:p w:rsidR="00000000" w:rsidDel="00000000" w:rsidP="00000000" w:rsidRDefault="00000000" w:rsidRPr="00000000" w14:paraId="0000011F">
            <w:pPr>
              <w:rPr>
                <w:rFonts w:ascii="Arial" w:cs="Arial" w:eastAsia="Arial" w:hAnsi="Arial"/>
                <w:sz w:val="18"/>
                <w:szCs w:val="18"/>
              </w:rPr>
            </w:pPr>
            <w:r w:rsidDel="00000000" w:rsidR="00000000" w:rsidRPr="00000000">
              <w:rPr>
                <w:rFonts w:ascii="Arial" w:cs="Arial" w:eastAsia="Arial" w:hAnsi="Arial"/>
                <w:sz w:val="18"/>
                <w:szCs w:val="18"/>
                <w:rtl w:val="0"/>
              </w:rPr>
              <w:t xml:space="preserve">E-Mail account(s)</w:t>
            </w:r>
          </w:p>
        </w:tc>
        <w:tc>
          <w:tcPr>
            <w:vAlign w:val="center"/>
          </w:tcPr>
          <w:p w:rsidR="00000000" w:rsidDel="00000000" w:rsidP="00000000" w:rsidRDefault="00000000" w:rsidRPr="00000000" w14:paraId="00000120">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121">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122">
            <w:pPr>
              <w:rPr>
                <w:rFonts w:ascii="Arial" w:cs="Arial" w:eastAsia="Arial" w:hAnsi="Arial"/>
                <w:sz w:val="18"/>
                <w:szCs w:val="18"/>
              </w:rPr>
            </w:pPr>
            <w:r w:rsidDel="00000000" w:rsidR="00000000" w:rsidRPr="00000000">
              <w:rPr>
                <w:rtl w:val="0"/>
              </w:rPr>
            </w:r>
          </w:p>
        </w:tc>
      </w:tr>
      <w:tr>
        <w:trPr>
          <w:cantSplit w:val="0"/>
          <w:trHeight w:val="207" w:hRule="atLeast"/>
          <w:tblHeader w:val="0"/>
        </w:trPr>
        <w:tc>
          <w:tcPr>
            <w:vAlign w:val="center"/>
          </w:tcPr>
          <w:p w:rsidR="00000000" w:rsidDel="00000000" w:rsidP="00000000" w:rsidRDefault="00000000" w:rsidRPr="00000000" w14:paraId="00000123">
            <w:pPr>
              <w:rPr>
                <w:rFonts w:ascii="Arial" w:cs="Arial" w:eastAsia="Arial" w:hAnsi="Arial"/>
                <w:sz w:val="18"/>
                <w:szCs w:val="18"/>
              </w:rPr>
            </w:pPr>
            <w:r w:rsidDel="00000000" w:rsidR="00000000" w:rsidRPr="00000000">
              <w:rPr>
                <w:rFonts w:ascii="Arial" w:cs="Arial" w:eastAsia="Arial" w:hAnsi="Arial"/>
                <w:sz w:val="18"/>
                <w:szCs w:val="18"/>
                <w:rtl w:val="0"/>
              </w:rPr>
              <w:t xml:space="preserve">IP Telephone with voice-mail</w:t>
            </w:r>
          </w:p>
        </w:tc>
        <w:tc>
          <w:tcPr>
            <w:vAlign w:val="center"/>
          </w:tcPr>
          <w:p w:rsidR="00000000" w:rsidDel="00000000" w:rsidP="00000000" w:rsidRDefault="00000000" w:rsidRPr="00000000" w14:paraId="00000124">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125">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126">
            <w:pPr>
              <w:rPr>
                <w:rFonts w:ascii="Arial" w:cs="Arial" w:eastAsia="Arial" w:hAnsi="Arial"/>
                <w:sz w:val="18"/>
                <w:szCs w:val="18"/>
              </w:rPr>
            </w:pPr>
            <w:r w:rsidDel="00000000" w:rsidR="00000000" w:rsidRPr="00000000">
              <w:rPr>
                <w:rtl w:val="0"/>
              </w:rPr>
            </w:r>
          </w:p>
        </w:tc>
      </w:tr>
      <w:tr>
        <w:trPr>
          <w:cantSplit w:val="0"/>
          <w:trHeight w:val="207" w:hRule="atLeast"/>
          <w:tblHeader w:val="0"/>
        </w:trPr>
        <w:tc>
          <w:tcPr>
            <w:vAlign w:val="center"/>
          </w:tcPr>
          <w:p w:rsidR="00000000" w:rsidDel="00000000" w:rsidP="00000000" w:rsidRDefault="00000000" w:rsidRPr="00000000" w14:paraId="00000127">
            <w:pPr>
              <w:rPr>
                <w:rFonts w:ascii="Arial" w:cs="Arial" w:eastAsia="Arial" w:hAnsi="Arial"/>
                <w:sz w:val="18"/>
                <w:szCs w:val="18"/>
              </w:rPr>
            </w:pPr>
            <w:r w:rsidDel="00000000" w:rsidR="00000000" w:rsidRPr="00000000">
              <w:rPr>
                <w:rFonts w:ascii="Arial" w:cs="Arial" w:eastAsia="Arial" w:hAnsi="Arial"/>
                <w:sz w:val="18"/>
                <w:szCs w:val="18"/>
                <w:rtl w:val="0"/>
              </w:rPr>
              <w:t xml:space="preserve">Remote Access / VPN connectivity (Soft token) (DES Card)</w:t>
            </w:r>
          </w:p>
        </w:tc>
        <w:tc>
          <w:tcPr>
            <w:vAlign w:val="center"/>
          </w:tcPr>
          <w:p w:rsidR="00000000" w:rsidDel="00000000" w:rsidP="00000000" w:rsidRDefault="00000000" w:rsidRPr="00000000" w14:paraId="00000128">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129">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12A">
            <w:pPr>
              <w:rPr>
                <w:rFonts w:ascii="Arial" w:cs="Arial" w:eastAsia="Arial" w:hAnsi="Arial"/>
                <w:sz w:val="18"/>
                <w:szCs w:val="18"/>
              </w:rPr>
            </w:pPr>
            <w:r w:rsidDel="00000000" w:rsidR="00000000" w:rsidRPr="00000000">
              <w:rPr>
                <w:rtl w:val="0"/>
              </w:rPr>
            </w:r>
          </w:p>
        </w:tc>
      </w:tr>
      <w:tr>
        <w:trPr>
          <w:cantSplit w:val="0"/>
          <w:trHeight w:val="207" w:hRule="atLeast"/>
          <w:tblHeader w:val="0"/>
        </w:trPr>
        <w:tc>
          <w:tcPr>
            <w:vAlign w:val="center"/>
          </w:tcPr>
          <w:p w:rsidR="00000000" w:rsidDel="00000000" w:rsidP="00000000" w:rsidRDefault="00000000" w:rsidRPr="00000000" w14:paraId="0000012B">
            <w:pPr>
              <w:rPr>
                <w:rFonts w:ascii="Arial" w:cs="Arial" w:eastAsia="Arial" w:hAnsi="Arial"/>
                <w:sz w:val="18"/>
                <w:szCs w:val="18"/>
              </w:rPr>
            </w:pPr>
            <w:r w:rsidDel="00000000" w:rsidR="00000000" w:rsidRPr="00000000">
              <w:rPr>
                <w:rFonts w:ascii="Arial" w:cs="Arial" w:eastAsia="Arial" w:hAnsi="Arial"/>
                <w:sz w:val="18"/>
                <w:szCs w:val="18"/>
                <w:rtl w:val="0"/>
              </w:rPr>
              <w:t xml:space="preserve">Access to Cisco On-Site facilities (Break rooms, Restaurants, etc.)</w:t>
            </w:r>
          </w:p>
        </w:tc>
        <w:tc>
          <w:tcPr>
            <w:vAlign w:val="center"/>
          </w:tcPr>
          <w:p w:rsidR="00000000" w:rsidDel="00000000" w:rsidP="00000000" w:rsidRDefault="00000000" w:rsidRPr="00000000" w14:paraId="0000012C">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12D">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12E">
            <w:pPr>
              <w:rPr>
                <w:rFonts w:ascii="Arial" w:cs="Arial" w:eastAsia="Arial" w:hAnsi="Arial"/>
                <w:sz w:val="18"/>
                <w:szCs w:val="18"/>
              </w:rPr>
            </w:pPr>
            <w:r w:rsidDel="00000000" w:rsidR="00000000" w:rsidRPr="00000000">
              <w:rPr>
                <w:rtl w:val="0"/>
              </w:rPr>
            </w:r>
          </w:p>
        </w:tc>
      </w:tr>
      <w:tr>
        <w:trPr>
          <w:cantSplit w:val="0"/>
          <w:trHeight w:val="207" w:hRule="atLeast"/>
          <w:tblHeader w:val="0"/>
        </w:trPr>
        <w:tc>
          <w:tcPr>
            <w:vAlign w:val="center"/>
          </w:tcPr>
          <w:p w:rsidR="00000000" w:rsidDel="00000000" w:rsidP="00000000" w:rsidRDefault="00000000" w:rsidRPr="00000000" w14:paraId="0000012F">
            <w:pPr>
              <w:rPr>
                <w:rFonts w:ascii="Arial" w:cs="Arial" w:eastAsia="Arial" w:hAnsi="Arial"/>
                <w:sz w:val="18"/>
                <w:szCs w:val="18"/>
              </w:rPr>
            </w:pPr>
            <w:r w:rsidDel="00000000" w:rsidR="00000000" w:rsidRPr="00000000">
              <w:rPr>
                <w:rFonts w:ascii="Arial" w:cs="Arial" w:eastAsia="Arial" w:hAnsi="Arial"/>
                <w:sz w:val="18"/>
                <w:szCs w:val="18"/>
                <w:rtl w:val="0"/>
              </w:rPr>
              <w:t xml:space="preserve">Mobile telephone</w:t>
            </w:r>
          </w:p>
        </w:tc>
        <w:tc>
          <w:tcPr>
            <w:vAlign w:val="center"/>
          </w:tcPr>
          <w:p w:rsidR="00000000" w:rsidDel="00000000" w:rsidP="00000000" w:rsidRDefault="00000000" w:rsidRPr="00000000" w14:paraId="00000130">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131">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132">
            <w:pPr>
              <w:rPr>
                <w:rFonts w:ascii="Arial" w:cs="Arial" w:eastAsia="Arial" w:hAnsi="Arial"/>
                <w:sz w:val="18"/>
                <w:szCs w:val="18"/>
              </w:rPr>
            </w:pPr>
            <w:r w:rsidDel="00000000" w:rsidR="00000000" w:rsidRPr="00000000">
              <w:rPr>
                <w:rtl w:val="0"/>
              </w:rPr>
            </w:r>
          </w:p>
        </w:tc>
      </w:tr>
      <w:tr>
        <w:trPr>
          <w:cantSplit w:val="0"/>
          <w:trHeight w:val="207" w:hRule="atLeast"/>
          <w:tblHeader w:val="0"/>
        </w:trPr>
        <w:tc>
          <w:tcPr>
            <w:vAlign w:val="center"/>
          </w:tcPr>
          <w:p w:rsidR="00000000" w:rsidDel="00000000" w:rsidP="00000000" w:rsidRDefault="00000000" w:rsidRPr="00000000" w14:paraId="00000133">
            <w:pPr>
              <w:rPr>
                <w:rFonts w:ascii="Arial" w:cs="Arial" w:eastAsia="Arial" w:hAnsi="Arial"/>
                <w:sz w:val="18"/>
                <w:szCs w:val="18"/>
              </w:rPr>
            </w:pPr>
            <w:r w:rsidDel="00000000" w:rsidR="00000000" w:rsidRPr="00000000">
              <w:rPr>
                <w:rFonts w:ascii="Arial" w:cs="Arial" w:eastAsia="Arial" w:hAnsi="Arial"/>
                <w:sz w:val="18"/>
                <w:szCs w:val="18"/>
                <w:rtl w:val="0"/>
              </w:rPr>
              <w:t xml:space="preserve">Access to Conference Call facilities (Meeting place / Meet me)</w:t>
            </w:r>
          </w:p>
        </w:tc>
        <w:tc>
          <w:tcPr>
            <w:vAlign w:val="center"/>
          </w:tcPr>
          <w:p w:rsidR="00000000" w:rsidDel="00000000" w:rsidP="00000000" w:rsidRDefault="00000000" w:rsidRPr="00000000" w14:paraId="00000134">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135">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136">
            <w:pPr>
              <w:rPr>
                <w:rFonts w:ascii="Arial" w:cs="Arial" w:eastAsia="Arial" w:hAnsi="Arial"/>
                <w:sz w:val="18"/>
                <w:szCs w:val="18"/>
              </w:rPr>
            </w:pPr>
            <w:r w:rsidDel="00000000" w:rsidR="00000000" w:rsidRPr="00000000">
              <w:rPr>
                <w:rtl w:val="0"/>
              </w:rPr>
            </w:r>
          </w:p>
        </w:tc>
      </w:tr>
      <w:tr>
        <w:trPr>
          <w:cantSplit w:val="0"/>
          <w:trHeight w:val="207" w:hRule="atLeast"/>
          <w:tblHeader w:val="0"/>
        </w:trPr>
        <w:tc>
          <w:tcPr>
            <w:vAlign w:val="center"/>
          </w:tcPr>
          <w:p w:rsidR="00000000" w:rsidDel="00000000" w:rsidP="00000000" w:rsidRDefault="00000000" w:rsidRPr="00000000" w14:paraId="00000137">
            <w:pPr>
              <w:rPr>
                <w:rFonts w:ascii="Arial" w:cs="Arial" w:eastAsia="Arial" w:hAnsi="Arial"/>
                <w:sz w:val="18"/>
                <w:szCs w:val="18"/>
              </w:rPr>
            </w:pPr>
            <w:r w:rsidDel="00000000" w:rsidR="00000000" w:rsidRPr="00000000">
              <w:rPr>
                <w:rFonts w:ascii="Arial" w:cs="Arial" w:eastAsia="Arial" w:hAnsi="Arial"/>
                <w:sz w:val="18"/>
                <w:szCs w:val="18"/>
                <w:rtl w:val="0"/>
              </w:rPr>
              <w:t xml:space="preserve">Fax and photocopying facilities</w:t>
            </w:r>
          </w:p>
        </w:tc>
        <w:tc>
          <w:tcPr>
            <w:vAlign w:val="center"/>
          </w:tcPr>
          <w:p w:rsidR="00000000" w:rsidDel="00000000" w:rsidP="00000000" w:rsidRDefault="00000000" w:rsidRPr="00000000" w14:paraId="00000138">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139">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13A">
            <w:pPr>
              <w:rPr>
                <w:rFonts w:ascii="Arial" w:cs="Arial" w:eastAsia="Arial" w:hAnsi="Arial"/>
                <w:sz w:val="18"/>
                <w:szCs w:val="18"/>
              </w:rPr>
            </w:pPr>
            <w:r w:rsidDel="00000000" w:rsidR="00000000" w:rsidRPr="00000000">
              <w:rPr>
                <w:rtl w:val="0"/>
              </w:rPr>
            </w:r>
          </w:p>
        </w:tc>
      </w:tr>
      <w:tr>
        <w:trPr>
          <w:cantSplit w:val="0"/>
          <w:trHeight w:val="207" w:hRule="atLeast"/>
          <w:tblHeader w:val="0"/>
        </w:trPr>
        <w:tc>
          <w:tcPr>
            <w:vAlign w:val="center"/>
          </w:tcPr>
          <w:p w:rsidR="00000000" w:rsidDel="00000000" w:rsidP="00000000" w:rsidRDefault="00000000" w:rsidRPr="00000000" w14:paraId="0000013B">
            <w:pPr>
              <w:rPr>
                <w:rFonts w:ascii="Arial" w:cs="Arial" w:eastAsia="Arial" w:hAnsi="Arial"/>
                <w:sz w:val="18"/>
                <w:szCs w:val="18"/>
              </w:rPr>
            </w:pPr>
            <w:r w:rsidDel="00000000" w:rsidR="00000000" w:rsidRPr="00000000">
              <w:rPr>
                <w:rFonts w:ascii="Arial" w:cs="Arial" w:eastAsia="Arial" w:hAnsi="Arial"/>
                <w:sz w:val="18"/>
                <w:szCs w:val="18"/>
                <w:rtl w:val="0"/>
              </w:rPr>
              <w:t xml:space="preserve">Additional Items (Please Specify Here)</w:t>
            </w:r>
          </w:p>
        </w:tc>
        <w:tc>
          <w:tcPr>
            <w:vAlign w:val="center"/>
          </w:tcPr>
          <w:p w:rsidR="00000000" w:rsidDel="00000000" w:rsidP="00000000" w:rsidRDefault="00000000" w:rsidRPr="00000000" w14:paraId="0000013C">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13D">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13E">
            <w:pPr>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Cisco Pre-Existing Property and Assets may include software and other licensed intellectual property. Supplier shall comply with all license terms and other terms of use of which it has knowledge which may apply to such property and assets.</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All Cisco Pre-Existing Property and Assets shall be returned to Cisco in good condition, less ordinary wear and tear, upon completion of the SOW. Where any of the property or assets is returned in sub-standard condition or not returned within 5 working days of the SOW’s conclusion, Supplier shall be liable to pay the costs of replacement or repair to the property or assets. Cisco reserves the right to request the return of loaned property and assets. Supplier must be prepared to make alternative arrangements to ensure the delivery of the deliverables as agreed in this SOW.</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Cisco property and assets loaned to Supplier shall be used, specifically and exclusively for the performance of the Work specified in this SOW. Failure to comply with this provision is a material breach of this SOW.</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134" w:right="0" w:hanging="796"/>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Cisco Resources</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790" w:right="0" w:hanging="110"/>
        <w:jc w:val="left"/>
        <w:rPr>
          <w:rFonts w:ascii="Arial" w:cs="Arial" w:eastAsia="Arial" w:hAnsi="Arial"/>
          <w:i w:val="0"/>
          <w:iCs w:val="0"/>
          <w:smallCaps w:val="0"/>
          <w:strike w:val="0"/>
          <w:color w:val="ff0000"/>
          <w:sz w:val="20"/>
          <w:szCs w:val="20"/>
          <w:highlight w:val="lightGray"/>
          <w:u w:val="none"/>
          <w:vertAlign w:val="baseline"/>
        </w:rPr>
      </w:pPr>
      <w:r w:rsidDel="00000000" w:rsidR="00000000" w:rsidRPr="00000000">
        <w:rPr>
          <w:rFonts w:ascii="Arial" w:cs="Arial" w:eastAsia="Arial" w:hAnsi="Arial"/>
          <w:i w:val="0"/>
          <w:iCs w:val="0"/>
          <w:smallCaps w:val="0"/>
          <w:strike w:val="0"/>
          <w:color w:val="ff0000"/>
          <w:sz w:val="20"/>
          <w:szCs w:val="20"/>
          <w:highlight w:val="lightGray"/>
          <w:u w:val="none"/>
          <w:vertAlign w:val="baseline"/>
          <w:rtl w:val="0"/>
        </w:rPr>
        <w:t xml:space="preserve">Describe individuals from Cisco that are needed for the supplier to complete work on this engagement.</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790" w:right="0" w:hanging="110"/>
        <w:jc w:val="left"/>
        <w:rPr>
          <w:rFonts w:ascii="Arial" w:cs="Arial" w:eastAsia="Arial" w:hAnsi="Arial"/>
          <w:i w:val="0"/>
          <w:iCs w:val="0"/>
          <w:smallCaps w:val="0"/>
          <w:strike w:val="0"/>
          <w:color w:val="ff0000"/>
          <w:sz w:val="20"/>
          <w:szCs w:val="20"/>
          <w:u w:val="none"/>
          <w:shd w:fill="auto" w:val="clear"/>
          <w:vertAlign w:val="baseline"/>
        </w:rPr>
      </w:pPr>
      <w:r w:rsidDel="00000000" w:rsidR="00000000" w:rsidRPr="00000000">
        <w:rPr>
          <w:rFonts w:ascii="Arial" w:cs="Arial" w:eastAsia="Arial" w:hAnsi="Arial"/>
          <w:i w:val="0"/>
          <w:iCs w:val="0"/>
          <w:smallCaps w:val="0"/>
          <w:strike w:val="0"/>
          <w:color w:val="ff0000"/>
          <w:sz w:val="20"/>
          <w:szCs w:val="20"/>
          <w:highlight w:val="lightGray"/>
          <w:u w:val="none"/>
          <w:vertAlign w:val="baseline"/>
          <w:rtl w:val="0"/>
        </w:rPr>
        <w:t xml:space="preserve"> Identify Name, Role, Description, Percentage of Participation and Location for each resource:</w:t>
      </w: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8363.0" w:type="dxa"/>
        <w:jc w:val="left"/>
        <w:tblInd w:w="72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72"/>
        <w:gridCol w:w="1447"/>
        <w:gridCol w:w="1701"/>
        <w:gridCol w:w="1701"/>
        <w:gridCol w:w="1842"/>
        <w:tblGridChange w:id="0">
          <w:tblGrid>
            <w:gridCol w:w="1672"/>
            <w:gridCol w:w="1447"/>
            <w:gridCol w:w="1701"/>
            <w:gridCol w:w="1701"/>
            <w:gridCol w:w="1842"/>
          </w:tblGrid>
        </w:tblGridChange>
      </w:tblGrid>
      <w:tr>
        <w:trPr>
          <w:cantSplit w:val="1"/>
          <w:trHeight w:val="328" w:hRule="atLeast"/>
          <w:tblHeader w:val="1"/>
        </w:trPr>
        <w:tc>
          <w:tcPr>
            <w:gridSpan w:val="5"/>
            <w:shd w:fill="00ccff" w:val="clear"/>
            <w:tcMar>
              <w:top w:w="15.0" w:type="dxa"/>
              <w:left w:w="15.0" w:type="dxa"/>
              <w:bottom w:w="0.0" w:type="dxa"/>
              <w:right w:w="15.0" w:type="dxa"/>
            </w:tcMar>
            <w:vAlign w:val="center"/>
          </w:tcPr>
          <w:p w:rsidR="00000000" w:rsidDel="00000000" w:rsidP="00000000" w:rsidRDefault="00000000" w:rsidRPr="00000000" w14:paraId="0000014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Cisco Resources</w:t>
            </w:r>
          </w:p>
        </w:tc>
      </w:tr>
      <w:tr>
        <w:trPr>
          <w:cantSplit w:val="1"/>
          <w:trHeight w:val="20" w:hRule="atLeast"/>
          <w:tblHeader w:val="1"/>
        </w:trPr>
        <w:tc>
          <w:tcPr>
            <w:shd w:fill="00ccff" w:val="clear"/>
            <w:vAlign w:val="center"/>
          </w:tcPr>
          <w:p w:rsidR="00000000" w:rsidDel="00000000" w:rsidP="00000000" w:rsidRDefault="00000000" w:rsidRPr="00000000" w14:paraId="0000014F">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Team Member</w:t>
            </w:r>
          </w:p>
        </w:tc>
        <w:tc>
          <w:tcPr>
            <w:shd w:fill="00ccff" w:val="clear"/>
            <w:vAlign w:val="center"/>
          </w:tcPr>
          <w:p w:rsidR="00000000" w:rsidDel="00000000" w:rsidP="00000000" w:rsidRDefault="00000000" w:rsidRPr="00000000" w14:paraId="00000150">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Role</w:t>
            </w:r>
          </w:p>
        </w:tc>
        <w:tc>
          <w:tcPr>
            <w:shd w:fill="00ccff" w:val="clear"/>
            <w:tcMar>
              <w:top w:w="15.0" w:type="dxa"/>
              <w:left w:w="15.0" w:type="dxa"/>
              <w:bottom w:w="0.0" w:type="dxa"/>
              <w:right w:w="15.0" w:type="dxa"/>
            </w:tcMar>
            <w:vAlign w:val="center"/>
          </w:tcPr>
          <w:p w:rsidR="00000000" w:rsidDel="00000000" w:rsidP="00000000" w:rsidRDefault="00000000" w:rsidRPr="00000000" w14:paraId="00000151">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c>
          <w:tcPr>
            <w:shd w:fill="00ccff" w:val="clear"/>
            <w:vAlign w:val="center"/>
          </w:tcPr>
          <w:p w:rsidR="00000000" w:rsidDel="00000000" w:rsidP="00000000" w:rsidRDefault="00000000" w:rsidRPr="00000000" w14:paraId="00000152">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Participation</w:t>
            </w:r>
          </w:p>
        </w:tc>
        <w:tc>
          <w:tcPr>
            <w:shd w:fill="00ccff" w:val="clear"/>
            <w:tcMar>
              <w:top w:w="15.0" w:type="dxa"/>
              <w:left w:w="15.0" w:type="dxa"/>
              <w:bottom w:w="0.0" w:type="dxa"/>
              <w:right w:w="15.0" w:type="dxa"/>
            </w:tcMar>
            <w:vAlign w:val="center"/>
          </w:tcPr>
          <w:p w:rsidR="00000000" w:rsidDel="00000000" w:rsidP="00000000" w:rsidRDefault="00000000" w:rsidRPr="00000000" w14:paraId="0000015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Primary Location</w:t>
            </w:r>
          </w:p>
        </w:tc>
      </w:tr>
      <w:tr>
        <w:trPr>
          <w:cantSplit w:val="1"/>
          <w:trHeight w:val="207" w:hRule="atLeast"/>
          <w:tblHeader w:val="0"/>
        </w:trPr>
        <w:tc>
          <w:tcPr>
            <w:vAlign w:val="center"/>
          </w:tcPr>
          <w:bookmarkStart w:colFirst="0" w:colLast="0" w:name="bookmark=id.34j35krzob62" w:id="3"/>
          <w:bookmarkEnd w:id="3"/>
          <w:p w:rsidR="00000000" w:rsidDel="00000000" w:rsidP="00000000" w:rsidRDefault="00000000" w:rsidRPr="00000000" w14:paraId="00000154">
            <w:pPr>
              <w:rPr>
                <w:rFonts w:ascii="Arial" w:cs="Arial" w:eastAsia="Arial" w:hAnsi="Arial"/>
                <w:sz w:val="18"/>
                <w:szCs w:val="18"/>
              </w:rPr>
            </w:pPr>
            <w:r w:rsidDel="00000000" w:rsidR="00000000" w:rsidRPr="00000000">
              <w:rPr>
                <w:rFonts w:ascii="Arial" w:cs="Arial" w:eastAsia="Arial" w:hAnsi="Arial"/>
                <w:sz w:val="18"/>
                <w:szCs w:val="18"/>
                <w:rtl w:val="0"/>
              </w:rPr>
              <w:t xml:space="preserve">   Alexa Lallos</w:t>
            </w:r>
          </w:p>
        </w:tc>
        <w:tc>
          <w:tcPr>
            <w:vAlign w:val="center"/>
          </w:tcPr>
          <w:p w:rsidR="00000000" w:rsidDel="00000000" w:rsidP="00000000" w:rsidRDefault="00000000" w:rsidRPr="00000000" w14:paraId="00000155">
            <w:pPr>
              <w:rPr>
                <w:rFonts w:ascii="Arial" w:cs="Arial" w:eastAsia="Arial" w:hAnsi="Arial"/>
                <w:sz w:val="18"/>
                <w:szCs w:val="18"/>
              </w:rPr>
            </w:pPr>
            <w:r w:rsidDel="00000000" w:rsidR="00000000" w:rsidRPr="00000000">
              <w:rPr>
                <w:rFonts w:ascii="Arial" w:cs="Arial" w:eastAsia="Arial" w:hAnsi="Arial"/>
                <w:sz w:val="18"/>
                <w:szCs w:val="18"/>
                <w:rtl w:val="0"/>
              </w:rPr>
              <w:t xml:space="preserve"> Marketing Manager     </w:t>
            </w:r>
          </w:p>
        </w:tc>
        <w:tc>
          <w:tcPr>
            <w:tcMar>
              <w:top w:w="15.0" w:type="dxa"/>
              <w:left w:w="15.0" w:type="dxa"/>
              <w:bottom w:w="0.0" w:type="dxa"/>
              <w:right w:w="15.0" w:type="dxa"/>
            </w:tcMar>
            <w:vAlign w:val="center"/>
          </w:tcPr>
          <w:p w:rsidR="00000000" w:rsidDel="00000000" w:rsidP="00000000" w:rsidRDefault="00000000" w:rsidRPr="00000000" w14:paraId="00000156">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vAlign w:val="center"/>
          </w:tcPr>
          <w:p w:rsidR="00000000" w:rsidDel="00000000" w:rsidP="00000000" w:rsidRDefault="00000000" w:rsidRPr="00000000" w14:paraId="00000157">
            <w:pPr>
              <w:rPr>
                <w:rFonts w:ascii="Arial" w:cs="Arial" w:eastAsia="Arial" w:hAnsi="Arial"/>
                <w:sz w:val="18"/>
                <w:szCs w:val="18"/>
              </w:rPr>
            </w:pPr>
            <w:r w:rsidDel="00000000" w:rsidR="00000000" w:rsidRPr="00000000">
              <w:rPr>
                <w:rFonts w:ascii="Arial" w:cs="Arial" w:eastAsia="Arial" w:hAnsi="Arial"/>
                <w:sz w:val="18"/>
                <w:szCs w:val="18"/>
                <w:rtl w:val="0"/>
              </w:rPr>
              <w:t xml:space="preserve">  100% </w:t>
            </w:r>
          </w:p>
        </w:tc>
        <w:tc>
          <w:tcPr>
            <w:tcMar>
              <w:top w:w="15.0" w:type="dxa"/>
              <w:left w:w="15.0" w:type="dxa"/>
              <w:bottom w:w="0.0" w:type="dxa"/>
              <w:right w:w="15.0" w:type="dxa"/>
            </w:tcMar>
            <w:vAlign w:val="center"/>
          </w:tcPr>
          <w:p w:rsidR="00000000" w:rsidDel="00000000" w:rsidP="00000000" w:rsidRDefault="00000000" w:rsidRPr="00000000" w14:paraId="00000158">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1"/>
          <w:trHeight w:val="207" w:hRule="atLeast"/>
          <w:tblHeader w:val="0"/>
        </w:trPr>
        <w:tc>
          <w:tcPr>
            <w:vAlign w:val="center"/>
          </w:tcPr>
          <w:p w:rsidR="00000000" w:rsidDel="00000000" w:rsidP="00000000" w:rsidRDefault="00000000" w:rsidRPr="00000000" w14:paraId="00000159">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vAlign w:val="center"/>
          </w:tcPr>
          <w:p w:rsidR="00000000" w:rsidDel="00000000" w:rsidP="00000000" w:rsidRDefault="00000000" w:rsidRPr="00000000" w14:paraId="0000015A">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tcMar>
              <w:top w:w="15.0" w:type="dxa"/>
              <w:left w:w="15.0" w:type="dxa"/>
              <w:bottom w:w="0.0" w:type="dxa"/>
              <w:right w:w="15.0" w:type="dxa"/>
            </w:tcMar>
            <w:vAlign w:val="center"/>
          </w:tcPr>
          <w:p w:rsidR="00000000" w:rsidDel="00000000" w:rsidP="00000000" w:rsidRDefault="00000000" w:rsidRPr="00000000" w14:paraId="0000015B">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vAlign w:val="center"/>
          </w:tcPr>
          <w:p w:rsidR="00000000" w:rsidDel="00000000" w:rsidP="00000000" w:rsidRDefault="00000000" w:rsidRPr="00000000" w14:paraId="0000015C">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tcMar>
              <w:top w:w="15.0" w:type="dxa"/>
              <w:left w:w="15.0" w:type="dxa"/>
              <w:bottom w:w="0.0" w:type="dxa"/>
              <w:right w:w="15.0" w:type="dxa"/>
            </w:tcMar>
            <w:vAlign w:val="center"/>
          </w:tcPr>
          <w:p w:rsidR="00000000" w:rsidDel="00000000" w:rsidP="00000000" w:rsidRDefault="00000000" w:rsidRPr="00000000" w14:paraId="0000015D">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1"/>
          <w:trHeight w:val="207" w:hRule="atLeast"/>
          <w:tblHeader w:val="0"/>
        </w:trPr>
        <w:tc>
          <w:tcPr>
            <w:vAlign w:val="center"/>
          </w:tcPr>
          <w:p w:rsidR="00000000" w:rsidDel="00000000" w:rsidP="00000000" w:rsidRDefault="00000000" w:rsidRPr="00000000" w14:paraId="0000015E">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vAlign w:val="center"/>
          </w:tcPr>
          <w:p w:rsidR="00000000" w:rsidDel="00000000" w:rsidP="00000000" w:rsidRDefault="00000000" w:rsidRPr="00000000" w14:paraId="0000015F">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tcMar>
              <w:top w:w="15.0" w:type="dxa"/>
              <w:left w:w="15.0" w:type="dxa"/>
              <w:bottom w:w="0.0" w:type="dxa"/>
              <w:right w:w="15.0" w:type="dxa"/>
            </w:tcMar>
            <w:vAlign w:val="center"/>
          </w:tcPr>
          <w:p w:rsidR="00000000" w:rsidDel="00000000" w:rsidP="00000000" w:rsidRDefault="00000000" w:rsidRPr="00000000" w14:paraId="00000160">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vAlign w:val="center"/>
          </w:tcPr>
          <w:p w:rsidR="00000000" w:rsidDel="00000000" w:rsidP="00000000" w:rsidRDefault="00000000" w:rsidRPr="00000000" w14:paraId="00000161">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tcMar>
              <w:top w:w="15.0" w:type="dxa"/>
              <w:left w:w="15.0" w:type="dxa"/>
              <w:bottom w:w="0.0" w:type="dxa"/>
              <w:right w:w="15.0" w:type="dxa"/>
            </w:tcMar>
            <w:vAlign w:val="center"/>
          </w:tcPr>
          <w:p w:rsidR="00000000" w:rsidDel="00000000" w:rsidP="00000000" w:rsidRDefault="00000000" w:rsidRPr="00000000" w14:paraId="00000162">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bl>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134" w:right="0" w:hanging="796"/>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Licensed Programs</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Cisco grants a limited license for the following Licensed Programs for the Designated Sites:</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8363.0" w:type="dxa"/>
        <w:jc w:val="left"/>
        <w:tblInd w:w="72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87"/>
        <w:gridCol w:w="2788"/>
        <w:gridCol w:w="2788"/>
        <w:tblGridChange w:id="0">
          <w:tblGrid>
            <w:gridCol w:w="2787"/>
            <w:gridCol w:w="2788"/>
            <w:gridCol w:w="2788"/>
          </w:tblGrid>
        </w:tblGridChange>
      </w:tblGrid>
      <w:tr>
        <w:trPr>
          <w:cantSplit w:val="1"/>
          <w:trHeight w:val="328" w:hRule="atLeast"/>
          <w:tblHeader w:val="1"/>
        </w:trPr>
        <w:tc>
          <w:tcPr>
            <w:gridSpan w:val="3"/>
            <w:shd w:fill="00ccff" w:val="clear"/>
            <w:tcMar>
              <w:top w:w="15.0" w:type="dxa"/>
              <w:left w:w="15.0" w:type="dxa"/>
              <w:bottom w:w="0.0" w:type="dxa"/>
              <w:right w:w="15.0" w:type="dxa"/>
            </w:tcMar>
            <w:vAlign w:val="center"/>
          </w:tcPr>
          <w:p w:rsidR="00000000" w:rsidDel="00000000" w:rsidP="00000000" w:rsidRDefault="00000000" w:rsidRPr="00000000" w14:paraId="00000167">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Proposed Licenses</w:t>
            </w:r>
          </w:p>
        </w:tc>
      </w:tr>
      <w:tr>
        <w:trPr>
          <w:cantSplit w:val="1"/>
          <w:trHeight w:val="347" w:hRule="atLeast"/>
          <w:tblHeader w:val="1"/>
        </w:trPr>
        <w:tc>
          <w:tcPr>
            <w:shd w:fill="00ccff" w:val="clear"/>
            <w:vAlign w:val="center"/>
          </w:tcPr>
          <w:p w:rsidR="00000000" w:rsidDel="00000000" w:rsidP="00000000" w:rsidRDefault="00000000" w:rsidRPr="00000000" w14:paraId="0000016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Name of Licensed Program</w:t>
            </w:r>
          </w:p>
        </w:tc>
        <w:tc>
          <w:tcPr>
            <w:shd w:fill="00ccff" w:val="clear"/>
            <w:vAlign w:val="center"/>
          </w:tcPr>
          <w:p w:rsidR="00000000" w:rsidDel="00000000" w:rsidP="00000000" w:rsidRDefault="00000000" w:rsidRPr="00000000" w14:paraId="0000016B">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Number of Licenses</w:t>
            </w:r>
          </w:p>
        </w:tc>
        <w:tc>
          <w:tcPr>
            <w:shd w:fill="00ccff" w:val="clear"/>
            <w:tcMar>
              <w:top w:w="15.0" w:type="dxa"/>
              <w:left w:w="15.0" w:type="dxa"/>
              <w:bottom w:w="0.0" w:type="dxa"/>
              <w:right w:w="15.0" w:type="dxa"/>
            </w:tcMar>
            <w:vAlign w:val="center"/>
          </w:tcPr>
          <w:p w:rsidR="00000000" w:rsidDel="00000000" w:rsidP="00000000" w:rsidRDefault="00000000" w:rsidRPr="00000000" w14:paraId="0000016C">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Designated Site</w:t>
            </w:r>
          </w:p>
        </w:tc>
      </w:tr>
      <w:tr>
        <w:trPr>
          <w:cantSplit w:val="1"/>
          <w:trHeight w:val="207" w:hRule="atLeast"/>
          <w:tblHeader w:val="0"/>
        </w:trPr>
        <w:tc>
          <w:tcPr>
            <w:vAlign w:val="center"/>
          </w:tcPr>
          <w:p w:rsidR="00000000" w:rsidDel="00000000" w:rsidP="00000000" w:rsidRDefault="00000000" w:rsidRPr="00000000" w14:paraId="0000016D">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vAlign w:val="center"/>
          </w:tcPr>
          <w:p w:rsidR="00000000" w:rsidDel="00000000" w:rsidP="00000000" w:rsidRDefault="00000000" w:rsidRPr="00000000" w14:paraId="0000016E">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tcMar>
              <w:top w:w="15.0" w:type="dxa"/>
              <w:left w:w="15.0" w:type="dxa"/>
              <w:bottom w:w="0.0" w:type="dxa"/>
              <w:right w:w="15.0" w:type="dxa"/>
            </w:tcMar>
            <w:vAlign w:val="center"/>
          </w:tcPr>
          <w:p w:rsidR="00000000" w:rsidDel="00000000" w:rsidP="00000000" w:rsidRDefault="00000000" w:rsidRPr="00000000" w14:paraId="0000016F">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1"/>
          <w:trHeight w:val="207" w:hRule="atLeast"/>
          <w:tblHeader w:val="0"/>
        </w:trPr>
        <w:tc>
          <w:tcPr>
            <w:vAlign w:val="center"/>
          </w:tcPr>
          <w:p w:rsidR="00000000" w:rsidDel="00000000" w:rsidP="00000000" w:rsidRDefault="00000000" w:rsidRPr="00000000" w14:paraId="00000170">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vAlign w:val="center"/>
          </w:tcPr>
          <w:p w:rsidR="00000000" w:rsidDel="00000000" w:rsidP="00000000" w:rsidRDefault="00000000" w:rsidRPr="00000000" w14:paraId="00000171">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tcMar>
              <w:top w:w="15.0" w:type="dxa"/>
              <w:left w:w="15.0" w:type="dxa"/>
              <w:bottom w:w="0.0" w:type="dxa"/>
              <w:right w:w="15.0" w:type="dxa"/>
            </w:tcMar>
            <w:vAlign w:val="center"/>
          </w:tcPr>
          <w:p w:rsidR="00000000" w:rsidDel="00000000" w:rsidP="00000000" w:rsidRDefault="00000000" w:rsidRPr="00000000" w14:paraId="00000172">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1"/>
          <w:trHeight w:val="207" w:hRule="atLeast"/>
          <w:tblHeader w:val="0"/>
        </w:trPr>
        <w:tc>
          <w:tcPr>
            <w:vAlign w:val="center"/>
          </w:tcPr>
          <w:p w:rsidR="00000000" w:rsidDel="00000000" w:rsidP="00000000" w:rsidRDefault="00000000" w:rsidRPr="00000000" w14:paraId="00000173">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vAlign w:val="center"/>
          </w:tcPr>
          <w:p w:rsidR="00000000" w:rsidDel="00000000" w:rsidP="00000000" w:rsidRDefault="00000000" w:rsidRPr="00000000" w14:paraId="00000174">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tcMar>
              <w:top w:w="15.0" w:type="dxa"/>
              <w:left w:w="15.0" w:type="dxa"/>
              <w:bottom w:w="0.0" w:type="dxa"/>
              <w:right w:w="15.0" w:type="dxa"/>
            </w:tcMar>
            <w:vAlign w:val="center"/>
          </w:tcPr>
          <w:p w:rsidR="00000000" w:rsidDel="00000000" w:rsidP="00000000" w:rsidRDefault="00000000" w:rsidRPr="00000000" w14:paraId="00000175">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bl>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7">
      <w:pPr>
        <w:tabs>
          <w:tab w:val="left" w:leader="none" w:pos="993"/>
        </w:tabs>
        <w:ind w:left="68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40" w:right="0" w:hanging="340"/>
        <w:jc w:val="both"/>
        <w:rPr>
          <w:i w:val="0"/>
          <w:iCs w:val="0"/>
          <w:smallCaps w:val="0"/>
          <w:strike w:val="0"/>
          <w:color w:val="000000"/>
          <w:sz w:val="20"/>
          <w:szCs w:val="20"/>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PROJECT MANAGERS</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34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bl>
      <w:tblPr>
        <w:tblStyle w:val="Table8"/>
        <w:tblW w:w="811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56"/>
        <w:gridCol w:w="4057"/>
        <w:tblGridChange w:id="0">
          <w:tblGrid>
            <w:gridCol w:w="4056"/>
            <w:gridCol w:w="4057"/>
          </w:tblGrid>
        </w:tblGridChange>
      </w:tblGrid>
      <w:tr>
        <w:trPr>
          <w:cantSplit w:val="0"/>
          <w:trHeight w:val="325" w:hRule="atLeast"/>
          <w:tblHeader w:val="1"/>
        </w:trPr>
        <w:tc>
          <w:tcPr>
            <w:shd w:fill="00ccff" w:val="clear"/>
            <w:vAlign w:val="center"/>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CISCO</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c>
          <w:tcPr>
            <w:shd w:fill="00ccff" w:val="clear"/>
            <w:vAlign w:val="center"/>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SUPPLIER</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r>
      <w:tr>
        <w:trPr>
          <w:cantSplit w:val="0"/>
          <w:trHeight w:val="600" w:hRule="atLeast"/>
          <w:tblHeader w:val="0"/>
        </w:trPr>
        <w:tc>
          <w:tcPr>
            <w:vAlign w:val="center"/>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Alexa Lallos</w:t>
            </w:r>
            <w:r w:rsidDel="00000000" w:rsidR="00000000" w:rsidRPr="00000000">
              <w:rPr>
                <w:rtl w:val="0"/>
              </w:rPr>
            </w:r>
          </w:p>
        </w:tc>
        <w:tc>
          <w:tcPr>
            <w:vAlign w:val="center"/>
          </w:tcPr>
          <w:p w:rsidR="00000000" w:rsidDel="00000000" w:rsidP="00000000" w:rsidRDefault="00000000" w:rsidRPr="00000000" w14:paraId="0000017D">
            <w:pPr>
              <w:rPr>
                <w:rFonts w:ascii="Arial" w:cs="Arial" w:eastAsia="Arial" w:hAnsi="Arial"/>
                <w:b w:val="1"/>
                <w:bCs w:val="1"/>
                <w:sz w:val="22"/>
                <w:szCs w:val="22"/>
              </w:rPr>
            </w:pPr>
            <w:hyperlink r:id="rId10">
              <w:r w:rsidDel="00000000" w:rsidR="00000000" w:rsidRPr="00000000">
                <w:rPr>
                  <w:rFonts w:ascii="Arial" w:cs="Arial" w:eastAsia="Arial" w:hAnsi="Arial"/>
                  <w:color w:val="0000ee"/>
                  <w:u w:val="single"/>
                  <w:rtl w:val="0"/>
                </w:rPr>
                <w:t xml:space="preserve">Pete Stam</w:t>
              </w:r>
            </w:hyperlink>
            <w:r w:rsidDel="00000000" w:rsidR="00000000" w:rsidRPr="00000000">
              <w:rPr>
                <w:rtl w:val="0"/>
              </w:rPr>
            </w:r>
          </w:p>
        </w:tc>
      </w:tr>
      <w:tr>
        <w:trPr>
          <w:cantSplit w:val="0"/>
          <w:trHeight w:val="278" w:hRule="atLeast"/>
          <w:tblHeader w:val="0"/>
        </w:trPr>
        <w:tc>
          <w:tcPr>
            <w:vAlign w:val="center"/>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Cisco</w:t>
            </w:r>
          </w:p>
        </w:tc>
        <w:tc>
          <w:tcPr>
            <w:vAlign w:val="center"/>
          </w:tcPr>
          <w:p w:rsidR="00000000" w:rsidDel="00000000" w:rsidP="00000000" w:rsidRDefault="00000000" w:rsidRPr="00000000" w14:paraId="0000017F">
            <w:pPr>
              <w:rPr>
                <w:rFonts w:ascii="Arial" w:cs="Arial" w:eastAsia="Arial" w:hAnsi="Arial"/>
                <w:color w:val="0000ff"/>
              </w:rPr>
            </w:pPr>
            <w:r w:rsidDel="00000000" w:rsidR="00000000" w:rsidRPr="00000000">
              <w:rPr>
                <w:rFonts w:ascii="Arial" w:cs="Arial" w:eastAsia="Arial" w:hAnsi="Arial"/>
                <w:rtl w:val="0"/>
              </w:rPr>
              <w:t xml:space="preserve">MBO Partners, Inc</w:t>
            </w:r>
            <w:r w:rsidDel="00000000" w:rsidR="00000000" w:rsidRPr="00000000">
              <w:rPr>
                <w:rtl w:val="0"/>
              </w:rPr>
            </w:r>
          </w:p>
        </w:tc>
      </w:tr>
      <w:tr>
        <w:trPr>
          <w:cantSplit w:val="0"/>
          <w:trHeight w:val="278" w:hRule="atLeast"/>
          <w:tblHeader w:val="0"/>
        </w:trPr>
        <w:tc>
          <w:tcPr>
            <w:vAlign w:val="center"/>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170 West Tasman Drive</w:t>
            </w:r>
          </w:p>
        </w:tc>
        <w:tc>
          <w:tcPr>
            <w:vAlign w:val="center"/>
          </w:tcPr>
          <w:p w:rsidR="00000000" w:rsidDel="00000000" w:rsidP="00000000" w:rsidRDefault="00000000" w:rsidRPr="00000000" w14:paraId="00000181">
            <w:pPr>
              <w:rPr>
                <w:rFonts w:ascii="Arial" w:cs="Arial" w:eastAsia="Arial" w:hAnsi="Arial"/>
                <w:b w:val="1"/>
                <w:bCs w:val="1"/>
                <w:color w:val="0000ff"/>
              </w:rPr>
            </w:pPr>
            <w:r w:rsidDel="00000000" w:rsidR="00000000" w:rsidRPr="00000000">
              <w:rPr>
                <w:rFonts w:ascii="Arial" w:cs="Arial" w:eastAsia="Arial" w:hAnsi="Arial"/>
                <w:rtl w:val="0"/>
              </w:rPr>
              <w:t xml:space="preserve">(Enter Postal Address Of Supplier)</w:t>
            </w:r>
            <w:r w:rsidDel="00000000" w:rsidR="00000000" w:rsidRPr="00000000">
              <w:rPr>
                <w:rtl w:val="0"/>
              </w:rPr>
            </w:r>
          </w:p>
        </w:tc>
      </w:tr>
      <w:tr>
        <w:trPr>
          <w:cantSplit w:val="0"/>
          <w:trHeight w:val="278" w:hRule="atLeast"/>
          <w:tblHeader w:val="0"/>
        </w:trPr>
        <w:tc>
          <w:tcPr>
            <w:vAlign w:val="center"/>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San Jose, CA 95134</w:t>
            </w:r>
          </w:p>
        </w:tc>
        <w:tc>
          <w:tcPr>
            <w:vAlign w:val="center"/>
          </w:tcPr>
          <w:p w:rsidR="00000000" w:rsidDel="00000000" w:rsidP="00000000" w:rsidRDefault="00000000" w:rsidRPr="00000000" w14:paraId="00000183">
            <w:pPr>
              <w:rPr>
                <w:rFonts w:ascii="Arial" w:cs="Arial" w:eastAsia="Arial" w:hAnsi="Arial"/>
                <w:b w:val="1"/>
                <w:bCs w:val="1"/>
                <w:color w:val="0000ff"/>
              </w:rPr>
            </w:pPr>
            <w:r w:rsidDel="00000000" w:rsidR="00000000" w:rsidRPr="00000000">
              <w:rPr>
                <w:rFonts w:ascii="Arial" w:cs="Arial" w:eastAsia="Arial" w:hAnsi="Arial"/>
                <w:rtl w:val="0"/>
              </w:rPr>
              <w:t xml:space="preserve">City and State</w:t>
            </w:r>
            <w:r w:rsidDel="00000000" w:rsidR="00000000" w:rsidRPr="00000000">
              <w:rPr>
                <w:rtl w:val="0"/>
              </w:rPr>
            </w:r>
          </w:p>
        </w:tc>
      </w:tr>
      <w:tr>
        <w:trPr>
          <w:cantSplit w:val="0"/>
          <w:trHeight w:val="278" w:hRule="atLeast"/>
          <w:tblHeader w:val="0"/>
        </w:trPr>
        <w:tc>
          <w:tcPr>
            <w:vAlign w:val="center"/>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Phone: (000) 00000000</w:t>
            </w:r>
          </w:p>
        </w:tc>
        <w:tc>
          <w:tcPr>
            <w:vAlign w:val="center"/>
          </w:tcPr>
          <w:p w:rsidR="00000000" w:rsidDel="00000000" w:rsidP="00000000" w:rsidRDefault="00000000" w:rsidRPr="00000000" w14:paraId="00000185">
            <w:pPr>
              <w:rPr>
                <w:rFonts w:ascii="Arial" w:cs="Arial" w:eastAsia="Arial" w:hAnsi="Arial"/>
              </w:rPr>
            </w:pPr>
            <w:r w:rsidDel="00000000" w:rsidR="00000000" w:rsidRPr="00000000">
              <w:rPr>
                <w:rFonts w:ascii="Arial" w:cs="Arial" w:eastAsia="Arial" w:hAnsi="Arial"/>
                <w:rtl w:val="0"/>
              </w:rPr>
              <w:t xml:space="preserve">Phone: (000) 00000000</w:t>
            </w:r>
          </w:p>
        </w:tc>
      </w:tr>
      <w:tr>
        <w:trPr>
          <w:cantSplit w:val="0"/>
          <w:trHeight w:val="278" w:hRule="atLeast"/>
          <w:tblHeader w:val="0"/>
        </w:trPr>
        <w:tc>
          <w:tcPr>
            <w:vAlign w:val="center"/>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Fax: (000) 00000000</w:t>
            </w:r>
          </w:p>
        </w:tc>
        <w:tc>
          <w:tcPr>
            <w:vAlign w:val="center"/>
          </w:tcPr>
          <w:p w:rsidR="00000000" w:rsidDel="00000000" w:rsidP="00000000" w:rsidRDefault="00000000" w:rsidRPr="00000000" w14:paraId="00000187">
            <w:pPr>
              <w:rPr>
                <w:rFonts w:ascii="Arial" w:cs="Arial" w:eastAsia="Arial" w:hAnsi="Arial"/>
              </w:rPr>
            </w:pPr>
            <w:r w:rsidDel="00000000" w:rsidR="00000000" w:rsidRPr="00000000">
              <w:rPr>
                <w:rFonts w:ascii="Arial" w:cs="Arial" w:eastAsia="Arial" w:hAnsi="Arial"/>
                <w:rtl w:val="0"/>
              </w:rPr>
              <w:t xml:space="preserve">Fax: (000) 00000000</w:t>
            </w:r>
          </w:p>
        </w:tc>
      </w:tr>
      <w:tr>
        <w:trPr>
          <w:cantSplit w:val="0"/>
          <w:trHeight w:val="278" w:hRule="atLeast"/>
          <w:tblHeader w:val="0"/>
        </w:trPr>
        <w:tc>
          <w:tcPr>
            <w:vAlign w:val="center"/>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Email: Cisco Manager’s email address</w:t>
            </w:r>
          </w:p>
        </w:tc>
        <w:tc>
          <w:tcPr>
            <w:vAlign w:val="center"/>
          </w:tcPr>
          <w:p w:rsidR="00000000" w:rsidDel="00000000" w:rsidP="00000000" w:rsidRDefault="00000000" w:rsidRPr="00000000" w14:paraId="00000189">
            <w:pPr>
              <w:rPr>
                <w:rFonts w:ascii="Arial" w:cs="Arial" w:eastAsia="Arial" w:hAnsi="Arial"/>
              </w:rPr>
            </w:pPr>
            <w:r w:rsidDel="00000000" w:rsidR="00000000" w:rsidRPr="00000000">
              <w:rPr>
                <w:rFonts w:ascii="Arial" w:cs="Arial" w:eastAsia="Arial" w:hAnsi="Arial"/>
                <w:rtl w:val="0"/>
              </w:rPr>
              <w:t xml:space="preserve">Email: Supplier Manager’s email address</w:t>
            </w:r>
          </w:p>
        </w:tc>
      </w:tr>
    </w:tbl>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 w:right="0" w:hanging="34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40" w:right="0" w:hanging="340"/>
        <w:jc w:val="both"/>
        <w:rPr>
          <w:i w:val="0"/>
          <w:iCs w:val="0"/>
          <w:smallCaps w:val="0"/>
          <w:strike w:val="0"/>
          <w:color w:val="000000"/>
          <w:sz w:val="20"/>
          <w:szCs w:val="20"/>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PAYMENT</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34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134" w:right="0" w:hanging="796"/>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Maximum Payment Amount</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Annual changes to Supplier rate card shall not impact this fixed price contract. Notwithstanding anything else in the Agreement and this SOW to the contrary and unless otherwise agreed upon in writing by Cisco, Cisco's maximum funding liability under this SOW shall not exceed the funding as made available by issuance of one or more Cisco purchase order(s) for the milestones or deliverables as indicated below. Supplier understands that milestones or deliverables may be funded on a periodic basis by Cisco. Supplier acknowledges that any work performed prior to receipt of a purchase order from Cisco for each milestone or deliverable will be at Supplier’s own risk. Cisco makes no guarantee that any or all milestones or deliverables listed below will be funded.  </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Cisco will pay Supplier the price in accordance with the payment terms set forth in the corresponding purchase order following the later of: (i) the Delivery Date; (ii) the date of Cisco’s acceptance of all of the Work; or (iii) Cisco’s receipt of a properly prepared invoice.  A properly prepared invoice must include the purchase order number and, if required in the purchase order, Supplier’s certification of conformance of the Work to the requirements.  Payment will be in the currency of the country in which the Cisco entity or affiliate identified in the purchase order is located, and if the price set forth in the purchase order is not in the local currency, then Cisco will determine the local currency equivalent of the price as of date of payment.  </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Under no circumstances shall Cisco pay or advance funds to Supplier, nor shall Supplier accept such funds, other than in accordance with a valid and applicable purchase order for the actual services rendered.</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The cost breakdown in </w:t>
      </w:r>
      <w:r w:rsidDel="00000000" w:rsidR="00000000" w:rsidRPr="00000000">
        <w:rPr>
          <w:rFonts w:ascii="Arial" w:cs="Arial" w:eastAsia="Arial" w:hAnsi="Arial"/>
          <w:i w:val="0"/>
          <w:iCs w:val="0"/>
          <w:smallCaps w:val="0"/>
          <w:strike w:val="0"/>
          <w:color w:val="000000"/>
          <w:sz w:val="20"/>
          <w:szCs w:val="20"/>
          <w:highlight w:val="lightGray"/>
          <w:u w:val="none"/>
          <w:vertAlign w:val="baseline"/>
          <w:rtl w:val="0"/>
        </w:rPr>
        <w:t xml:space="preserve">Appendix B</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is for information purposes only. Supplier may not increase costs or fees due to an incorrect estimate of work effort detailed in </w:t>
      </w:r>
      <w:r w:rsidDel="00000000" w:rsidR="00000000" w:rsidRPr="00000000">
        <w:rPr>
          <w:rFonts w:ascii="Arial" w:cs="Arial" w:eastAsia="Arial" w:hAnsi="Arial"/>
          <w:i w:val="0"/>
          <w:iCs w:val="0"/>
          <w:smallCaps w:val="0"/>
          <w:strike w:val="0"/>
          <w:color w:val="000000"/>
          <w:sz w:val="20"/>
          <w:szCs w:val="20"/>
          <w:highlight w:val="lightGray"/>
          <w:u w:val="none"/>
          <w:vertAlign w:val="baseline"/>
          <w:rtl w:val="0"/>
        </w:rPr>
        <w:t xml:space="preserve">Appendix B</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134" w:right="0" w:hanging="796"/>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b w:val="1"/>
          <w:bCs w:val="1"/>
          <w:i w:val="0"/>
          <w:iCs w:val="0"/>
          <w:smallCaps w:val="0"/>
          <w:strike w:val="0"/>
          <w:color w:val="ff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Payment Method</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Supplier shall deliver the Work Product, and Cisco shall pay Supplier upon Acceptance of Milestone Deliverables, based upon specified Acceptance Criteria and timely completion of Milestones as per Section 3 according to the following payment schedule:</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9">
      <w:pPr>
        <w:rPr>
          <w:rFonts w:ascii="Arial" w:cs="Arial" w:eastAsia="Arial" w:hAnsi="Arial"/>
        </w:rPr>
      </w:pPr>
      <w:r w:rsidDel="00000000" w:rsidR="00000000" w:rsidRPr="00000000">
        <w:rPr>
          <w:rtl w:val="0"/>
        </w:rPr>
      </w:r>
    </w:p>
    <w:p w:rsidR="00000000" w:rsidDel="00000000" w:rsidP="00000000" w:rsidRDefault="00000000" w:rsidRPr="00000000" w14:paraId="0000019A">
      <w:pPr>
        <w:rPr>
          <w:rFonts w:ascii="Arial" w:cs="Arial" w:eastAsia="Arial" w:hAnsi="Arial"/>
          <w:b w:val="1"/>
          <w:bCs w:val="1"/>
          <w:color w:val="ff0000"/>
          <w:sz w:val="24"/>
          <w:szCs w:val="24"/>
        </w:rPr>
      </w:pPr>
      <w:r w:rsidDel="00000000" w:rsidR="00000000" w:rsidRPr="00000000">
        <w:rPr>
          <w:rFonts w:ascii="Arial" w:cs="Arial" w:eastAsia="Arial" w:hAnsi="Arial"/>
          <w:b w:val="1"/>
          <w:bCs w:val="1"/>
          <w:color w:val="ff0000"/>
          <w:sz w:val="24"/>
          <w:szCs w:val="24"/>
          <w:highlight w:val="lightGray"/>
          <w:rtl w:val="0"/>
        </w:rPr>
        <w:t xml:space="preserve">Milestone deliverable start and end dates must align with the milestone dates entered in section 3c and your Purchase Requisition in Smart Buy. Each milestone must appear as a separate line on your PR. The end date in the payment table below reflects the milestone delivery date.  Payment date is according to the payment terms as defined in the supplier enrollment form (GSEP).</w:t>
      </w: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bl>
      <w:tblPr>
        <w:tblStyle w:val="Table9"/>
        <w:tblW w:w="9911.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9"/>
        <w:gridCol w:w="1559"/>
        <w:gridCol w:w="1559"/>
        <w:gridCol w:w="1984"/>
        <w:tblGridChange w:id="0">
          <w:tblGrid>
            <w:gridCol w:w="4809"/>
            <w:gridCol w:w="1559"/>
            <w:gridCol w:w="1559"/>
            <w:gridCol w:w="1984"/>
          </w:tblGrid>
        </w:tblGridChange>
      </w:tblGrid>
      <w:tr>
        <w:trPr>
          <w:cantSplit w:val="0"/>
          <w:trHeight w:val="902" w:hRule="atLeast"/>
          <w:tblHeader w:val="1"/>
        </w:trPr>
        <w:tc>
          <w:tcPr>
            <w:shd w:fill="00ccff" w:val="clear"/>
            <w:vAlign w:val="center"/>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Service Deliverable or Milestone Deliverable</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1"/>
                <w:iCs w:val="1"/>
                <w:smallCaps w:val="0"/>
                <w:strike w:val="0"/>
                <w:color w:val="000000"/>
                <w:sz w:val="16"/>
                <w:szCs w:val="16"/>
                <w:u w:val="single"/>
                <w:shd w:fill="auto" w:val="clear"/>
                <w:vertAlign w:val="baseline"/>
                <w:rtl w:val="0"/>
              </w:rPr>
              <w:t xml:space="preserve">Instruction</w:t>
            </w:r>
            <w:r w:rsidDel="00000000" w:rsidR="00000000" w:rsidRPr="00000000">
              <w:rPr>
                <w:rFonts w:ascii="Arial" w:cs="Arial" w:eastAsia="Arial" w:hAnsi="Arial"/>
                <w:i w:val="1"/>
                <w:iCs w:val="1"/>
                <w:smallCaps w:val="0"/>
                <w:strike w:val="0"/>
                <w:color w:val="000000"/>
                <w:sz w:val="16"/>
                <w:szCs w:val="16"/>
                <w:u w:val="none"/>
                <w:shd w:fill="auto" w:val="clear"/>
                <w:vertAlign w:val="baseline"/>
                <w:rtl w:val="0"/>
              </w:rPr>
              <w:t xml:space="preserve">: Milestone Description (What is to be delivered, Who it's to be delivered to) and Reference, if necessary to Section 3</w:t>
            </w:r>
            <w:r w:rsidDel="00000000" w:rsidR="00000000" w:rsidRPr="00000000">
              <w:rPr>
                <w:rtl w:val="0"/>
              </w:rPr>
            </w:r>
          </w:p>
        </w:tc>
        <w:tc>
          <w:tcPr>
            <w:shd w:fill="00ccff" w:val="clear"/>
            <w:vAlign w:val="center"/>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Start Date</w:t>
            </w:r>
          </w:p>
        </w:tc>
        <w:tc>
          <w:tcPr>
            <w:shd w:fill="00ccff" w:val="clear"/>
            <w:vAlign w:val="center"/>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End Date</w:t>
            </w:r>
          </w:p>
        </w:tc>
        <w:tc>
          <w:tcPr>
            <w:shd w:fill="00ccff" w:val="clear"/>
            <w:vAlign w:val="center"/>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Amount Payable upon completion &amp; Acceptance</w:t>
            </w:r>
          </w:p>
        </w:tc>
      </w:tr>
      <w:tr>
        <w:trPr>
          <w:cantSplit w:val="0"/>
          <w:trHeight w:val="230" w:hRule="atLeast"/>
          <w:tblHeader w:val="0"/>
        </w:trPr>
        <w:tc>
          <w:tcPr>
            <w:tcBorders>
              <w:top w:color="000000" w:space="0" w:sz="0" w:val="nil"/>
              <w:left w:color="000000" w:space="0" w:sz="8" w:val="single"/>
              <w:bottom w:color="000000" w:space="0" w:sz="4" w:val="single"/>
              <w:right w:color="000000" w:space="0" w:sz="8" w:val="single"/>
            </w:tcBorders>
            <w:tcMar>
              <w:top w:w="0.0" w:type="dxa"/>
              <w:left w:w="108.0" w:type="dxa"/>
              <w:bottom w:w="0.0" w:type="dxa"/>
              <w:right w:w="108.0" w:type="dxa"/>
            </w:tcMar>
          </w:tcPr>
          <w:p w:rsidR="00000000" w:rsidDel="00000000" w:rsidP="00000000" w:rsidRDefault="00000000" w:rsidRPr="00000000" w14:paraId="000001A1">
            <w:pPr>
              <w:rPr>
                <w:rFonts w:ascii="Arial" w:cs="Arial" w:eastAsia="Arial" w:hAnsi="Arial"/>
              </w:rPr>
            </w:pPr>
            <w:r w:rsidDel="00000000" w:rsidR="00000000" w:rsidRPr="00000000">
              <w:rPr>
                <w:rFonts w:ascii="Arial" w:cs="Arial" w:eastAsia="Arial" w:hAnsi="Arial"/>
                <w:rtl w:val="0"/>
              </w:rPr>
              <w:t xml:space="preserve">Q3FY26-CLUS26-DR-Phase I - Design + Direction </w:t>
            </w:r>
          </w:p>
        </w:tc>
        <w:tc>
          <w:tcPr>
            <w:tcBorders>
              <w:top w:color="000000" w:space="0" w:sz="0" w:val="nil"/>
              <w:left w:color="000000" w:space="0" w:sz="8" w:val="single"/>
              <w:bottom w:color="000000" w:space="0" w:sz="4" w:val="single"/>
              <w:right w:color="000000" w:space="0" w:sz="8" w:val="single"/>
            </w:tcBorders>
            <w:tcMar>
              <w:top w:w="0.0" w:type="dxa"/>
              <w:left w:w="108.0" w:type="dxa"/>
              <w:bottom w:w="0.0" w:type="dxa"/>
              <w:right w:w="108.0" w:type="dxa"/>
            </w:tcMar>
          </w:tcPr>
          <w:p w:rsidR="00000000" w:rsidDel="00000000" w:rsidP="00000000" w:rsidRDefault="00000000" w:rsidRPr="00000000" w14:paraId="000001A2">
            <w:pPr>
              <w:rPr>
                <w:rFonts w:ascii="Arial" w:cs="Arial" w:eastAsia="Arial" w:hAnsi="Arial"/>
              </w:rPr>
            </w:pPr>
            <w:r w:rsidDel="00000000" w:rsidR="00000000" w:rsidRPr="00000000">
              <w:rPr>
                <w:rFonts w:ascii="Arial" w:cs="Arial" w:eastAsia="Arial" w:hAnsi="Arial"/>
                <w:rtl w:val="0"/>
              </w:rPr>
              <w:t xml:space="preserve">03/18/2026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rPr>
                <w:rFonts w:ascii="Arial" w:cs="Arial" w:eastAsia="Arial" w:hAnsi="Arial"/>
              </w:rPr>
            </w:pPr>
            <w:r w:rsidDel="00000000" w:rsidR="00000000" w:rsidRPr="00000000">
              <w:rPr>
                <w:rFonts w:ascii="Arial" w:cs="Arial" w:eastAsia="Arial" w:hAnsi="Arial"/>
                <w:rtl w:val="0"/>
              </w:rPr>
              <w:t xml:space="preserve">04/21/2026</w:t>
            </w:r>
            <w:r w:rsidDel="00000000" w:rsidR="00000000" w:rsidRPr="00000000">
              <w:rPr>
                <w:rtl w:val="0"/>
              </w:rPr>
            </w:r>
          </w:p>
        </w:tc>
        <w:tc>
          <w:tcPr>
            <w:tcBorders>
              <w:top w:color="000000" w:space="0" w:sz="0" w:val="nil"/>
              <w:left w:color="000000" w:space="0" w:sz="4" w:val="single"/>
              <w:bottom w:color="000000" w:space="0" w:sz="4" w:val="single"/>
              <w:right w:color="000000" w:space="0" w:sz="8" w:val="single"/>
            </w:tcBorders>
            <w:tcMar>
              <w:top w:w="0.0" w:type="dxa"/>
              <w:left w:w="108.0" w:type="dxa"/>
              <w:bottom w:w="0.0" w:type="dxa"/>
              <w:right w:w="108.0" w:type="dxa"/>
            </w:tcMar>
          </w:tcPr>
          <w:p w:rsidR="00000000" w:rsidDel="00000000" w:rsidP="00000000" w:rsidRDefault="00000000" w:rsidRPr="00000000" w14:paraId="000001A4">
            <w:pPr>
              <w:rPr>
                <w:rFonts w:ascii="Arial" w:cs="Arial" w:eastAsia="Arial" w:hAnsi="Arial"/>
              </w:rPr>
            </w:pPr>
            <w:r w:rsidDel="00000000" w:rsidR="00000000" w:rsidRPr="00000000">
              <w:rPr>
                <w:rFonts w:ascii="Arial" w:cs="Arial" w:eastAsia="Arial" w:hAnsi="Arial"/>
                <w:rtl w:val="0"/>
              </w:rPr>
              <w:t xml:space="preserve">$29,600</w:t>
            </w:r>
          </w:p>
        </w:tc>
      </w:tr>
      <w:tr>
        <w:trPr>
          <w:cantSplit w:val="0"/>
          <w:trHeight w:val="230" w:hRule="atLeast"/>
          <w:tblHeader w:val="0"/>
        </w:trPr>
        <w:tc>
          <w:tcPr>
            <w:tcBorders>
              <w:top w:color="000000" w:space="0" w:sz="0" w:val="nil"/>
              <w:left w:color="000000" w:space="0" w:sz="8" w:val="single"/>
              <w:bottom w:color="000000" w:space="0" w:sz="4" w:val="single"/>
              <w:right w:color="000000" w:space="0" w:sz="8" w:val="single"/>
            </w:tcBorders>
            <w:tcMar>
              <w:top w:w="0.0" w:type="dxa"/>
              <w:left w:w="108.0" w:type="dxa"/>
              <w:bottom w:w="0.0" w:type="dxa"/>
              <w:right w:w="108.0" w:type="dxa"/>
            </w:tcMar>
          </w:tcPr>
          <w:p w:rsidR="00000000" w:rsidDel="00000000" w:rsidP="00000000" w:rsidRDefault="00000000" w:rsidRPr="00000000" w14:paraId="000001A5">
            <w:pPr>
              <w:rPr>
                <w:rFonts w:ascii="Arial" w:cs="Arial" w:eastAsia="Arial" w:hAnsi="Arial"/>
              </w:rPr>
            </w:pPr>
            <w:r w:rsidDel="00000000" w:rsidR="00000000" w:rsidRPr="00000000">
              <w:rPr>
                <w:rFonts w:ascii="Arial" w:cs="Arial" w:eastAsia="Arial" w:hAnsi="Arial"/>
                <w:rtl w:val="0"/>
              </w:rPr>
              <w:t xml:space="preserve">Q3FY26-CLUS26-DR-Phase II - Development</w:t>
            </w:r>
          </w:p>
        </w:tc>
        <w:tc>
          <w:tcPr>
            <w:tcBorders>
              <w:top w:color="000000" w:space="0" w:sz="0" w:val="nil"/>
              <w:left w:color="000000" w:space="0" w:sz="8" w:val="single"/>
              <w:bottom w:color="000000" w:space="0" w:sz="4" w:val="single"/>
              <w:right w:color="000000" w:space="0" w:sz="8" w:val="single"/>
            </w:tcBorders>
            <w:tcMar>
              <w:top w:w="0.0" w:type="dxa"/>
              <w:left w:w="108.0" w:type="dxa"/>
              <w:bottom w:w="0.0" w:type="dxa"/>
              <w:right w:w="108.0" w:type="dxa"/>
            </w:tcMar>
          </w:tcPr>
          <w:p w:rsidR="00000000" w:rsidDel="00000000" w:rsidP="00000000" w:rsidRDefault="00000000" w:rsidRPr="00000000" w14:paraId="000001A6">
            <w:pPr>
              <w:rPr>
                <w:rFonts w:ascii="Arial" w:cs="Arial" w:eastAsia="Arial" w:hAnsi="Arial"/>
              </w:rPr>
            </w:pPr>
            <w:r w:rsidDel="00000000" w:rsidR="00000000" w:rsidRPr="00000000">
              <w:rPr>
                <w:rFonts w:ascii="Arial" w:cs="Arial" w:eastAsia="Arial" w:hAnsi="Arial"/>
                <w:rtl w:val="0"/>
              </w:rPr>
              <w:t xml:space="preserve">4</w:t>
            </w:r>
            <w:r w:rsidDel="00000000" w:rsidR="00000000" w:rsidRPr="00000000">
              <w:rPr>
                <w:rFonts w:ascii="Arial" w:cs="Arial" w:eastAsia="Arial" w:hAnsi="Arial"/>
                <w:rtl w:val="0"/>
              </w:rPr>
              <w:t xml:space="preserve">/1/2026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rPr>
                <w:rFonts w:ascii="Arial" w:cs="Arial" w:eastAsia="Arial" w:hAnsi="Arial"/>
              </w:rPr>
            </w:pPr>
            <w:r w:rsidDel="00000000" w:rsidR="00000000" w:rsidRPr="00000000">
              <w:rPr>
                <w:rFonts w:ascii="Arial" w:cs="Arial" w:eastAsia="Arial" w:hAnsi="Arial"/>
                <w:rtl w:val="0"/>
              </w:rPr>
              <w:t xml:space="preserve">04/21</w:t>
            </w:r>
            <w:r w:rsidDel="00000000" w:rsidR="00000000" w:rsidRPr="00000000">
              <w:rPr>
                <w:rFonts w:ascii="Arial" w:cs="Arial" w:eastAsia="Arial" w:hAnsi="Arial"/>
                <w:rtl w:val="0"/>
              </w:rPr>
              <w:t xml:space="preserve">/2026</w:t>
            </w:r>
            <w:r w:rsidDel="00000000" w:rsidR="00000000" w:rsidRPr="00000000">
              <w:rPr>
                <w:rtl w:val="0"/>
              </w:rPr>
            </w:r>
          </w:p>
        </w:tc>
        <w:tc>
          <w:tcPr>
            <w:tcBorders>
              <w:top w:color="000000" w:space="0" w:sz="0" w:val="nil"/>
              <w:left w:color="000000" w:space="0" w:sz="4" w:val="single"/>
              <w:bottom w:color="000000" w:space="0" w:sz="4" w:val="single"/>
              <w:right w:color="000000" w:space="0" w:sz="8" w:val="single"/>
            </w:tcBorders>
            <w:tcMar>
              <w:top w:w="0.0" w:type="dxa"/>
              <w:left w:w="108.0" w:type="dxa"/>
              <w:bottom w:w="0.0" w:type="dxa"/>
              <w:right w:w="108.0" w:type="dxa"/>
            </w:tcMar>
          </w:tcPr>
          <w:p w:rsidR="00000000" w:rsidDel="00000000" w:rsidP="00000000" w:rsidRDefault="00000000" w:rsidRPr="00000000" w14:paraId="000001A8">
            <w:pPr>
              <w:rPr>
                <w:rFonts w:ascii="Arial" w:cs="Arial" w:eastAsia="Arial" w:hAnsi="Arial"/>
              </w:rPr>
            </w:pPr>
            <w:r w:rsidDel="00000000" w:rsidR="00000000" w:rsidRPr="00000000">
              <w:rPr>
                <w:rFonts w:ascii="Arial" w:cs="Arial" w:eastAsia="Arial" w:hAnsi="Arial"/>
                <w:rtl w:val="0"/>
              </w:rPr>
              <w:t xml:space="preserve">$42,500</w:t>
            </w:r>
          </w:p>
        </w:tc>
      </w:tr>
      <w:tr>
        <w:trPr>
          <w:cantSplit w:val="0"/>
          <w:trHeight w:val="230" w:hRule="atLeast"/>
          <w:tblHeader w:val="0"/>
        </w:trPr>
        <w:tc>
          <w:tcPr>
            <w:tcBorders>
              <w:top w:color="000000" w:space="0" w:sz="0" w:val="nil"/>
              <w:left w:color="000000" w:space="0" w:sz="8" w:val="single"/>
              <w:bottom w:color="000000" w:space="0" w:sz="4" w:val="single"/>
              <w:right w:color="000000" w:space="0" w:sz="8" w:val="single"/>
            </w:tcBorders>
            <w:tcMar>
              <w:top w:w="0.0" w:type="dxa"/>
              <w:left w:w="108.0" w:type="dxa"/>
              <w:bottom w:w="0.0" w:type="dxa"/>
              <w:right w:w="108.0" w:type="dxa"/>
            </w:tcMar>
          </w:tcPr>
          <w:p w:rsidR="00000000" w:rsidDel="00000000" w:rsidP="00000000" w:rsidRDefault="00000000" w:rsidRPr="00000000" w14:paraId="000001A9">
            <w:pPr>
              <w:rPr>
                <w:rFonts w:ascii="Arial" w:cs="Arial" w:eastAsia="Arial" w:hAnsi="Arial"/>
              </w:rPr>
            </w:pPr>
            <w:r w:rsidDel="00000000" w:rsidR="00000000" w:rsidRPr="00000000">
              <w:rPr>
                <w:rFonts w:ascii="Arial" w:cs="Arial" w:eastAsia="Arial" w:hAnsi="Arial"/>
                <w:rtl w:val="0"/>
              </w:rPr>
              <w:t xml:space="preserve">Q4FY26-CLUS26-DR-Phase III - Support</w:t>
            </w:r>
          </w:p>
        </w:tc>
        <w:tc>
          <w:tcPr>
            <w:tcBorders>
              <w:top w:color="000000" w:space="0" w:sz="0" w:val="nil"/>
              <w:left w:color="000000" w:space="0" w:sz="8" w:val="single"/>
              <w:bottom w:color="000000" w:space="0" w:sz="4" w:val="single"/>
              <w:right w:color="000000" w:space="0" w:sz="8" w:val="single"/>
            </w:tcBorders>
            <w:tcMar>
              <w:top w:w="0.0" w:type="dxa"/>
              <w:left w:w="108.0" w:type="dxa"/>
              <w:bottom w:w="0.0" w:type="dxa"/>
              <w:right w:w="108.0" w:type="dxa"/>
            </w:tcMar>
          </w:tcPr>
          <w:p w:rsidR="00000000" w:rsidDel="00000000" w:rsidP="00000000" w:rsidRDefault="00000000" w:rsidRPr="00000000" w14:paraId="000001AA">
            <w:pPr>
              <w:rPr>
                <w:rFonts w:ascii="Arial" w:cs="Arial" w:eastAsia="Arial" w:hAnsi="Arial"/>
              </w:rPr>
            </w:pPr>
            <w:r w:rsidDel="00000000" w:rsidR="00000000" w:rsidRPr="00000000">
              <w:rPr>
                <w:rFonts w:ascii="Arial" w:cs="Arial" w:eastAsia="Arial" w:hAnsi="Arial"/>
                <w:rtl w:val="0"/>
              </w:rPr>
              <w:t xml:space="preserve">5/30/2026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rPr>
                <w:rFonts w:ascii="Arial" w:cs="Arial" w:eastAsia="Arial" w:hAnsi="Arial"/>
              </w:rPr>
            </w:pPr>
            <w:r w:rsidDel="00000000" w:rsidR="00000000" w:rsidRPr="00000000">
              <w:rPr>
                <w:rFonts w:ascii="Arial" w:cs="Arial" w:eastAsia="Arial" w:hAnsi="Arial"/>
                <w:rtl w:val="0"/>
              </w:rPr>
              <w:t xml:space="preserve">6/5/2026</w:t>
            </w:r>
          </w:p>
        </w:tc>
        <w:tc>
          <w:tcPr>
            <w:tcBorders>
              <w:top w:color="000000" w:space="0" w:sz="0" w:val="nil"/>
              <w:left w:color="000000" w:space="0" w:sz="4" w:val="single"/>
              <w:bottom w:color="000000" w:space="0" w:sz="4" w:val="single"/>
              <w:right w:color="000000" w:space="0" w:sz="8" w:val="single"/>
            </w:tcBorders>
            <w:tcMar>
              <w:top w:w="0.0" w:type="dxa"/>
              <w:left w:w="108.0" w:type="dxa"/>
              <w:bottom w:w="0.0" w:type="dxa"/>
              <w:right w:w="108.0" w:type="dxa"/>
            </w:tcMar>
          </w:tcPr>
          <w:p w:rsidR="00000000" w:rsidDel="00000000" w:rsidP="00000000" w:rsidRDefault="00000000" w:rsidRPr="00000000" w14:paraId="000001AC">
            <w:pPr>
              <w:rPr>
                <w:rFonts w:ascii="Arial" w:cs="Arial" w:eastAsia="Arial" w:hAnsi="Arial"/>
              </w:rPr>
            </w:pPr>
            <w:r w:rsidDel="00000000" w:rsidR="00000000" w:rsidRPr="00000000">
              <w:rPr>
                <w:rFonts w:ascii="Arial" w:cs="Arial" w:eastAsia="Arial" w:hAnsi="Arial"/>
                <w:rtl w:val="0"/>
              </w:rPr>
              <w:t xml:space="preserve">$33,900</w:t>
            </w:r>
            <w:r w:rsidDel="00000000" w:rsidR="00000000" w:rsidRPr="00000000">
              <w:rPr>
                <w:rtl w:val="0"/>
              </w:rPr>
            </w:r>
          </w:p>
        </w:tc>
      </w:tr>
      <w:tr>
        <w:trPr>
          <w:cantSplit w:val="0"/>
          <w:trHeight w:val="230" w:hRule="atLeast"/>
          <w:tblHeader w:val="0"/>
        </w:trPr>
        <w:tc>
          <w:tcPr>
            <w:vAlign w:val="center"/>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(Enter text here)</w:t>
            </w:r>
            <w:r w:rsidDel="00000000" w:rsidR="00000000" w:rsidRPr="00000000">
              <w:rPr>
                <w:rtl w:val="0"/>
              </w:rPr>
            </w:r>
          </w:p>
        </w:tc>
        <w:tc>
          <w:tcPr>
            <w:vAlign w:val="center"/>
          </w:tcPr>
          <w:p w:rsidR="00000000" w:rsidDel="00000000" w:rsidP="00000000" w:rsidRDefault="00000000" w:rsidRPr="00000000" w14:paraId="000001AE">
            <w:pPr>
              <w:rPr>
                <w:rFonts w:ascii="Arial" w:cs="Arial" w:eastAsia="Arial" w:hAnsi="Arial"/>
                <w:color w:val="ff0000"/>
              </w:rPr>
            </w:pPr>
            <w:r w:rsidDel="00000000" w:rsidR="00000000" w:rsidRPr="00000000">
              <w:rPr>
                <w:rFonts w:ascii="Arial" w:cs="Arial" w:eastAsia="Arial" w:hAnsi="Arial"/>
                <w:rtl w:val="0"/>
              </w:rPr>
              <w:t xml:space="preserve">     </w:t>
            </w:r>
            <w:r w:rsidDel="00000000" w:rsidR="00000000" w:rsidRPr="00000000">
              <w:rPr>
                <w:rtl w:val="0"/>
              </w:rPr>
            </w:r>
          </w:p>
        </w:tc>
        <w:tc>
          <w:tcPr>
            <w:vAlign w:val="center"/>
          </w:tcPr>
          <w:p w:rsidR="00000000" w:rsidDel="00000000" w:rsidP="00000000" w:rsidRDefault="00000000" w:rsidRPr="00000000" w14:paraId="000001AF">
            <w:pPr>
              <w:rPr>
                <w:rFonts w:ascii="Arial" w:cs="Arial" w:eastAsia="Arial" w:hAnsi="Arial"/>
              </w:rPr>
            </w:pPr>
            <w:r w:rsidDel="00000000" w:rsidR="00000000" w:rsidRPr="00000000">
              <w:rPr>
                <w:rFonts w:ascii="Arial" w:cs="Arial" w:eastAsia="Arial" w:hAnsi="Arial"/>
                <w:rtl w:val="0"/>
              </w:rPr>
              <w:t xml:space="preserve">     </w:t>
            </w:r>
          </w:p>
        </w:tc>
        <w:tc>
          <w:tcPr>
            <w:vAlign w:val="center"/>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0.00</w:t>
            </w:r>
            <w:r w:rsidDel="00000000" w:rsidR="00000000" w:rsidRPr="00000000">
              <w:rPr>
                <w:rtl w:val="0"/>
              </w:rPr>
            </w:r>
          </w:p>
        </w:tc>
      </w:tr>
      <w:tr>
        <w:trPr>
          <w:cantSplit w:val="0"/>
          <w:trHeight w:val="230" w:hRule="atLeast"/>
          <w:tblHeader w:val="0"/>
        </w:trPr>
        <w:tc>
          <w:tcPr>
            <w:vAlign w:val="center"/>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B2">
            <w:pPr>
              <w:rPr>
                <w:rFonts w:ascii="Arial" w:cs="Arial" w:eastAsia="Arial" w:hAnsi="Arial"/>
                <w:b w:val="1"/>
                <w:bCs w:val="1"/>
                <w:color w:val="ff0000"/>
              </w:rPr>
            </w:pPr>
            <w:r w:rsidDel="00000000" w:rsidR="00000000" w:rsidRPr="00000000">
              <w:rPr>
                <w:rtl w:val="0"/>
              </w:rPr>
            </w:r>
          </w:p>
        </w:tc>
        <w:tc>
          <w:tcPr>
            <w:vAlign w:val="center"/>
          </w:tcPr>
          <w:p w:rsidR="00000000" w:rsidDel="00000000" w:rsidP="00000000" w:rsidRDefault="00000000" w:rsidRPr="00000000" w14:paraId="000001B3">
            <w:pPr>
              <w:rPr>
                <w:rFonts w:ascii="Arial" w:cs="Arial" w:eastAsia="Arial" w:hAnsi="Arial"/>
                <w:b w:val="1"/>
                <w:bCs w:val="1"/>
              </w:rPr>
            </w:pPr>
            <w:r w:rsidDel="00000000" w:rsidR="00000000" w:rsidRPr="00000000">
              <w:rPr>
                <w:rtl w:val="0"/>
              </w:rPr>
            </w:r>
          </w:p>
        </w:tc>
        <w:tc>
          <w:tcPr>
            <w:vAlign w:val="center"/>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B5">
            <w:pPr>
              <w:rPr>
                <w:rFonts w:ascii="Arial" w:cs="Arial" w:eastAsia="Arial" w:hAnsi="Arial"/>
                <w:b w:val="1"/>
                <w:bCs w:val="1"/>
              </w:rPr>
            </w:pPr>
            <w:r w:rsidDel="00000000" w:rsidR="00000000" w:rsidRPr="00000000">
              <w:rPr>
                <w:rFonts w:ascii="Arial" w:cs="Arial" w:eastAsia="Arial" w:hAnsi="Arial"/>
                <w:b w:val="1"/>
                <w:bCs w:val="1"/>
                <w:rtl w:val="0"/>
              </w:rPr>
              <w:t xml:space="preserve">Subtotal of 7b</w:t>
            </w:r>
          </w:p>
        </w:tc>
        <w:tc>
          <w:tcPr/>
          <w:p w:rsidR="00000000" w:rsidDel="00000000" w:rsidP="00000000" w:rsidRDefault="00000000" w:rsidRPr="00000000" w14:paraId="000001B6">
            <w:pPr>
              <w:rPr>
                <w:rFonts w:ascii="Arial" w:cs="Arial" w:eastAsia="Arial" w:hAnsi="Arial"/>
                <w:color w:val="ff0000"/>
              </w:rPr>
            </w:pPr>
            <w:r w:rsidDel="00000000" w:rsidR="00000000" w:rsidRPr="00000000">
              <w:rPr>
                <w:rtl w:val="0"/>
              </w:rPr>
            </w:r>
          </w:p>
        </w:tc>
        <w:tc>
          <w:tcPr>
            <w:vAlign w:val="center"/>
          </w:tcPr>
          <w:p w:rsidR="00000000" w:rsidDel="00000000" w:rsidP="00000000" w:rsidRDefault="00000000" w:rsidRPr="00000000" w14:paraId="000001B7">
            <w:pPr>
              <w:rPr>
                <w:rFonts w:ascii="Arial" w:cs="Arial" w:eastAsia="Arial" w:hAnsi="Arial"/>
              </w:rPr>
            </w:pPr>
            <w:r w:rsidDel="00000000" w:rsidR="00000000" w:rsidRPr="00000000">
              <w:rPr>
                <w:rFonts w:ascii="Arial" w:cs="Arial" w:eastAsia="Arial" w:hAnsi="Arial"/>
                <w:rtl w:val="0"/>
              </w:rPr>
              <w:t xml:space="preserve">Subtotal of Deliverables</w:t>
            </w:r>
          </w:p>
        </w:tc>
        <w:tc>
          <w:tcPr>
            <w:vAlign w:val="center"/>
          </w:tcPr>
          <w:p w:rsidR="00000000" w:rsidDel="00000000" w:rsidP="00000000" w:rsidRDefault="00000000" w:rsidRPr="00000000" w14:paraId="000001B8">
            <w:pPr>
              <w:rPr>
                <w:rFonts w:ascii="Arial" w:cs="Arial" w:eastAsia="Arial" w:hAnsi="Arial"/>
                <w:b w:val="1"/>
                <w:bCs w:val="1"/>
                <w:highlight w:val="lightGray"/>
              </w:rPr>
            </w:pPr>
            <w:r w:rsidDel="00000000" w:rsidR="00000000" w:rsidRPr="00000000">
              <w:rPr>
                <w:rFonts w:ascii="Arial" w:cs="Arial" w:eastAsia="Arial" w:hAnsi="Arial"/>
                <w:b w:val="1"/>
                <w:bCs w:val="1"/>
                <w:rtl w:val="0"/>
              </w:rPr>
              <w:t xml:space="preserve">106,000.00</w:t>
            </w:r>
            <w:r w:rsidDel="00000000" w:rsidR="00000000" w:rsidRPr="00000000">
              <w:rPr>
                <w:rtl w:val="0"/>
              </w:rPr>
            </w:r>
          </w:p>
        </w:tc>
      </w:tr>
      <w:tr>
        <w:trPr>
          <w:cantSplit w:val="0"/>
          <w:trHeight w:val="230" w:hRule="atLeast"/>
          <w:tblHeader w:val="0"/>
        </w:trPr>
        <w:tc>
          <w:tcPr>
            <w:vAlign w:val="center"/>
          </w:tcPr>
          <w:p w:rsidR="00000000" w:rsidDel="00000000" w:rsidP="00000000" w:rsidRDefault="00000000" w:rsidRPr="00000000" w14:paraId="000001B9">
            <w:pPr>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BA">
            <w:pPr>
              <w:rPr>
                <w:rFonts w:ascii="Arial" w:cs="Arial" w:eastAsia="Arial" w:hAnsi="Arial"/>
                <w:b w:val="1"/>
                <w:bCs w:val="1"/>
                <w:color w:val="ff0000"/>
              </w:rPr>
            </w:pPr>
            <w:r w:rsidDel="00000000" w:rsidR="00000000" w:rsidRPr="00000000">
              <w:rPr>
                <w:rtl w:val="0"/>
              </w:rPr>
            </w:r>
          </w:p>
        </w:tc>
        <w:tc>
          <w:tcPr>
            <w:vAlign w:val="center"/>
          </w:tcPr>
          <w:p w:rsidR="00000000" w:rsidDel="00000000" w:rsidP="00000000" w:rsidRDefault="00000000" w:rsidRPr="00000000" w14:paraId="000001BB">
            <w:pPr>
              <w:rPr>
                <w:rFonts w:ascii="Arial" w:cs="Arial" w:eastAsia="Arial" w:hAnsi="Arial"/>
                <w:b w:val="1"/>
                <w:bCs w:val="1"/>
              </w:rPr>
            </w:pPr>
            <w:r w:rsidDel="00000000" w:rsidR="00000000" w:rsidRPr="00000000">
              <w:rPr>
                <w:rtl w:val="0"/>
              </w:rPr>
            </w:r>
          </w:p>
        </w:tc>
        <w:tc>
          <w:tcPr>
            <w:vAlign w:val="center"/>
          </w:tcPr>
          <w:p w:rsidR="00000000" w:rsidDel="00000000" w:rsidP="00000000" w:rsidRDefault="00000000" w:rsidRPr="00000000" w14:paraId="000001BC">
            <w:pPr>
              <w:rPr>
                <w:rFonts w:ascii="Arial" w:cs="Arial" w:eastAsia="Arial" w:hAnsi="Arial"/>
                <w:b w:val="1"/>
                <w:bCs w:val="1"/>
              </w:rPr>
            </w:pPr>
            <w:r w:rsidDel="00000000" w:rsidR="00000000" w:rsidRPr="00000000">
              <w:rPr>
                <w:rtl w:val="0"/>
              </w:rPr>
            </w:r>
          </w:p>
        </w:tc>
      </w:tr>
      <w:tr>
        <w:trPr>
          <w:cantSplit w:val="0"/>
          <w:trHeight w:val="230" w:hRule="atLeast"/>
          <w:tblHeader w:val="0"/>
        </w:trPr>
        <w:tc>
          <w:tcPr>
            <w:vAlign w:val="center"/>
          </w:tcPr>
          <w:p w:rsidR="00000000" w:rsidDel="00000000" w:rsidP="00000000" w:rsidRDefault="00000000" w:rsidRPr="00000000" w14:paraId="000001BD">
            <w:pPr>
              <w:rPr>
                <w:rFonts w:ascii="Arial" w:cs="Arial" w:eastAsia="Arial" w:hAnsi="Arial"/>
                <w:b w:val="1"/>
                <w:bCs w:val="1"/>
              </w:rPr>
            </w:pPr>
            <w:r w:rsidDel="00000000" w:rsidR="00000000" w:rsidRPr="00000000">
              <w:rPr>
                <w:rFonts w:ascii="Arial" w:cs="Arial" w:eastAsia="Arial" w:hAnsi="Arial"/>
                <w:b w:val="1"/>
                <w:bCs w:val="1"/>
                <w:rtl w:val="0"/>
              </w:rPr>
              <w:t xml:space="preserve">Expenses (total from Section 7c)</w:t>
            </w:r>
          </w:p>
        </w:tc>
        <w:tc>
          <w:tcPr/>
          <w:p w:rsidR="00000000" w:rsidDel="00000000" w:rsidP="00000000" w:rsidRDefault="00000000" w:rsidRPr="00000000" w14:paraId="000001BE">
            <w:pPr>
              <w:rPr>
                <w:rFonts w:ascii="Arial" w:cs="Arial" w:eastAsia="Arial" w:hAnsi="Arial"/>
                <w:b w:val="1"/>
                <w:bCs w:val="1"/>
                <w:color w:val="ff0000"/>
              </w:rPr>
            </w:pPr>
            <w:r w:rsidDel="00000000" w:rsidR="00000000" w:rsidRPr="00000000">
              <w:rPr>
                <w:rtl w:val="0"/>
              </w:rPr>
            </w:r>
          </w:p>
        </w:tc>
        <w:tc>
          <w:tcPr>
            <w:vAlign w:val="center"/>
          </w:tcPr>
          <w:p w:rsidR="00000000" w:rsidDel="00000000" w:rsidP="00000000" w:rsidRDefault="00000000" w:rsidRPr="00000000" w14:paraId="000001BF">
            <w:pPr>
              <w:rPr>
                <w:rFonts w:ascii="Arial" w:cs="Arial" w:eastAsia="Arial" w:hAnsi="Arial"/>
                <w:b w:val="1"/>
                <w:bCs w:val="1"/>
              </w:rPr>
            </w:pPr>
            <w:r w:rsidDel="00000000" w:rsidR="00000000" w:rsidRPr="00000000">
              <w:rPr>
                <w:rtl w:val="0"/>
              </w:rPr>
            </w:r>
          </w:p>
        </w:tc>
        <w:tc>
          <w:tcPr>
            <w:vAlign w:val="center"/>
          </w:tcPr>
          <w:p w:rsidR="00000000" w:rsidDel="00000000" w:rsidP="00000000" w:rsidRDefault="00000000" w:rsidRPr="00000000" w14:paraId="000001C0">
            <w:pPr>
              <w:rPr>
                <w:rFonts w:ascii="Arial" w:cs="Arial" w:eastAsia="Arial" w:hAnsi="Arial"/>
                <w:b w:val="1"/>
                <w:bCs w:val="1"/>
              </w:rPr>
            </w:pPr>
            <w:r w:rsidDel="00000000" w:rsidR="00000000" w:rsidRPr="00000000">
              <w:rPr>
                <w:rFonts w:ascii="Arial" w:cs="Arial" w:eastAsia="Arial" w:hAnsi="Arial"/>
                <w:b w:val="1"/>
                <w:bCs w:val="1"/>
                <w:rtl w:val="0"/>
              </w:rPr>
              <w:t xml:space="preserve">0.00</w:t>
            </w:r>
          </w:p>
        </w:tc>
      </w:tr>
      <w:tr>
        <w:trPr>
          <w:cantSplit w:val="0"/>
          <w:trHeight w:val="230" w:hRule="atLeast"/>
          <w:tblHeader w:val="0"/>
        </w:trPr>
        <w:tc>
          <w:tcPr>
            <w:vAlign w:val="center"/>
          </w:tcPr>
          <w:p w:rsidR="00000000" w:rsidDel="00000000" w:rsidP="00000000" w:rsidRDefault="00000000" w:rsidRPr="00000000" w14:paraId="000001C1">
            <w:pPr>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C2">
            <w:pPr>
              <w:rPr>
                <w:rFonts w:ascii="Arial" w:cs="Arial" w:eastAsia="Arial" w:hAnsi="Arial"/>
                <w:b w:val="1"/>
                <w:bCs w:val="1"/>
                <w:color w:val="ff0000"/>
              </w:rPr>
            </w:pPr>
            <w:r w:rsidDel="00000000" w:rsidR="00000000" w:rsidRPr="00000000">
              <w:rPr>
                <w:rtl w:val="0"/>
              </w:rPr>
            </w:r>
          </w:p>
        </w:tc>
        <w:tc>
          <w:tcPr>
            <w:vAlign w:val="center"/>
          </w:tcPr>
          <w:p w:rsidR="00000000" w:rsidDel="00000000" w:rsidP="00000000" w:rsidRDefault="00000000" w:rsidRPr="00000000" w14:paraId="000001C3">
            <w:pPr>
              <w:rPr>
                <w:rFonts w:ascii="Arial" w:cs="Arial" w:eastAsia="Arial" w:hAnsi="Arial"/>
                <w:b w:val="1"/>
                <w:bCs w:val="1"/>
              </w:rPr>
            </w:pPr>
            <w:r w:rsidDel="00000000" w:rsidR="00000000" w:rsidRPr="00000000">
              <w:rPr>
                <w:rtl w:val="0"/>
              </w:rPr>
            </w:r>
          </w:p>
        </w:tc>
        <w:tc>
          <w:tcPr>
            <w:vAlign w:val="center"/>
          </w:tcPr>
          <w:p w:rsidR="00000000" w:rsidDel="00000000" w:rsidP="00000000" w:rsidRDefault="00000000" w:rsidRPr="00000000" w14:paraId="000001C4">
            <w:pPr>
              <w:rPr>
                <w:rFonts w:ascii="Arial" w:cs="Arial" w:eastAsia="Arial" w:hAnsi="Arial"/>
                <w:b w:val="1"/>
                <w:b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C5">
            <w:pPr>
              <w:rPr>
                <w:rFonts w:ascii="Arial" w:cs="Arial" w:eastAsia="Arial" w:hAnsi="Arial"/>
                <w:b w:val="1"/>
                <w:bCs w:val="1"/>
              </w:rPr>
            </w:pPr>
            <w:r w:rsidDel="00000000" w:rsidR="00000000" w:rsidRPr="00000000">
              <w:rPr>
                <w:rFonts w:ascii="Arial" w:cs="Arial" w:eastAsia="Arial" w:hAnsi="Arial"/>
                <w:b w:val="1"/>
                <w:bCs w:val="1"/>
                <w:rtl w:val="0"/>
              </w:rPr>
              <w:t xml:space="preserve">Total of 7b and 7c</w:t>
            </w:r>
          </w:p>
          <w:p w:rsidR="00000000" w:rsidDel="00000000" w:rsidP="00000000" w:rsidRDefault="00000000" w:rsidRPr="00000000" w14:paraId="000001C6">
            <w:pPr>
              <w:rPr>
                <w:rFonts w:ascii="Arial" w:cs="Arial" w:eastAsia="Arial" w:hAnsi="Arial"/>
                <w:b w:val="1"/>
                <w:bCs w:val="1"/>
              </w:rPr>
            </w:pPr>
            <w:r w:rsidDel="00000000" w:rsidR="00000000" w:rsidRPr="00000000">
              <w:rPr>
                <w:rFonts w:ascii="Arial" w:cs="Arial" w:eastAsia="Arial" w:hAnsi="Arial"/>
                <w:rtl w:val="0"/>
              </w:rPr>
              <w:t xml:space="preserve">(to include all payments for services and expenses)</w:t>
            </w:r>
            <w:r w:rsidDel="00000000" w:rsidR="00000000" w:rsidRPr="00000000">
              <w:rPr>
                <w:rtl w:val="0"/>
              </w:rPr>
            </w:r>
          </w:p>
        </w:tc>
        <w:tc>
          <w:tcPr/>
          <w:p w:rsidR="00000000" w:rsidDel="00000000" w:rsidP="00000000" w:rsidRDefault="00000000" w:rsidRPr="00000000" w14:paraId="000001C7">
            <w:pPr>
              <w:rPr>
                <w:rFonts w:ascii="Arial" w:cs="Arial" w:eastAsia="Arial" w:hAnsi="Arial"/>
                <w:b w:val="1"/>
                <w:bCs w:val="1"/>
                <w:color w:val="ff0000"/>
              </w:rPr>
            </w:pPr>
            <w:r w:rsidDel="00000000" w:rsidR="00000000" w:rsidRPr="00000000">
              <w:rPr>
                <w:rtl w:val="0"/>
              </w:rPr>
            </w:r>
          </w:p>
        </w:tc>
        <w:tc>
          <w:tcPr>
            <w:vAlign w:val="center"/>
          </w:tcPr>
          <w:p w:rsidR="00000000" w:rsidDel="00000000" w:rsidP="00000000" w:rsidRDefault="00000000" w:rsidRPr="00000000" w14:paraId="000001C8">
            <w:pPr>
              <w:rPr>
                <w:rFonts w:ascii="Arial" w:cs="Arial" w:eastAsia="Arial" w:hAnsi="Arial"/>
                <w:b w:val="1"/>
                <w:bCs w:val="1"/>
              </w:rPr>
            </w:pPr>
            <w:r w:rsidDel="00000000" w:rsidR="00000000" w:rsidRPr="00000000">
              <w:rPr>
                <w:rtl w:val="0"/>
              </w:rPr>
            </w:r>
          </w:p>
        </w:tc>
        <w:tc>
          <w:tcPr>
            <w:vAlign w:val="center"/>
          </w:tcPr>
          <w:p w:rsidR="00000000" w:rsidDel="00000000" w:rsidP="00000000" w:rsidRDefault="00000000" w:rsidRPr="00000000" w14:paraId="000001C9">
            <w:pPr>
              <w:rPr>
                <w:rFonts w:ascii="Arial" w:cs="Arial" w:eastAsia="Arial" w:hAnsi="Arial"/>
                <w:b w:val="1"/>
                <w:bCs w:val="1"/>
                <w:u w:val="single"/>
              </w:rPr>
            </w:pPr>
            <w:r w:rsidDel="00000000" w:rsidR="00000000" w:rsidRPr="00000000">
              <w:rPr>
                <w:rFonts w:ascii="Arial" w:cs="Arial" w:eastAsia="Arial" w:hAnsi="Arial"/>
                <w:b w:val="1"/>
                <w:bCs w:val="1"/>
                <w:rtl w:val="0"/>
              </w:rPr>
              <w:t xml:space="preserve">106,000.00</w:t>
            </w:r>
            <w:r w:rsidDel="00000000" w:rsidR="00000000" w:rsidRPr="00000000">
              <w:rPr>
                <w:rtl w:val="0"/>
              </w:rPr>
            </w:r>
          </w:p>
        </w:tc>
      </w:tr>
    </w:tbl>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134" w:right="0" w:hanging="796"/>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b w:val="1"/>
          <w:bCs w:val="1"/>
          <w:i w:val="0"/>
          <w:iCs w:val="0"/>
          <w:smallCaps w:val="0"/>
          <w:strike w:val="0"/>
          <w:color w:val="ff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Expenses</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Cisco shall reimburse reasonable, actual and necessary expenses (e.g. hotel, travel, food), provided that the following conditions are met: (i) all expenses must be approved by the Cisco Project Manager in advance of incurring such expense and (ii) a request for reimbursement must be accompanied by such documentation (e.g. receipts) as Cisco may request establishing the type, date, amount, payment and purpose for such expense and that such expenses are incurred in accordance with Cisco’s Non-employee Travel Policy. The current policy is located at  </w:t>
      </w:r>
      <w:hyperlink r:id="rId11">
        <w:r w:rsidDel="00000000" w:rsidR="00000000" w:rsidRPr="00000000">
          <w:rPr>
            <w:rFonts w:ascii="Arial" w:cs="Arial" w:eastAsia="Arial" w:hAnsi="Arial"/>
            <w:i w:val="0"/>
            <w:iCs w:val="0"/>
            <w:smallCaps w:val="0"/>
            <w:strike w:val="0"/>
            <w:color w:val="0000ff"/>
            <w:sz w:val="20"/>
            <w:szCs w:val="20"/>
            <w:u w:val="single"/>
            <w:shd w:fill="auto" w:val="clear"/>
            <w:vertAlign w:val="baseline"/>
            <w:rtl w:val="0"/>
          </w:rPr>
          <w:t xml:space="preserve">https://www.cisco.com/c/en/us/about/suppliers/resources/existing-supplier-guidelines.html</w:t>
        </w:r>
      </w:hyperlink>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(or any successor sites as it may be updated from time to time at Cisco’s sole discretion and Supplier must comply with any updates to the policy during the term of this SOW). Cisco's maximum liability for all expenses incurred during the execution of this SOW shall not exceed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0.00</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134" w:right="0" w:hanging="796"/>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Rate card for change requests</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In the event that any change (increase or decrease) in Supplier staffing is required as a result of an approved Change Request (see Section 10 - Change Request Process below), such change shall be priced according to the daily rates detailed in </w:t>
      </w:r>
      <w:r w:rsidDel="00000000" w:rsidR="00000000" w:rsidRPr="00000000">
        <w:rPr>
          <w:rFonts w:ascii="Arial" w:cs="Arial" w:eastAsia="Arial" w:hAnsi="Arial"/>
          <w:i w:val="0"/>
          <w:iCs w:val="0"/>
          <w:smallCaps w:val="0"/>
          <w:strike w:val="0"/>
          <w:color w:val="000000"/>
          <w:sz w:val="20"/>
          <w:szCs w:val="20"/>
          <w:highlight w:val="lightGray"/>
          <w:u w:val="none"/>
          <w:vertAlign w:val="baseline"/>
          <w:rtl w:val="0"/>
        </w:rPr>
        <w:t xml:space="preserve">Appendix A</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77"/>
        </w:tabs>
        <w:spacing w:after="0" w:before="0" w:line="240" w:lineRule="auto"/>
        <w:ind w:left="68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40" w:right="0" w:hanging="340"/>
        <w:jc w:val="both"/>
        <w:rPr>
          <w:i w:val="0"/>
          <w:iCs w:val="0"/>
          <w:smallCaps w:val="0"/>
          <w:strike w:val="0"/>
          <w:color w:val="000000"/>
          <w:sz w:val="20"/>
          <w:szCs w:val="20"/>
          <w:shd w:fill="auto" w:val="clear"/>
          <w:vertAlign w:val="baseline"/>
        </w:rPr>
      </w:pPr>
      <w:r w:rsidDel="00000000" w:rsidR="00000000" w:rsidRPr="00000000">
        <w:rPr>
          <w:rFonts w:ascii="Arial" w:cs="Arial" w:eastAsia="Arial" w:hAnsi="Arial"/>
          <w:b w:val="1"/>
          <w:bCs w:val="1"/>
          <w:i w:val="0"/>
          <w:iCs w:val="0"/>
          <w:smallCaps w:val="0"/>
          <w:strike w:val="0"/>
          <w:color w:val="ff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PLACE OF PERFORMANCE</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34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The Work shall be performed by Supplier at</w:t>
      </w:r>
      <w:r w:rsidDel="00000000" w:rsidR="00000000" w:rsidRPr="00000000">
        <w:rPr>
          <w:rFonts w:ascii="Arial" w:cs="Arial" w:eastAsia="Arial" w:hAnsi="Arial"/>
          <w:rtl w:val="0"/>
        </w:rPr>
        <w:t xml:space="preserve"> </w:t>
      </w:r>
      <w:r w:rsidDel="00000000" w:rsidR="00000000" w:rsidRPr="00000000">
        <w:fldChar w:fldCharType="begin"/>
        <w:instrText xml:space="preserve"> DOCPROPERTY "Agency"</w:instrText>
        <w:fldChar w:fldCharType="separate"/>
      </w:r>
      <w:r w:rsidDel="00000000" w:rsidR="00000000" w:rsidRPr="00000000">
        <w:rPr>
          <w:rFonts w:ascii="Arial" w:cs="Arial" w:eastAsia="Arial" w:hAnsi="Arial"/>
          <w:rtl w:val="0"/>
        </w:rPr>
        <w:t xml:space="preserve">No Hot Ashes</w:t>
      </w:r>
      <w:r w:rsidDel="00000000" w:rsidR="00000000" w:rsidRPr="00000000">
        <w:fldChar w:fldCharType="end"/>
      </w:r>
      <w:r w:rsidDel="00000000" w:rsidR="00000000" w:rsidRPr="00000000">
        <w:rPr>
          <w:rFonts w:ascii="Arial" w:cs="Arial" w:eastAsia="Arial" w:hAnsi="Arial"/>
          <w:rtl w:val="0"/>
        </w:rPr>
        <w:t xml:space="preserve">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facility at:</w:t>
      </w:r>
      <w:r w:rsidDel="00000000" w:rsidR="00000000" w:rsidRPr="00000000">
        <w:rPr>
          <w:rFonts w:ascii="Arial" w:cs="Arial" w:eastAsia="Arial" w:hAnsi="Arial"/>
          <w:rtl w:val="0"/>
        </w:rPr>
        <w:t xml:space="preserve"> Rochester, NY</w:t>
      </w: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34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40" w:right="0" w:hanging="340"/>
        <w:jc w:val="both"/>
        <w:rPr>
          <w:i w:val="0"/>
          <w:iCs w:val="0"/>
          <w:smallCaps w:val="0"/>
          <w:strike w:val="0"/>
          <w:color w:val="000000"/>
          <w:sz w:val="20"/>
          <w:szCs w:val="20"/>
          <w:shd w:fill="auto" w:val="clear"/>
          <w:vertAlign w:val="baseline"/>
        </w:rPr>
      </w:pPr>
      <w:r w:rsidDel="00000000" w:rsidR="00000000" w:rsidRPr="00000000">
        <w:rPr>
          <w:rFonts w:ascii="Arial" w:cs="Arial" w:eastAsia="Arial" w:hAnsi="Arial"/>
          <w:b w:val="1"/>
          <w:bCs w:val="1"/>
          <w:i w:val="0"/>
          <w:iCs w:val="0"/>
          <w:smallCaps w:val="0"/>
          <w:strike w:val="0"/>
          <w:color w:val="ff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TERM OF STATEMENT OF WORK</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34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This SOW shall begin on </w:t>
      </w:r>
      <w:r w:rsidDel="00000000" w:rsidR="00000000" w:rsidRPr="00000000">
        <w:rPr>
          <w:rFonts w:ascii="Arial" w:cs="Arial" w:eastAsia="Arial" w:hAnsi="Arial"/>
          <w:color w:val="ff0000"/>
          <w:rtl w:val="0"/>
        </w:rPr>
        <w:t xml:space="preserve">3/18/2026</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and remain in effect until the later of completion and Acceptance of the Services and Work Product, </w:t>
      </w:r>
      <w:r w:rsidDel="00000000" w:rsidR="00000000" w:rsidRPr="00000000">
        <w:rPr>
          <w:rFonts w:ascii="Arial" w:cs="Arial" w:eastAsia="Arial" w:hAnsi="Arial"/>
          <w:color w:val="ff0000"/>
          <w:rtl w:val="0"/>
        </w:rPr>
        <w:t xml:space="preserve">6/5/2026</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or earlier if terminated in accordance with the Agreement.</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34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40" w:right="0" w:hanging="340"/>
        <w:jc w:val="both"/>
        <w:rPr>
          <w:i w:val="0"/>
          <w:iCs w:val="0"/>
          <w:smallCaps w:val="0"/>
          <w:strike w:val="0"/>
          <w:color w:val="000000"/>
          <w:sz w:val="20"/>
          <w:szCs w:val="20"/>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CHANGE REQUEST PROCESS</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34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It may become necessary to amend this Statement of Work from time to time for reasons including, but not limited to, the following:</w:t>
      </w:r>
    </w:p>
    <w:p w:rsidR="00000000" w:rsidDel="00000000" w:rsidP="00000000" w:rsidRDefault="00000000" w:rsidRPr="00000000" w14:paraId="000001D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240" w:lineRule="auto"/>
        <w:ind w:left="1191" w:right="0" w:hanging="510"/>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Discretionary changes (as agreed by Cisco) in the scope of the Project</w:t>
      </w:r>
    </w:p>
    <w:p w:rsidR="00000000" w:rsidDel="00000000" w:rsidP="00000000" w:rsidRDefault="00000000" w:rsidRPr="00000000" w14:paraId="000001D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240" w:lineRule="auto"/>
        <w:ind w:left="1191" w:right="0" w:hanging="510"/>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Requested changes to the work hours of Supplier personnel</w:t>
      </w:r>
    </w:p>
    <w:p w:rsidR="00000000" w:rsidDel="00000000" w:rsidP="00000000" w:rsidRDefault="00000000" w:rsidRPr="00000000" w14:paraId="000001D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240" w:lineRule="auto"/>
        <w:ind w:left="1191" w:right="0" w:hanging="510"/>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Non-availability of products, resources or services which are beyond Supplier’s control;</w:t>
      </w:r>
    </w:p>
    <w:p w:rsidR="00000000" w:rsidDel="00000000" w:rsidP="00000000" w:rsidRDefault="00000000" w:rsidRPr="00000000" w14:paraId="000001D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240" w:lineRule="auto"/>
        <w:ind w:left="1191" w:right="0" w:hanging="510"/>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Impediments not previously identified</w:t>
      </w:r>
    </w:p>
    <w:p w:rsidR="00000000" w:rsidDel="00000000" w:rsidP="00000000" w:rsidRDefault="00000000" w:rsidRPr="00000000" w14:paraId="000001D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240" w:lineRule="auto"/>
        <w:ind w:left="1191" w:right="0" w:hanging="510"/>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Lack of access to personnel or facilities necessary to complete project</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 w:right="0" w:hanging="51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34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In the event that it is necessary to change this Statement of Work, the following process will be followed:</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34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34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A Change Request (CR) will be the vehicle for communicating change. The CR must describe the change, reasons for the change, and the effect the change will have on the project, which may include scheduling changes, pricing, etc. A CR may be initiated by either Cisco or Supplier.</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34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The designated Project Manager of the requesting party will review the proposed change and determine whether to submit the request to the other party.</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34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34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Both Project Managers will review the proposed change and approve it or reject it. If further investigation on the part of Supplier is required in order to determine the scope of the change, any charges for that investigation will be outlined. Both Project Managers will sign the CR, indicating the acceptance of both parties to the changes, which may affect pricing, schedules, and contractual commitments.</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34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34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Upon acceptance of the Change Request by both Project Managers, the scope of work and costs will be modified appropriately, and the changes will be incorporated into the project.</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34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40" w:right="0" w:hanging="340"/>
        <w:jc w:val="both"/>
        <w:rPr>
          <w:i w:val="0"/>
          <w:iCs w:val="0"/>
          <w:smallCaps w:val="0"/>
          <w:strike w:val="0"/>
          <w:color w:val="000000"/>
          <w:sz w:val="20"/>
          <w:szCs w:val="20"/>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SPECIAL TERMS</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34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If requested by Cisco, Supplier resources shall record hours spent on tasks within a Cisco based task tracking system. All hours tracked will be Cisco Confidential Information and will not be used in any way for payment of Supplier.</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34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34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ff0000"/>
          <w:sz w:val="20"/>
          <w:szCs w:val="20"/>
          <w:highlight w:val="lightGray"/>
          <w:u w:val="none"/>
          <w:vertAlign w:val="baseline"/>
          <w:rtl w:val="0"/>
        </w:rPr>
        <w:t xml:space="preserve">Enter any additional terms or conditions applicable to this SOW (this is uncommon).</w:t>
      </w: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34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34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40" w:right="0" w:hanging="340"/>
        <w:jc w:val="both"/>
        <w:rPr>
          <w:i w:val="0"/>
          <w:iCs w:val="0"/>
          <w:smallCaps w:val="0"/>
          <w:strike w:val="0"/>
          <w:color w:val="000000"/>
          <w:sz w:val="20"/>
          <w:szCs w:val="20"/>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WARRANTIES</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340" w:right="0" w:firstLine="0"/>
        <w:jc w:val="both"/>
        <w:rPr>
          <w:rFonts w:ascii="Arial" w:cs="Arial" w:eastAsia="Arial" w:hAnsi="Arial"/>
          <w:i w:val="0"/>
          <w:iCs w:val="0"/>
          <w:smallCaps w:val="0"/>
          <w:strike w:val="0"/>
          <w:color w:val="000000"/>
          <w:sz w:val="20"/>
          <w:szCs w:val="20"/>
          <w:highlight w:val="yellow"/>
          <w:u w:val="none"/>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The work product(s) identified within this SOW will be affected by the warranties outlined in the Agreement.</w:t>
      </w:r>
      <w:r w:rsidDel="00000000" w:rsidR="00000000" w:rsidRPr="00000000">
        <w:rPr>
          <w:rFonts w:ascii="Arial" w:cs="Arial" w:eastAsia="Arial" w:hAnsi="Arial"/>
          <w:i w:val="0"/>
          <w:iCs w:val="0"/>
          <w:smallCaps w:val="0"/>
          <w:strike w:val="0"/>
          <w:color w:val="000000"/>
          <w:sz w:val="20"/>
          <w:szCs w:val="20"/>
          <w:highlight w:val="yellow"/>
          <w:u w:val="none"/>
          <w:vertAlign w:val="baseline"/>
          <w:rtl w:val="0"/>
        </w:rPr>
        <w:t xml:space="preserve"> </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240" w:before="120" w:line="240" w:lineRule="auto"/>
        <w:ind w:left="340" w:right="0" w:firstLine="0"/>
        <w:jc w:val="both"/>
        <w:rPr>
          <w:rFonts w:ascii="Arial" w:cs="Arial" w:eastAsia="Arial" w:hAnsi="Arial"/>
          <w:i w:val="0"/>
          <w:iCs w:val="0"/>
          <w:smallCaps w:val="0"/>
          <w:strike w:val="0"/>
          <w:color w:val="ff0000"/>
          <w:sz w:val="20"/>
          <w:szCs w:val="20"/>
          <w:highlight w:val="lightGray"/>
          <w:u w:val="none"/>
          <w:vertAlign w:val="baseline"/>
        </w:rPr>
      </w:pPr>
      <w:r w:rsidDel="00000000" w:rsidR="00000000" w:rsidRPr="00000000">
        <w:rPr>
          <w:rFonts w:ascii="Arial" w:cs="Arial" w:eastAsia="Arial" w:hAnsi="Arial"/>
          <w:i w:val="0"/>
          <w:iCs w:val="0"/>
          <w:smallCaps w:val="0"/>
          <w:strike w:val="0"/>
          <w:color w:val="ff0000"/>
          <w:sz w:val="20"/>
          <w:szCs w:val="20"/>
          <w:highlight w:val="lightGray"/>
          <w:u w:val="none"/>
          <w:vertAlign w:val="baseline"/>
          <w:rtl w:val="0"/>
        </w:rPr>
        <w:t xml:space="preserve">Describe any warranties defined for the deliverables for this engagement.</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340" w:right="0" w:firstLine="0"/>
        <w:jc w:val="both"/>
        <w:rPr>
          <w:rFonts w:ascii="Arial" w:cs="Arial" w:eastAsia="Arial" w:hAnsi="Arial"/>
          <w:i w:val="0"/>
          <w:iCs w:val="0"/>
          <w:smallCaps w:val="0"/>
          <w:strike w:val="0"/>
          <w:color w:val="ff0000"/>
          <w:sz w:val="20"/>
          <w:szCs w:val="20"/>
          <w:u w:val="none"/>
          <w:shd w:fill="auto" w:val="clear"/>
          <w:vertAlign w:val="baseline"/>
        </w:rPr>
      </w:pPr>
      <w:r w:rsidDel="00000000" w:rsidR="00000000" w:rsidRPr="00000000">
        <w:rPr>
          <w:rFonts w:ascii="Arial" w:cs="Arial" w:eastAsia="Arial" w:hAnsi="Arial"/>
          <w:i w:val="0"/>
          <w:iCs w:val="0"/>
          <w:smallCaps w:val="0"/>
          <w:strike w:val="0"/>
          <w:color w:val="ff0000"/>
          <w:sz w:val="20"/>
          <w:szCs w:val="20"/>
          <w:highlight w:val="lightGray"/>
          <w:u w:val="none"/>
          <w:vertAlign w:val="baseline"/>
          <w:rtl w:val="0"/>
        </w:rPr>
        <w:t xml:space="preserve">Default is usual, changes are uncommon:</w:t>
      </w: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340" w:right="0" w:firstLine="0"/>
        <w:jc w:val="both"/>
        <w:rPr>
          <w:rFonts w:ascii="Arial" w:cs="Arial" w:eastAsia="Arial" w:hAnsi="Arial"/>
          <w:i w:val="0"/>
          <w:iCs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40" w:lineRule="auto"/>
        <w:ind w:left="346" w:right="0" w:hanging="346"/>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CODE OF ETHICS</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46" w:right="0" w:hanging="34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To help ensure that our relationships with suppliers meet and support Cisco’s ethical standards, all Cisco master agreements and purchase order terms obligate suppliers to comply with the Cisco Supplier Ethics Policy found at:  </w:t>
        <w:br w:type="textWrapping"/>
      </w:r>
      <w:hyperlink r:id="rId12">
        <w:r w:rsidDel="00000000" w:rsidR="00000000" w:rsidRPr="00000000">
          <w:rPr>
            <w:rFonts w:ascii="Arial" w:cs="Arial" w:eastAsia="Arial" w:hAnsi="Arial"/>
            <w:i w:val="0"/>
            <w:iCs w:val="0"/>
            <w:smallCaps w:val="0"/>
            <w:strike w:val="0"/>
            <w:color w:val="0000ff"/>
            <w:sz w:val="20"/>
            <w:szCs w:val="20"/>
            <w:u w:val="single"/>
            <w:shd w:fill="auto" w:val="clear"/>
            <w:vertAlign w:val="baseline"/>
            <w:rtl w:val="0"/>
          </w:rPr>
          <w:t xml:space="preserve">http://www.cisco.com/web/about/ac50/ac142/supplier/terms_and_conditions_for_purchase_orders_list.html#Code</w:t>
        </w:r>
      </w:hyperlink>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n8he8euqllj3" w:id="4"/>
    <w:bookmarkEnd w:id="4"/>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40" w:right="0" w:hanging="340"/>
        <w:jc w:val="both"/>
        <w:rPr>
          <w:i w:val="0"/>
          <w:iCs w:val="0"/>
          <w:smallCaps w:val="0"/>
          <w:strike w:val="0"/>
          <w:color w:val="000000"/>
          <w:sz w:val="20"/>
          <w:szCs w:val="20"/>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CHOICE OF LAW</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34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Choice of law, jurisdiction, and venue applicable to matters or proceedings arising in connection with this SOW are as set forth in Section 17 of the terms of the Cisco purchase order to which this SOW is attached.</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34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34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40" w:right="0" w:hanging="340"/>
        <w:jc w:val="both"/>
        <w:rPr>
          <w:i w:val="0"/>
          <w:iCs w:val="0"/>
          <w:smallCaps w:val="0"/>
          <w:strike w:val="0"/>
          <w:color w:val="000000"/>
          <w:sz w:val="20"/>
          <w:szCs w:val="20"/>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STATEMENT OF WORK SIGNATURE REQUIREMENTS</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340" w:right="0" w:firstLine="0"/>
        <w:jc w:val="both"/>
        <w:rPr>
          <w:rFonts w:ascii="Arial" w:cs="Arial" w:eastAsia="Arial" w:hAnsi="Arial"/>
          <w:i w:val="0"/>
          <w:iCs w:val="0"/>
          <w:smallCaps w:val="0"/>
          <w:strike w:val="0"/>
          <w:color w:val="000000"/>
          <w:sz w:val="20"/>
          <w:szCs w:val="20"/>
          <w:u w:val="singl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Neither</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Cisco</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nor Supplier</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are required to sign this Statement of Work if the Cisco entity identified on the face of the purchase order is located in one of the following countries: </w:t>
      </w:r>
      <w:r w:rsidDel="00000000" w:rsidR="00000000" w:rsidRPr="00000000">
        <w:rPr>
          <w:rFonts w:ascii="Arial" w:cs="Arial" w:eastAsia="Arial" w:hAnsi="Arial"/>
          <w:i w:val="0"/>
          <w:iCs w:val="0"/>
          <w:smallCaps w:val="0"/>
          <w:strike w:val="0"/>
          <w:color w:val="ff0000"/>
          <w:sz w:val="20"/>
          <w:szCs w:val="20"/>
          <w:u w:val="none"/>
          <w:shd w:fill="auto" w:val="clear"/>
          <w:vertAlign w:val="baseline"/>
          <w:rtl w:val="0"/>
        </w:rPr>
        <w:t xml:space="preserve">Australia, Austria, Canada, Denmark, Finland, France, Germany, Ireland, Italy, Netherlands, New Zealand, Norway, Portugal, Scotland, Spain, Sweden, Switzerland, United Kingdom and United States</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34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34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I agree to the terms set out in this SOW as governed by the master agreement or purchase order terms as provided in Section 1 above.</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34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bl>
      <w:tblPr>
        <w:tblStyle w:val="Table10"/>
        <w:tblW w:w="9072.0" w:type="dxa"/>
        <w:jc w:val="left"/>
        <w:tblInd w:w="108.0" w:type="dxa"/>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Layout w:type="fixed"/>
        <w:tblLook w:val="0000"/>
      </w:tblPr>
      <w:tblGrid>
        <w:gridCol w:w="4536"/>
        <w:gridCol w:w="4536"/>
        <w:tblGridChange w:id="0">
          <w:tblGrid>
            <w:gridCol w:w="4536"/>
            <w:gridCol w:w="4536"/>
          </w:tblGrid>
        </w:tblGridChange>
      </w:tblGrid>
      <w:tr>
        <w:trPr>
          <w:cantSplit w:val="0"/>
          <w:trHeight w:val="2491" w:hRule="atLeast"/>
          <w:tblHeader w:val="0"/>
        </w:trPr>
        <w:tc>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1"/>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CISCO</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Name: </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Title:  </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Date:      </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Signature:</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     _____________________________</w:t>
            </w:r>
          </w:p>
        </w:tc>
        <w:tc>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DOCPROPERTY "Supplier"</w:instrText>
              <w:fldChar w:fldCharType="separate"/>
            </w:r>
            <w:r w:rsidDel="00000000" w:rsidR="00000000" w:rsidRPr="00000000">
              <w:rPr>
                <w:rFonts w:ascii="Arial" w:cs="Arial" w:eastAsia="Arial" w:hAnsi="Arial"/>
                <w:b w:val="1"/>
                <w:bCs w:val="1"/>
                <w:sz w:val="22"/>
                <w:szCs w:val="22"/>
                <w:rtl w:val="0"/>
              </w:rPr>
              <w:t xml:space="preserve">MBO Partners, Inc</w:t>
            </w:r>
            <w:r w:rsidDel="00000000" w:rsidR="00000000" w:rsidRPr="00000000">
              <w:fldChar w:fldCharType="end"/>
            </w:r>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C">
            <w:pPr>
              <w:jc w:val="both"/>
              <w:rPr>
                <w:rFonts w:ascii="Arial" w:cs="Arial" w:eastAsia="Arial" w:hAnsi="Arial"/>
              </w:rPr>
            </w:pPr>
            <w:r w:rsidDel="00000000" w:rsidR="00000000" w:rsidRPr="00000000">
              <w:rPr>
                <w:rFonts w:ascii="Arial" w:cs="Arial" w:eastAsia="Arial" w:hAnsi="Arial"/>
                <w:rtl w:val="0"/>
              </w:rPr>
              <w:t xml:space="preserve">Name: Cristen Lynn</w:t>
            </w:r>
          </w:p>
          <w:p w:rsidR="00000000" w:rsidDel="00000000" w:rsidP="00000000" w:rsidRDefault="00000000" w:rsidRPr="00000000" w14:paraId="0000020D">
            <w:pPr>
              <w:jc w:val="both"/>
              <w:rPr>
                <w:rFonts w:ascii="Arial" w:cs="Arial" w:eastAsia="Arial" w:hAnsi="Arial"/>
              </w:rPr>
            </w:pPr>
            <w:r w:rsidDel="00000000" w:rsidR="00000000" w:rsidRPr="00000000">
              <w:rPr>
                <w:rtl w:val="0"/>
              </w:rPr>
            </w:r>
          </w:p>
          <w:p w:rsidR="00000000" w:rsidDel="00000000" w:rsidP="00000000" w:rsidRDefault="00000000" w:rsidRPr="00000000" w14:paraId="0000020E">
            <w:pPr>
              <w:jc w:val="both"/>
              <w:rPr>
                <w:rFonts w:ascii="Arial" w:cs="Arial" w:eastAsia="Arial" w:hAnsi="Arial"/>
              </w:rPr>
            </w:pPr>
            <w:r w:rsidDel="00000000" w:rsidR="00000000" w:rsidRPr="00000000">
              <w:rPr>
                <w:rFonts w:ascii="Arial" w:cs="Arial" w:eastAsia="Arial" w:hAnsi="Arial"/>
                <w:rtl w:val="0"/>
              </w:rPr>
              <w:t xml:space="preserve">Title:   Client Services, Manager</w:t>
            </w:r>
          </w:p>
          <w:p w:rsidR="00000000" w:rsidDel="00000000" w:rsidP="00000000" w:rsidRDefault="00000000" w:rsidRPr="00000000" w14:paraId="0000020F">
            <w:pPr>
              <w:jc w:val="both"/>
              <w:rPr>
                <w:rFonts w:ascii="Arial" w:cs="Arial" w:eastAsia="Arial" w:hAnsi="Arial"/>
              </w:rPr>
            </w:pPr>
            <w:r w:rsidDel="00000000" w:rsidR="00000000" w:rsidRPr="00000000">
              <w:rPr>
                <w:rtl w:val="0"/>
              </w:rPr>
            </w:r>
          </w:p>
          <w:p w:rsidR="00000000" w:rsidDel="00000000" w:rsidP="00000000" w:rsidRDefault="00000000" w:rsidRPr="00000000" w14:paraId="00000210">
            <w:pPr>
              <w:jc w:val="both"/>
              <w:rPr>
                <w:rFonts w:ascii="Arial" w:cs="Arial" w:eastAsia="Arial" w:hAnsi="Arial"/>
              </w:rPr>
            </w:pPr>
            <w:r w:rsidDel="00000000" w:rsidR="00000000" w:rsidRPr="00000000">
              <w:rPr>
                <w:rFonts w:ascii="Arial" w:cs="Arial" w:eastAsia="Arial" w:hAnsi="Arial"/>
                <w:rtl w:val="0"/>
              </w:rPr>
              <w:t xml:space="preserve">Date:      </w:t>
            </w:r>
          </w:p>
          <w:p w:rsidR="00000000" w:rsidDel="00000000" w:rsidP="00000000" w:rsidRDefault="00000000" w:rsidRPr="00000000" w14:paraId="00000211">
            <w:pPr>
              <w:jc w:val="both"/>
              <w:rPr>
                <w:rFonts w:ascii="Arial" w:cs="Arial" w:eastAsia="Arial" w:hAnsi="Arial"/>
              </w:rPr>
            </w:pPr>
            <w:r w:rsidDel="00000000" w:rsidR="00000000" w:rsidRPr="00000000">
              <w:rPr>
                <w:rtl w:val="0"/>
              </w:rPr>
            </w:r>
          </w:p>
          <w:p w:rsidR="00000000" w:rsidDel="00000000" w:rsidP="00000000" w:rsidRDefault="00000000" w:rsidRPr="00000000" w14:paraId="00000212">
            <w:pPr>
              <w:jc w:val="both"/>
              <w:rPr>
                <w:rFonts w:ascii="Arial" w:cs="Arial" w:eastAsia="Arial" w:hAnsi="Arial"/>
              </w:rPr>
            </w:pPr>
            <w:r w:rsidDel="00000000" w:rsidR="00000000" w:rsidRPr="00000000">
              <w:rPr>
                <w:rFonts w:ascii="Arial" w:cs="Arial" w:eastAsia="Arial" w:hAnsi="Arial"/>
                <w:rtl w:val="0"/>
              </w:rPr>
              <w:t xml:space="preserve">Signature:</w:t>
            </w:r>
          </w:p>
          <w:p w:rsidR="00000000" w:rsidDel="00000000" w:rsidP="00000000" w:rsidRDefault="00000000" w:rsidRPr="00000000" w14:paraId="00000213">
            <w:pPr>
              <w:jc w:val="both"/>
              <w:rPr>
                <w:rFonts w:ascii="Arial" w:cs="Arial" w:eastAsia="Arial" w:hAnsi="Arial"/>
              </w:rPr>
            </w:pPr>
            <w:r w:rsidDel="00000000" w:rsidR="00000000" w:rsidRPr="00000000">
              <w:rPr>
                <w:rFonts w:ascii="Arial" w:cs="Arial" w:eastAsia="Arial" w:hAnsi="Arial"/>
                <w:rtl w:val="0"/>
              </w:rPr>
              <w:t xml:space="preserve">     _____________________________</w:t>
            </w:r>
            <w:r w:rsidDel="00000000" w:rsidR="00000000" w:rsidRPr="00000000">
              <w:rPr>
                <w:rtl w:val="0"/>
              </w:rPr>
            </w:r>
          </w:p>
        </w:tc>
      </w:tr>
    </w:tbl>
    <w:p w:rsidR="00000000" w:rsidDel="00000000" w:rsidP="00000000" w:rsidRDefault="00000000" w:rsidRPr="00000000" w14:paraId="00000214">
      <w:pPr>
        <w:jc w:val="both"/>
        <w:rPr>
          <w:rFonts w:ascii="Arial" w:cs="Arial" w:eastAsia="Arial" w:hAnsi="Arial"/>
        </w:rPr>
      </w:pPr>
      <w:r w:rsidDel="00000000" w:rsidR="00000000" w:rsidRPr="00000000">
        <w:rPr>
          <w:rtl w:val="0"/>
        </w:rPr>
      </w:r>
    </w:p>
    <w:p w:rsidR="00000000" w:rsidDel="00000000" w:rsidP="00000000" w:rsidRDefault="00000000" w:rsidRPr="00000000" w14:paraId="00000215">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216">
      <w:pPr>
        <w:jc w:val="both"/>
        <w:rPr>
          <w:rFonts w:ascii="Arial" w:cs="Arial" w:eastAsia="Arial" w:hAnsi="Arial"/>
        </w:rPr>
      </w:pPr>
      <w:r w:rsidDel="00000000" w:rsidR="00000000" w:rsidRPr="00000000">
        <w:rPr>
          <w:rtl w:val="0"/>
        </w:rPr>
      </w:r>
    </w:p>
    <w:p w:rsidR="00000000" w:rsidDel="00000000" w:rsidP="00000000" w:rsidRDefault="00000000" w:rsidRPr="00000000" w14:paraId="00000217">
      <w:pPr>
        <w:jc w:val="both"/>
        <w:rPr>
          <w:rFonts w:ascii="Arial" w:cs="Arial" w:eastAsia="Arial" w:hAnsi="Arial"/>
        </w:rPr>
      </w:pPr>
      <w:r w:rsidDel="00000000" w:rsidR="00000000" w:rsidRPr="00000000">
        <w:rPr>
          <w:rtl w:val="0"/>
        </w:rPr>
      </w:r>
    </w:p>
    <w:p w:rsidR="00000000" w:rsidDel="00000000" w:rsidP="00000000" w:rsidRDefault="00000000" w:rsidRPr="00000000" w14:paraId="00000218">
      <w:pPr>
        <w:jc w:val="both"/>
        <w:rPr>
          <w:rFonts w:ascii="Arial" w:cs="Arial" w:eastAsia="Arial" w:hAnsi="Arial"/>
        </w:rPr>
      </w:pPr>
      <w:r w:rsidDel="00000000" w:rsidR="00000000" w:rsidRPr="00000000">
        <w:rPr>
          <w:rtl w:val="0"/>
        </w:rPr>
      </w:r>
    </w:p>
    <w:p w:rsidR="00000000" w:rsidDel="00000000" w:rsidP="00000000" w:rsidRDefault="00000000" w:rsidRPr="00000000" w14:paraId="00000219">
      <w:pPr>
        <w:jc w:val="both"/>
        <w:rPr>
          <w:rFonts w:ascii="Arial" w:cs="Arial" w:eastAsia="Arial" w:hAnsi="Arial"/>
        </w:rPr>
      </w:pPr>
      <w:r w:rsidDel="00000000" w:rsidR="00000000" w:rsidRPr="00000000">
        <w:rPr>
          <w:rtl w:val="0"/>
        </w:rPr>
      </w:r>
    </w:p>
    <w:p w:rsidR="00000000" w:rsidDel="00000000" w:rsidP="00000000" w:rsidRDefault="00000000" w:rsidRPr="00000000" w14:paraId="0000021A">
      <w:pPr>
        <w:jc w:val="both"/>
        <w:rPr>
          <w:rFonts w:ascii="Arial" w:cs="Arial" w:eastAsia="Arial" w:hAnsi="Arial"/>
        </w:rPr>
      </w:pPr>
      <w:r w:rsidDel="00000000" w:rsidR="00000000" w:rsidRPr="00000000">
        <w:rPr>
          <w:rtl w:val="0"/>
        </w:rPr>
      </w:r>
    </w:p>
    <w:p w:rsidR="00000000" w:rsidDel="00000000" w:rsidP="00000000" w:rsidRDefault="00000000" w:rsidRPr="00000000" w14:paraId="0000021B">
      <w:pPr>
        <w:jc w:val="both"/>
        <w:rPr>
          <w:rFonts w:ascii="Arial" w:cs="Arial" w:eastAsia="Arial" w:hAnsi="Arial"/>
        </w:rPr>
      </w:pPr>
      <w:r w:rsidDel="00000000" w:rsidR="00000000" w:rsidRPr="00000000">
        <w:rPr>
          <w:rtl w:val="0"/>
        </w:rPr>
      </w:r>
    </w:p>
    <w:p w:rsidR="00000000" w:rsidDel="00000000" w:rsidP="00000000" w:rsidRDefault="00000000" w:rsidRPr="00000000" w14:paraId="0000021C">
      <w:pPr>
        <w:jc w:val="center"/>
        <w:rPr>
          <w:rFonts w:ascii="Arial" w:cs="Arial" w:eastAsia="Arial" w:hAnsi="Arial"/>
        </w:rPr>
      </w:pPr>
      <w:r w:rsidDel="00000000" w:rsidR="00000000" w:rsidRPr="00000000">
        <w:rPr>
          <w:rFonts w:ascii="Arial" w:cs="Arial" w:eastAsia="Arial" w:hAnsi="Arial"/>
          <w:b w:val="1"/>
          <w:bCs w:val="1"/>
          <w:sz w:val="36"/>
          <w:szCs w:val="36"/>
          <w:rtl w:val="0"/>
        </w:rPr>
        <w:t xml:space="preserve">Appendix </w:t>
      </w:r>
      <w:r w:rsidDel="00000000" w:rsidR="00000000" w:rsidRPr="00000000">
        <w:rPr>
          <w:rFonts w:ascii="Arial" w:cs="Arial" w:eastAsia="Arial" w:hAnsi="Arial"/>
          <w:b w:val="1"/>
          <w:bCs w:val="1"/>
          <w:sz w:val="36"/>
          <w:szCs w:val="36"/>
          <w:highlight w:val="lightGray"/>
          <w:rtl w:val="0"/>
        </w:rPr>
        <w:t xml:space="preserve">A</w:t>
      </w:r>
      <w:r w:rsidDel="00000000" w:rsidR="00000000" w:rsidRPr="00000000">
        <w:rPr>
          <w:rFonts w:ascii="Arial" w:cs="Arial" w:eastAsia="Arial" w:hAnsi="Arial"/>
          <w:b w:val="1"/>
          <w:bCs w:val="1"/>
          <w:sz w:val="36"/>
          <w:szCs w:val="36"/>
          <w:rtl w:val="0"/>
        </w:rPr>
        <w:t xml:space="preserve">: Rate Card for Change Orders</w:t>
      </w:r>
      <w:r w:rsidDel="00000000" w:rsidR="00000000" w:rsidRPr="00000000">
        <w:rPr>
          <w:rtl w:val="0"/>
        </w:rPr>
      </w:r>
    </w:p>
    <w:p w:rsidR="00000000" w:rsidDel="00000000" w:rsidP="00000000" w:rsidRDefault="00000000" w:rsidRPr="00000000" w14:paraId="0000021D">
      <w:pPr>
        <w:jc w:val="both"/>
        <w:rPr>
          <w:rFonts w:ascii="Arial" w:cs="Arial" w:eastAsia="Arial" w:hAnsi="Arial"/>
          <w:b w:val="1"/>
          <w:bCs w:val="1"/>
        </w:rPr>
      </w:pPr>
      <w:r w:rsidDel="00000000" w:rsidR="00000000" w:rsidRPr="00000000">
        <w:rPr>
          <w:rtl w:val="0"/>
        </w:rPr>
      </w:r>
    </w:p>
    <w:tbl>
      <w:tblPr>
        <w:tblStyle w:val="Table11"/>
        <w:tblW w:w="890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69"/>
        <w:gridCol w:w="2970"/>
        <w:gridCol w:w="2970"/>
        <w:tblGridChange w:id="0">
          <w:tblGrid>
            <w:gridCol w:w="2969"/>
            <w:gridCol w:w="2970"/>
            <w:gridCol w:w="2970"/>
          </w:tblGrid>
        </w:tblGridChange>
      </w:tblGrid>
      <w:tr>
        <w:trPr>
          <w:cantSplit w:val="0"/>
          <w:trHeight w:val="340" w:hRule="atLeast"/>
          <w:tblHeader w:val="1"/>
        </w:trPr>
        <w:tc>
          <w:tcPr>
            <w:shd w:fill="00ccff" w:val="clear"/>
            <w:vAlign w:val="center"/>
          </w:tcPr>
          <w:p w:rsidR="00000000" w:rsidDel="00000000" w:rsidP="00000000" w:rsidRDefault="00000000" w:rsidRPr="00000000" w14:paraId="0000021E">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Role</w:t>
            </w:r>
          </w:p>
        </w:tc>
        <w:tc>
          <w:tcPr>
            <w:shd w:fill="00ccff" w:val="clear"/>
            <w:vAlign w:val="center"/>
          </w:tcPr>
          <w:p w:rsidR="00000000" w:rsidDel="00000000" w:rsidP="00000000" w:rsidRDefault="00000000" w:rsidRPr="00000000" w14:paraId="0000021F">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Level</w:t>
            </w:r>
          </w:p>
        </w:tc>
        <w:tc>
          <w:tcPr>
            <w:shd w:fill="00ccff" w:val="clear"/>
            <w:vAlign w:val="center"/>
          </w:tcPr>
          <w:p w:rsidR="00000000" w:rsidDel="00000000" w:rsidP="00000000" w:rsidRDefault="00000000" w:rsidRPr="00000000" w14:paraId="00000220">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Daily rate US$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221">
            <w:pPr>
              <w:rPr>
                <w:rFonts w:ascii="Arial" w:cs="Arial" w:eastAsia="Arial" w:hAnsi="Arial"/>
              </w:rPr>
            </w:pPr>
            <w:r w:rsidDel="00000000" w:rsidR="00000000" w:rsidRPr="00000000">
              <w:rPr>
                <w:rFonts w:ascii="Arial" w:cs="Arial" w:eastAsia="Arial" w:hAnsi="Arial"/>
                <w:rtl w:val="0"/>
              </w:rPr>
              <w:t xml:space="preserve">Executive Director / Experience Director / Executive Producer / </w:t>
            </w:r>
          </w:p>
          <w:p w:rsidR="00000000" w:rsidDel="00000000" w:rsidP="00000000" w:rsidRDefault="00000000" w:rsidRPr="00000000" w14:paraId="00000222">
            <w:pPr>
              <w:rPr>
                <w:rFonts w:ascii="Arial" w:cs="Arial" w:eastAsia="Arial" w:hAnsi="Arial"/>
              </w:rPr>
            </w:pPr>
            <w:r w:rsidDel="00000000" w:rsidR="00000000" w:rsidRPr="00000000">
              <w:rPr>
                <w:rFonts w:ascii="Arial" w:cs="Arial" w:eastAsia="Arial" w:hAnsi="Arial"/>
                <w:rtl w:val="0"/>
              </w:rPr>
              <w:t xml:space="preserve">Executive Creative Director</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223">
            <w:pPr>
              <w:rPr>
                <w:rFonts w:ascii="Arial" w:cs="Arial" w:eastAsia="Arial" w:hAnsi="Arial"/>
              </w:rPr>
            </w:pPr>
            <w:r w:rsidDel="00000000" w:rsidR="00000000" w:rsidRPr="00000000">
              <w:rPr>
                <w:rFonts w:ascii="Arial" w:cs="Arial" w:eastAsia="Arial" w:hAnsi="Arial"/>
                <w:rtl w:val="0"/>
              </w:rPr>
              <w:t xml:space="preserve">executive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224">
            <w:pPr>
              <w:rPr>
                <w:rFonts w:ascii="Arial" w:cs="Arial" w:eastAsia="Arial" w:hAnsi="Arial"/>
              </w:rPr>
            </w:pPr>
            <w:r w:rsidDel="00000000" w:rsidR="00000000" w:rsidRPr="00000000">
              <w:rPr>
                <w:rFonts w:ascii="Arial" w:cs="Arial" w:eastAsia="Arial" w:hAnsi="Arial"/>
                <w:rtl w:val="0"/>
              </w:rPr>
              <w:t xml:space="preserve">$2,000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225">
            <w:pPr>
              <w:rPr>
                <w:rFonts w:ascii="Arial" w:cs="Arial" w:eastAsia="Arial" w:hAnsi="Arial"/>
              </w:rPr>
            </w:pPr>
            <w:r w:rsidDel="00000000" w:rsidR="00000000" w:rsidRPr="00000000">
              <w:rPr>
                <w:rFonts w:ascii="Arial" w:cs="Arial" w:eastAsia="Arial" w:hAnsi="Arial"/>
                <w:rtl w:val="0"/>
              </w:rPr>
              <w:t xml:space="preserve">Director of Strategy / Creative director / Director of production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226">
            <w:pPr>
              <w:rPr>
                <w:rFonts w:ascii="Arial" w:cs="Arial" w:eastAsia="Arial" w:hAnsi="Arial"/>
              </w:rPr>
            </w:pPr>
            <w:r w:rsidDel="00000000" w:rsidR="00000000" w:rsidRPr="00000000">
              <w:rPr>
                <w:rFonts w:ascii="Arial" w:cs="Arial" w:eastAsia="Arial" w:hAnsi="Arial"/>
                <w:rtl w:val="0"/>
              </w:rPr>
              <w:t xml:space="preserve">Director</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227">
            <w:pPr>
              <w:rPr>
                <w:rFonts w:ascii="Arial" w:cs="Arial" w:eastAsia="Arial" w:hAnsi="Arial"/>
              </w:rPr>
            </w:pPr>
            <w:r w:rsidDel="00000000" w:rsidR="00000000" w:rsidRPr="00000000">
              <w:rPr>
                <w:rFonts w:ascii="Arial" w:cs="Arial" w:eastAsia="Arial" w:hAnsi="Arial"/>
                <w:rtl w:val="0"/>
              </w:rPr>
              <w:t xml:space="preserve">$1,750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228">
            <w:pPr>
              <w:rPr>
                <w:rFonts w:ascii="Arial" w:cs="Arial" w:eastAsia="Arial" w:hAnsi="Arial"/>
              </w:rPr>
            </w:pPr>
            <w:r w:rsidDel="00000000" w:rsidR="00000000" w:rsidRPr="00000000">
              <w:rPr>
                <w:rFonts w:ascii="Arial" w:cs="Arial" w:eastAsia="Arial" w:hAnsi="Arial"/>
                <w:rtl w:val="0"/>
              </w:rPr>
              <w:t xml:space="preserve">Spatial Designer / Graphic Designer / 3D Artist/ CAD Designer / Engineer</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229">
            <w:pPr>
              <w:rPr>
                <w:rFonts w:ascii="Arial" w:cs="Arial" w:eastAsia="Arial" w:hAnsi="Arial"/>
              </w:rPr>
            </w:pPr>
            <w:r w:rsidDel="00000000" w:rsidR="00000000" w:rsidRPr="00000000">
              <w:rPr>
                <w:rFonts w:ascii="Arial" w:cs="Arial" w:eastAsia="Arial" w:hAnsi="Arial"/>
                <w:rtl w:val="0"/>
              </w:rPr>
              <w:t xml:space="preserve">Designer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22A">
            <w:pPr>
              <w:rPr>
                <w:rFonts w:ascii="Arial" w:cs="Arial" w:eastAsia="Arial" w:hAnsi="Arial"/>
              </w:rPr>
            </w:pPr>
            <w:r w:rsidDel="00000000" w:rsidR="00000000" w:rsidRPr="00000000">
              <w:rPr>
                <w:rFonts w:ascii="Arial" w:cs="Arial" w:eastAsia="Arial" w:hAnsi="Arial"/>
                <w:rtl w:val="0"/>
              </w:rPr>
              <w:t xml:space="preserve">$1,500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22B">
            <w:pPr>
              <w:rPr>
                <w:rFonts w:ascii="Arial" w:cs="Arial" w:eastAsia="Arial" w:hAnsi="Arial"/>
              </w:rPr>
            </w:pPr>
            <w:r w:rsidDel="00000000" w:rsidR="00000000" w:rsidRPr="00000000">
              <w:rPr>
                <w:rFonts w:ascii="Arial" w:cs="Arial" w:eastAsia="Arial" w:hAnsi="Arial"/>
                <w:rtl w:val="0"/>
              </w:rPr>
              <w:t xml:space="preserve">Producer/  Integrated Producer / Creative producer / Project Manager</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22C">
            <w:pPr>
              <w:rPr>
                <w:rFonts w:ascii="Arial" w:cs="Arial" w:eastAsia="Arial" w:hAnsi="Arial"/>
              </w:rPr>
            </w:pPr>
            <w:r w:rsidDel="00000000" w:rsidR="00000000" w:rsidRPr="00000000">
              <w:rPr>
                <w:rFonts w:ascii="Arial" w:cs="Arial" w:eastAsia="Arial" w:hAnsi="Arial"/>
                <w:rtl w:val="0"/>
              </w:rPr>
              <w:t xml:space="preserve">Production</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22D">
            <w:pPr>
              <w:rPr>
                <w:rFonts w:ascii="Arial" w:cs="Arial" w:eastAsia="Arial" w:hAnsi="Arial"/>
              </w:rPr>
            </w:pPr>
            <w:r w:rsidDel="00000000" w:rsidR="00000000" w:rsidRPr="00000000">
              <w:rPr>
                <w:rFonts w:ascii="Arial" w:cs="Arial" w:eastAsia="Arial" w:hAnsi="Arial"/>
                <w:rtl w:val="0"/>
              </w:rPr>
              <w:t xml:space="preserve">$1,000</w:t>
            </w:r>
          </w:p>
        </w:tc>
      </w:tr>
      <w:tr>
        <w:trPr>
          <w:cantSplit w:val="0"/>
          <w:tblHeader w:val="0"/>
        </w:trPr>
        <w:tc>
          <w:tcPr>
            <w:vAlign w:val="center"/>
          </w:tcPr>
          <w:p w:rsidR="00000000" w:rsidDel="00000000" w:rsidP="00000000" w:rsidRDefault="00000000" w:rsidRPr="00000000" w14:paraId="0000022E">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vAlign w:val="center"/>
          </w:tcPr>
          <w:p w:rsidR="00000000" w:rsidDel="00000000" w:rsidP="00000000" w:rsidRDefault="00000000" w:rsidRPr="00000000" w14:paraId="0000022F">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vAlign w:val="center"/>
          </w:tcPr>
          <w:p w:rsidR="00000000" w:rsidDel="00000000" w:rsidP="00000000" w:rsidRDefault="00000000" w:rsidRPr="00000000" w14:paraId="00000230">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bl>
    <w:p w:rsidR="00000000" w:rsidDel="00000000" w:rsidP="00000000" w:rsidRDefault="00000000" w:rsidRPr="00000000" w14:paraId="00000231">
      <w:pPr>
        <w:jc w:val="center"/>
        <w:rPr>
          <w:rFonts w:ascii="Arial" w:cs="Arial" w:eastAsia="Arial" w:hAnsi="Arial"/>
          <w:b w:val="1"/>
          <w:bCs w:val="1"/>
          <w:sz w:val="36"/>
          <w:szCs w:val="36"/>
        </w:rPr>
      </w:pPr>
      <w:r w:rsidDel="00000000" w:rsidR="00000000" w:rsidRPr="00000000">
        <w:br w:type="page"/>
      </w:r>
      <w:r w:rsidDel="00000000" w:rsidR="00000000" w:rsidRPr="00000000">
        <w:rPr>
          <w:rFonts w:ascii="Arial" w:cs="Arial" w:eastAsia="Arial" w:hAnsi="Arial"/>
          <w:b w:val="1"/>
          <w:bCs w:val="1"/>
          <w:sz w:val="36"/>
          <w:szCs w:val="36"/>
          <w:rtl w:val="0"/>
        </w:rPr>
        <w:t xml:space="preserve">Appendix </w:t>
      </w:r>
      <w:bookmarkStart w:colFirst="0" w:colLast="0" w:name="bookmark=id.w6bbl3ly5ui5" w:id="5"/>
      <w:bookmarkEnd w:id="5"/>
      <w:r w:rsidDel="00000000" w:rsidR="00000000" w:rsidRPr="00000000">
        <w:rPr>
          <w:rFonts w:ascii="Arial" w:cs="Arial" w:eastAsia="Arial" w:hAnsi="Arial"/>
          <w:b w:val="1"/>
          <w:bCs w:val="1"/>
          <w:sz w:val="36"/>
          <w:szCs w:val="36"/>
          <w:highlight w:val="lightGray"/>
          <w:rtl w:val="0"/>
        </w:rPr>
        <w:t xml:space="preserve">B</w:t>
      </w:r>
      <w:r w:rsidDel="00000000" w:rsidR="00000000" w:rsidRPr="00000000">
        <w:rPr>
          <w:rFonts w:ascii="Arial" w:cs="Arial" w:eastAsia="Arial" w:hAnsi="Arial"/>
          <w:b w:val="1"/>
          <w:bCs w:val="1"/>
          <w:sz w:val="36"/>
          <w:szCs w:val="36"/>
          <w:rtl w:val="0"/>
        </w:rPr>
        <w:t xml:space="preserve">: Cost Breakdown</w:t>
      </w:r>
    </w:p>
    <w:p w:rsidR="00000000" w:rsidDel="00000000" w:rsidP="00000000" w:rsidRDefault="00000000" w:rsidRPr="00000000" w14:paraId="00000232">
      <w:pPr>
        <w:jc w:val="both"/>
        <w:rPr>
          <w:rFonts w:ascii="Arial" w:cs="Arial" w:eastAsia="Arial" w:hAnsi="Arial"/>
        </w:rPr>
      </w:pPr>
      <w:r w:rsidDel="00000000" w:rsidR="00000000" w:rsidRPr="00000000">
        <w:rPr>
          <w:rtl w:val="0"/>
        </w:rPr>
      </w:r>
    </w:p>
    <w:p w:rsidR="00000000" w:rsidDel="00000000" w:rsidP="00000000" w:rsidRDefault="00000000" w:rsidRPr="00000000" w14:paraId="00000233">
      <w:pPr>
        <w:jc w:val="both"/>
        <w:rPr>
          <w:rFonts w:ascii="Arial" w:cs="Arial" w:eastAsia="Arial" w:hAnsi="Arial"/>
        </w:rPr>
      </w:pPr>
      <w:r w:rsidDel="00000000" w:rsidR="00000000" w:rsidRPr="00000000">
        <w:rPr>
          <w:rFonts w:ascii="Arial" w:cs="Arial" w:eastAsia="Arial" w:hAnsi="Arial"/>
          <w:rtl w:val="0"/>
        </w:rPr>
        <w:t xml:space="preserve">Supplier’s planned headcount for this work is detailed below</w:t>
      </w:r>
      <w:bookmarkStart w:colFirst="0" w:colLast="0" w:name="bookmark=id.yw15om3mluu6" w:id="6"/>
      <w:bookmarkEnd w:id="6"/>
      <w:r w:rsidDel="00000000" w:rsidR="00000000" w:rsidRPr="00000000">
        <w:rPr>
          <w:rFonts w:ascii="Arial" w:cs="Arial" w:eastAsia="Arial" w:hAnsi="Arial"/>
          <w:rtl w:val="0"/>
        </w:rPr>
        <w:t xml:space="preserve">. However, Supplier shall not increase the costs agreed in Section 7b of the SOW to charge for resources in excess of the plan unless such resources are required as a result of an approved Change Order per Section 10.</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34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bl>
      <w:tblPr>
        <w:tblStyle w:val="Table12"/>
        <w:tblW w:w="890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2"/>
        <w:gridCol w:w="1476"/>
        <w:gridCol w:w="1475"/>
        <w:gridCol w:w="1497"/>
        <w:gridCol w:w="1474"/>
        <w:gridCol w:w="1485"/>
        <w:tblGridChange w:id="0">
          <w:tblGrid>
            <w:gridCol w:w="1502"/>
            <w:gridCol w:w="1476"/>
            <w:gridCol w:w="1475"/>
            <w:gridCol w:w="1497"/>
            <w:gridCol w:w="1474"/>
            <w:gridCol w:w="1485"/>
          </w:tblGrid>
        </w:tblGridChange>
      </w:tblGrid>
      <w:tr>
        <w:trPr>
          <w:cantSplit w:val="0"/>
          <w:tblHeader w:val="1"/>
        </w:trPr>
        <w:tc>
          <w:tcPr>
            <w:shd w:fill="00ccff" w:val="clear"/>
            <w:vAlign w:val="center"/>
          </w:tcPr>
          <w:p w:rsidR="00000000" w:rsidDel="00000000" w:rsidP="00000000" w:rsidRDefault="00000000" w:rsidRPr="00000000" w14:paraId="00000235">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A</w:t>
            </w:r>
          </w:p>
        </w:tc>
        <w:tc>
          <w:tcPr>
            <w:shd w:fill="00ccff" w:val="clear"/>
            <w:vAlign w:val="center"/>
          </w:tcPr>
          <w:p w:rsidR="00000000" w:rsidDel="00000000" w:rsidP="00000000" w:rsidRDefault="00000000" w:rsidRPr="00000000" w14:paraId="00000236">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B</w:t>
            </w:r>
          </w:p>
        </w:tc>
        <w:tc>
          <w:tcPr>
            <w:shd w:fill="00ccff" w:val="clear"/>
            <w:vAlign w:val="center"/>
          </w:tcPr>
          <w:p w:rsidR="00000000" w:rsidDel="00000000" w:rsidP="00000000" w:rsidRDefault="00000000" w:rsidRPr="00000000" w14:paraId="00000237">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w:t>
            </w:r>
          </w:p>
        </w:tc>
        <w:tc>
          <w:tcPr>
            <w:shd w:fill="00ccff" w:val="clear"/>
            <w:vAlign w:val="center"/>
          </w:tcPr>
          <w:p w:rsidR="00000000" w:rsidDel="00000000" w:rsidP="00000000" w:rsidRDefault="00000000" w:rsidRPr="00000000" w14:paraId="00000238">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w:t>
            </w:r>
          </w:p>
        </w:tc>
        <w:tc>
          <w:tcPr>
            <w:shd w:fill="00ccff" w:val="clear"/>
            <w:vAlign w:val="center"/>
          </w:tcPr>
          <w:p w:rsidR="00000000" w:rsidDel="00000000" w:rsidP="00000000" w:rsidRDefault="00000000" w:rsidRPr="00000000" w14:paraId="00000239">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E</w:t>
            </w:r>
          </w:p>
        </w:tc>
        <w:tc>
          <w:tcPr>
            <w:shd w:fill="00ccff" w:val="clear"/>
            <w:vAlign w:val="center"/>
          </w:tcPr>
          <w:p w:rsidR="00000000" w:rsidDel="00000000" w:rsidP="00000000" w:rsidRDefault="00000000" w:rsidRPr="00000000" w14:paraId="0000023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F (C*D*E)</w:t>
            </w:r>
          </w:p>
        </w:tc>
      </w:tr>
      <w:tr>
        <w:trPr>
          <w:cantSplit w:val="0"/>
          <w:tblHeader w:val="1"/>
        </w:trPr>
        <w:tc>
          <w:tcPr>
            <w:shd w:fill="00ccff" w:val="clear"/>
            <w:vAlign w:val="center"/>
          </w:tcPr>
          <w:p w:rsidR="00000000" w:rsidDel="00000000" w:rsidP="00000000" w:rsidRDefault="00000000" w:rsidRPr="00000000" w14:paraId="0000023B">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Role</w:t>
            </w:r>
          </w:p>
        </w:tc>
        <w:tc>
          <w:tcPr>
            <w:shd w:fill="00ccff" w:val="clear"/>
            <w:vAlign w:val="center"/>
          </w:tcPr>
          <w:p w:rsidR="00000000" w:rsidDel="00000000" w:rsidP="00000000" w:rsidRDefault="00000000" w:rsidRPr="00000000" w14:paraId="0000023C">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Level</w:t>
            </w:r>
          </w:p>
        </w:tc>
        <w:tc>
          <w:tcPr>
            <w:shd w:fill="00ccff" w:val="clear"/>
            <w:vAlign w:val="center"/>
          </w:tcPr>
          <w:p w:rsidR="00000000" w:rsidDel="00000000" w:rsidP="00000000" w:rsidRDefault="00000000" w:rsidRPr="00000000" w14:paraId="0000023D">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Daily Rate US$</w:t>
            </w:r>
          </w:p>
        </w:tc>
        <w:tc>
          <w:tcPr>
            <w:shd w:fill="00ccff" w:val="clear"/>
            <w:vAlign w:val="center"/>
          </w:tcPr>
          <w:p w:rsidR="00000000" w:rsidDel="00000000" w:rsidP="00000000" w:rsidRDefault="00000000" w:rsidRPr="00000000" w14:paraId="0000023E">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Number of resources</w:t>
            </w:r>
          </w:p>
        </w:tc>
        <w:tc>
          <w:tcPr>
            <w:shd w:fill="00ccff" w:val="clear"/>
            <w:vAlign w:val="center"/>
          </w:tcPr>
          <w:p w:rsidR="00000000" w:rsidDel="00000000" w:rsidP="00000000" w:rsidRDefault="00000000" w:rsidRPr="00000000" w14:paraId="0000023F">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No. of man days</w:t>
            </w:r>
          </w:p>
        </w:tc>
        <w:tc>
          <w:tcPr>
            <w:shd w:fill="00ccff" w:val="clear"/>
            <w:vAlign w:val="center"/>
          </w:tcPr>
          <w:p w:rsidR="00000000" w:rsidDel="00000000" w:rsidP="00000000" w:rsidRDefault="00000000" w:rsidRPr="00000000" w14:paraId="00000240">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Total</w:t>
            </w:r>
          </w:p>
        </w:tc>
      </w:tr>
      <w:tr>
        <w:trPr>
          <w:cantSplit w:val="0"/>
          <w:tblHeader w:val="0"/>
        </w:trPr>
        <w:tc>
          <w:tcPr>
            <w:vAlign w:val="center"/>
          </w:tcPr>
          <w:p w:rsidR="00000000" w:rsidDel="00000000" w:rsidP="00000000" w:rsidRDefault="00000000" w:rsidRPr="00000000" w14:paraId="00000241">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vAlign w:val="center"/>
          </w:tcPr>
          <w:p w:rsidR="00000000" w:rsidDel="00000000" w:rsidP="00000000" w:rsidRDefault="00000000" w:rsidRPr="00000000" w14:paraId="00000242">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vAlign w:val="center"/>
          </w:tcPr>
          <w:bookmarkStart w:colFirst="0" w:colLast="0" w:name="bookmark=id.ea0woanol71t" w:id="7"/>
          <w:bookmarkEnd w:id="7"/>
          <w:p w:rsidR="00000000" w:rsidDel="00000000" w:rsidP="00000000" w:rsidRDefault="00000000" w:rsidRPr="00000000" w14:paraId="00000243">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vAlign w:val="center"/>
          </w:tcPr>
          <w:p w:rsidR="00000000" w:rsidDel="00000000" w:rsidP="00000000" w:rsidRDefault="00000000" w:rsidRPr="00000000" w14:paraId="00000244">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vAlign w:val="center"/>
          </w:tcPr>
          <w:p w:rsidR="00000000" w:rsidDel="00000000" w:rsidP="00000000" w:rsidRDefault="00000000" w:rsidRPr="00000000" w14:paraId="00000245">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vAlign w:val="center"/>
          </w:tcPr>
          <w:p w:rsidR="00000000" w:rsidDel="00000000" w:rsidP="00000000" w:rsidRDefault="00000000" w:rsidRPr="00000000" w14:paraId="00000246">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blHeader w:val="0"/>
        </w:trPr>
        <w:tc>
          <w:tcPr>
            <w:vAlign w:val="center"/>
          </w:tcPr>
          <w:p w:rsidR="00000000" w:rsidDel="00000000" w:rsidP="00000000" w:rsidRDefault="00000000" w:rsidRPr="00000000" w14:paraId="00000247">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vAlign w:val="center"/>
          </w:tcPr>
          <w:p w:rsidR="00000000" w:rsidDel="00000000" w:rsidP="00000000" w:rsidRDefault="00000000" w:rsidRPr="00000000" w14:paraId="00000248">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vAlign w:val="center"/>
          </w:tcPr>
          <w:p w:rsidR="00000000" w:rsidDel="00000000" w:rsidP="00000000" w:rsidRDefault="00000000" w:rsidRPr="00000000" w14:paraId="00000249">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vAlign w:val="center"/>
          </w:tcPr>
          <w:p w:rsidR="00000000" w:rsidDel="00000000" w:rsidP="00000000" w:rsidRDefault="00000000" w:rsidRPr="00000000" w14:paraId="0000024A">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vAlign w:val="center"/>
          </w:tcPr>
          <w:p w:rsidR="00000000" w:rsidDel="00000000" w:rsidP="00000000" w:rsidRDefault="00000000" w:rsidRPr="00000000" w14:paraId="0000024B">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vAlign w:val="center"/>
          </w:tcPr>
          <w:p w:rsidR="00000000" w:rsidDel="00000000" w:rsidP="00000000" w:rsidRDefault="00000000" w:rsidRPr="00000000" w14:paraId="0000024C">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blHeader w:val="0"/>
        </w:trPr>
        <w:tc>
          <w:tcPr>
            <w:vAlign w:val="center"/>
          </w:tcPr>
          <w:p w:rsidR="00000000" w:rsidDel="00000000" w:rsidP="00000000" w:rsidRDefault="00000000" w:rsidRPr="00000000" w14:paraId="0000024D">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vAlign w:val="center"/>
          </w:tcPr>
          <w:p w:rsidR="00000000" w:rsidDel="00000000" w:rsidP="00000000" w:rsidRDefault="00000000" w:rsidRPr="00000000" w14:paraId="0000024E">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vAlign w:val="center"/>
          </w:tcPr>
          <w:p w:rsidR="00000000" w:rsidDel="00000000" w:rsidP="00000000" w:rsidRDefault="00000000" w:rsidRPr="00000000" w14:paraId="0000024F">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vAlign w:val="center"/>
          </w:tcPr>
          <w:p w:rsidR="00000000" w:rsidDel="00000000" w:rsidP="00000000" w:rsidRDefault="00000000" w:rsidRPr="00000000" w14:paraId="00000250">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vAlign w:val="center"/>
          </w:tcPr>
          <w:p w:rsidR="00000000" w:rsidDel="00000000" w:rsidP="00000000" w:rsidRDefault="00000000" w:rsidRPr="00000000" w14:paraId="00000251">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vAlign w:val="center"/>
          </w:tcPr>
          <w:p w:rsidR="00000000" w:rsidDel="00000000" w:rsidP="00000000" w:rsidRDefault="00000000" w:rsidRPr="00000000" w14:paraId="00000252">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blHeader w:val="0"/>
        </w:trPr>
        <w:tc>
          <w:tcPr>
            <w:vAlign w:val="center"/>
          </w:tcPr>
          <w:p w:rsidR="00000000" w:rsidDel="00000000" w:rsidP="00000000" w:rsidRDefault="00000000" w:rsidRPr="00000000" w14:paraId="00000253">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vAlign w:val="center"/>
          </w:tcPr>
          <w:p w:rsidR="00000000" w:rsidDel="00000000" w:rsidP="00000000" w:rsidRDefault="00000000" w:rsidRPr="00000000" w14:paraId="00000254">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vAlign w:val="center"/>
          </w:tcPr>
          <w:p w:rsidR="00000000" w:rsidDel="00000000" w:rsidP="00000000" w:rsidRDefault="00000000" w:rsidRPr="00000000" w14:paraId="00000255">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vAlign w:val="center"/>
          </w:tcPr>
          <w:p w:rsidR="00000000" w:rsidDel="00000000" w:rsidP="00000000" w:rsidRDefault="00000000" w:rsidRPr="00000000" w14:paraId="00000256">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vAlign w:val="center"/>
          </w:tcPr>
          <w:p w:rsidR="00000000" w:rsidDel="00000000" w:rsidP="00000000" w:rsidRDefault="00000000" w:rsidRPr="00000000" w14:paraId="00000257">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vAlign w:val="center"/>
          </w:tcPr>
          <w:p w:rsidR="00000000" w:rsidDel="00000000" w:rsidP="00000000" w:rsidRDefault="00000000" w:rsidRPr="00000000" w14:paraId="00000258">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blHeader w:val="0"/>
        </w:trPr>
        <w:tc>
          <w:tcPr>
            <w:vAlign w:val="center"/>
          </w:tcPr>
          <w:p w:rsidR="00000000" w:rsidDel="00000000" w:rsidP="00000000" w:rsidRDefault="00000000" w:rsidRPr="00000000" w14:paraId="00000259">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vAlign w:val="center"/>
          </w:tcPr>
          <w:p w:rsidR="00000000" w:rsidDel="00000000" w:rsidP="00000000" w:rsidRDefault="00000000" w:rsidRPr="00000000" w14:paraId="0000025A">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vAlign w:val="center"/>
          </w:tcPr>
          <w:p w:rsidR="00000000" w:rsidDel="00000000" w:rsidP="00000000" w:rsidRDefault="00000000" w:rsidRPr="00000000" w14:paraId="0000025B">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vAlign w:val="center"/>
          </w:tcPr>
          <w:p w:rsidR="00000000" w:rsidDel="00000000" w:rsidP="00000000" w:rsidRDefault="00000000" w:rsidRPr="00000000" w14:paraId="0000025C">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vAlign w:val="center"/>
          </w:tcPr>
          <w:p w:rsidR="00000000" w:rsidDel="00000000" w:rsidP="00000000" w:rsidRDefault="00000000" w:rsidRPr="00000000" w14:paraId="0000025D">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vAlign w:val="center"/>
          </w:tcPr>
          <w:p w:rsidR="00000000" w:rsidDel="00000000" w:rsidP="00000000" w:rsidRDefault="00000000" w:rsidRPr="00000000" w14:paraId="0000025E">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blHeader w:val="0"/>
        </w:trPr>
        <w:tc>
          <w:tcPr>
            <w:vAlign w:val="center"/>
          </w:tcPr>
          <w:p w:rsidR="00000000" w:rsidDel="00000000" w:rsidP="00000000" w:rsidRDefault="00000000" w:rsidRPr="00000000" w14:paraId="0000025F">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Total resource cost</w:t>
            </w:r>
          </w:p>
        </w:tc>
        <w:tc>
          <w:tcPr>
            <w:vAlign w:val="center"/>
          </w:tcPr>
          <w:p w:rsidR="00000000" w:rsidDel="00000000" w:rsidP="00000000" w:rsidRDefault="00000000" w:rsidRPr="00000000" w14:paraId="00000260">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261">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262">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vAlign w:val="center"/>
          </w:tcPr>
          <w:p w:rsidR="00000000" w:rsidDel="00000000" w:rsidP="00000000" w:rsidRDefault="00000000" w:rsidRPr="00000000" w14:paraId="00000263">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vAlign w:val="center"/>
          </w:tcPr>
          <w:p w:rsidR="00000000" w:rsidDel="00000000" w:rsidP="00000000" w:rsidRDefault="00000000" w:rsidRPr="00000000" w14:paraId="00000264">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blHeader w:val="0"/>
        </w:trPr>
        <w:tc>
          <w:tcPr>
            <w:vAlign w:val="center"/>
          </w:tcPr>
          <w:p w:rsidR="00000000" w:rsidDel="00000000" w:rsidP="00000000" w:rsidRDefault="00000000" w:rsidRPr="00000000" w14:paraId="00000265">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Expenses</w:t>
            </w:r>
          </w:p>
        </w:tc>
        <w:tc>
          <w:tcPr>
            <w:vAlign w:val="center"/>
          </w:tcPr>
          <w:p w:rsidR="00000000" w:rsidDel="00000000" w:rsidP="00000000" w:rsidRDefault="00000000" w:rsidRPr="00000000" w14:paraId="00000266">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267">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268">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269">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26A">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blHeader w:val="0"/>
        </w:trPr>
        <w:tc>
          <w:tcPr>
            <w:vAlign w:val="center"/>
          </w:tcPr>
          <w:p w:rsidR="00000000" w:rsidDel="00000000" w:rsidP="00000000" w:rsidRDefault="00000000" w:rsidRPr="00000000" w14:paraId="0000026B">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Contingency</w:t>
            </w:r>
          </w:p>
        </w:tc>
        <w:tc>
          <w:tcPr>
            <w:vAlign w:val="center"/>
          </w:tcPr>
          <w:p w:rsidR="00000000" w:rsidDel="00000000" w:rsidP="00000000" w:rsidRDefault="00000000" w:rsidRPr="00000000" w14:paraId="0000026C">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26D">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26E">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26F">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270">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blHeader w:val="0"/>
        </w:trPr>
        <w:tc>
          <w:tcPr>
            <w:vAlign w:val="center"/>
          </w:tcPr>
          <w:p w:rsidR="00000000" w:rsidDel="00000000" w:rsidP="00000000" w:rsidRDefault="00000000" w:rsidRPr="00000000" w14:paraId="00000271">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Total</w:t>
            </w:r>
          </w:p>
        </w:tc>
        <w:tc>
          <w:tcPr>
            <w:vAlign w:val="center"/>
          </w:tcPr>
          <w:p w:rsidR="00000000" w:rsidDel="00000000" w:rsidP="00000000" w:rsidRDefault="00000000" w:rsidRPr="00000000" w14:paraId="00000272">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273">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274">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275">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276">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bl>
    <w:p w:rsidR="00000000" w:rsidDel="00000000" w:rsidP="00000000" w:rsidRDefault="00000000" w:rsidRPr="00000000" w14:paraId="00000277">
      <w:pPr>
        <w:jc w:val="both"/>
        <w:rPr>
          <w:rFonts w:ascii="Arial" w:cs="Arial" w:eastAsia="Arial" w:hAnsi="Arial"/>
        </w:rPr>
      </w:pPr>
      <w:r w:rsidDel="00000000" w:rsidR="00000000" w:rsidRPr="00000000">
        <w:rPr>
          <w:rtl w:val="0"/>
        </w:rPr>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The total in Column F above MUST equal the total within Section 7b (Payment) of the SOW.</w:t>
      </w:r>
      <w:r w:rsidDel="00000000" w:rsidR="00000000" w:rsidRPr="00000000">
        <w:rPr>
          <w:rtl w:val="0"/>
        </w:rPr>
      </w:r>
    </w:p>
    <w:sectPr>
      <w:headerReference r:id="rId13" w:type="default"/>
      <w:footerReference r:id="rId14" w:type="default"/>
      <w:footerReference r:id="rId15" w:type="first"/>
      <w:footerReference r:id="rId16" w:type="even"/>
      <w:pgSz w:h="16840" w:w="11907"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5040"/>
        <w:tab w:val="right" w:leader="none" w:pos="1008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3819843</wp:posOffset>
              </wp:positionH>
              <wp:positionV relativeFrom="paragraph">
                <wp:posOffset>-4761</wp:posOffset>
              </wp:positionV>
              <wp:extent cx="1002665" cy="323850"/>
              <wp:effectExtent b="0" l="0" r="0" t="0"/>
              <wp:wrapNone/>
              <wp:docPr descr="Cisco Confidential" id="1347716653" name=""/>
              <a:graphic>
                <a:graphicData uri="http://schemas.microsoft.com/office/word/2010/wordprocessingShape">
                  <wps:wsp>
                    <wps:cNvSpPr/>
                    <wps:cNvPr id="2" name="Shape 2"/>
                    <wps:spPr>
                      <a:xfrm>
                        <a:off x="4849430" y="3622838"/>
                        <a:ext cx="993140" cy="314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16"/>
                              <w:vertAlign w:val="baseline"/>
                            </w:rPr>
                            <w:t xml:space="preserve">Cisco Confidential</w:t>
                          </w:r>
                        </w:p>
                      </w:txbxContent>
                    </wps:txbx>
                    <wps:bodyPr anchorCtr="0" anchor="b" bIns="190500" lIns="0" spcFirstLastPara="1" rIns="25400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3819843</wp:posOffset>
              </wp:positionH>
              <wp:positionV relativeFrom="paragraph">
                <wp:posOffset>-4761</wp:posOffset>
              </wp:positionV>
              <wp:extent cx="1002665" cy="323850"/>
              <wp:effectExtent b="0" l="0" r="0" t="0"/>
              <wp:wrapNone/>
              <wp:docPr descr="Cisco Confidential" id="1347716653" name="image2.png"/>
              <a:graphic>
                <a:graphicData uri="http://schemas.openxmlformats.org/drawingml/2006/picture">
                  <pic:pic>
                    <pic:nvPicPr>
                      <pic:cNvPr descr="Cisco Confidential" id="0" name="image2.png"/>
                      <pic:cNvPicPr preferRelativeResize="0"/>
                    </pic:nvPicPr>
                    <pic:blipFill>
                      <a:blip r:embed="rId1"/>
                      <a:srcRect/>
                      <a:stretch>
                        <a:fillRect/>
                      </a:stretch>
                    </pic:blipFill>
                    <pic:spPr>
                      <a:xfrm>
                        <a:off x="0" y="0"/>
                        <a:ext cx="1002665" cy="32385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5040"/>
        <w:tab w:val="right" w:leader="none" w:pos="10080"/>
        <w:tab w:val="center" w:leader="none" w:pos="4820"/>
      </w:tabs>
      <w:spacing w:after="0" w:before="0" w:line="240" w:lineRule="auto"/>
      <w:ind w:left="0" w:right="-804" w:firstLine="0"/>
      <w:jc w:val="both"/>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GPS Managed Project SOW Template_v7.0CISCO CONFIDENTIAL</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3819843</wp:posOffset>
              </wp:positionH>
              <wp:positionV relativeFrom="paragraph">
                <wp:posOffset>-4761</wp:posOffset>
              </wp:positionV>
              <wp:extent cx="1002665" cy="323850"/>
              <wp:effectExtent b="0" l="0" r="0" t="0"/>
              <wp:wrapNone/>
              <wp:docPr descr="Cisco Confidential" id="1347716655" name=""/>
              <a:graphic>
                <a:graphicData uri="http://schemas.microsoft.com/office/word/2010/wordprocessingShape">
                  <wps:wsp>
                    <wps:cNvSpPr/>
                    <wps:cNvPr id="4" name="Shape 4"/>
                    <wps:spPr>
                      <a:xfrm>
                        <a:off x="4849430" y="3622838"/>
                        <a:ext cx="993140" cy="314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16"/>
                              <w:vertAlign w:val="baseline"/>
                            </w:rPr>
                            <w:t xml:space="preserve">Cisco Confidential</w:t>
                          </w:r>
                        </w:p>
                      </w:txbxContent>
                    </wps:txbx>
                    <wps:bodyPr anchorCtr="0" anchor="b" bIns="190500" lIns="0" spcFirstLastPara="1" rIns="25400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3819843</wp:posOffset>
              </wp:positionH>
              <wp:positionV relativeFrom="paragraph">
                <wp:posOffset>-4761</wp:posOffset>
              </wp:positionV>
              <wp:extent cx="1002665" cy="323850"/>
              <wp:effectExtent b="0" l="0" r="0" t="0"/>
              <wp:wrapNone/>
              <wp:docPr descr="Cisco Confidential" id="1347716655" name="image4.png"/>
              <a:graphic>
                <a:graphicData uri="http://schemas.openxmlformats.org/drawingml/2006/picture">
                  <pic:pic>
                    <pic:nvPicPr>
                      <pic:cNvPr descr="Cisco Confidential" id="0" name="image4.png"/>
                      <pic:cNvPicPr preferRelativeResize="0"/>
                    </pic:nvPicPr>
                    <pic:blipFill>
                      <a:blip r:embed="rId1"/>
                      <a:srcRect/>
                      <a:stretch>
                        <a:fillRect/>
                      </a:stretch>
                    </pic:blipFill>
                    <pic:spPr>
                      <a:xfrm>
                        <a:off x="0" y="0"/>
                        <a:ext cx="1002665" cy="323850"/>
                      </a:xfrm>
                      <a:prstGeom prst="rect"/>
                      <a:ln/>
                    </pic:spPr>
                  </pic:pic>
                </a:graphicData>
              </a:graphic>
            </wp:anchor>
          </w:drawing>
        </mc:Fallback>
      </mc:AlternateConten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5040"/>
        <w:tab w:val="right" w:leader="none" w:pos="10080"/>
      </w:tabs>
      <w:spacing w:after="0" w:before="0" w:line="240" w:lineRule="auto"/>
      <w:ind w:left="0" w:right="-804" w:firstLine="0"/>
      <w:jc w:val="left"/>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5040"/>
        <w:tab w:val="right" w:leader="none" w:pos="10080"/>
        <w:tab w:val="center" w:leader="none" w:pos="4536"/>
      </w:tabs>
      <w:spacing w:after="0" w:before="0" w:line="240" w:lineRule="auto"/>
      <w:ind w:left="0" w:right="-804" w:hanging="1170"/>
      <w:jc w:val="left"/>
      <w:rPr>
        <w:rFonts w:ascii="Helvetica Neue" w:cs="Helvetica Neue" w:eastAsia="Helvetica Neue" w:hAnsi="Helvetica Neue"/>
        <w:b w:val="1"/>
        <w:bCs w:val="1"/>
        <w:i w:val="1"/>
        <w:iCs w:val="1"/>
        <w:smallCaps w:val="0"/>
        <w:strike w:val="0"/>
        <w:color w:val="ff0000"/>
        <w:sz w:val="18"/>
        <w:szCs w:val="18"/>
        <w:u w:val="none"/>
        <w:shd w:fill="auto" w:val="clear"/>
        <w:vertAlign w:val="baseline"/>
      </w:rPr>
    </w:pPr>
    <w:r w:rsidDel="00000000" w:rsidR="00000000" w:rsidRPr="00000000">
      <w:rPr>
        <w:rFonts w:ascii="Helvetica Neue" w:cs="Helvetica Neue" w:eastAsia="Helvetica Neue" w:hAnsi="Helvetica Neue"/>
        <w:b w:val="1"/>
        <w:bCs w:val="1"/>
        <w:i w:val="1"/>
        <w:iCs w:val="1"/>
        <w:smallCaps w:val="0"/>
        <w:strike w:val="0"/>
        <w:color w:val="ff0000"/>
        <w:sz w:val="18"/>
        <w:szCs w:val="18"/>
        <w:u w:val="none"/>
        <w:shd w:fill="auto" w:val="clear"/>
        <w:vertAlign w:val="baseline"/>
        <w:rtl w:val="0"/>
      </w:rPr>
      <w:t xml:space="preserve">*indicates mandatory field</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5040"/>
        <w:tab w:val="right" w:leader="none" w:pos="10080"/>
      </w:tabs>
      <w:spacing w:after="0" w:before="0" w:line="20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Cisco Systems, Inc. CSA</w:t>
      <w:tab/>
      <w:t xml:space="preserve">Page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3819843</wp:posOffset>
              </wp:positionH>
              <wp:positionV relativeFrom="paragraph">
                <wp:posOffset>-4761</wp:posOffset>
              </wp:positionV>
              <wp:extent cx="1002665" cy="323850"/>
              <wp:effectExtent b="0" l="0" r="0" t="0"/>
              <wp:wrapNone/>
              <wp:docPr descr="Cisco Confidential" id="1347716654" name=""/>
              <a:graphic>
                <a:graphicData uri="http://schemas.microsoft.com/office/word/2010/wordprocessingShape">
                  <wps:wsp>
                    <wps:cNvSpPr/>
                    <wps:cNvPr id="3" name="Shape 3"/>
                    <wps:spPr>
                      <a:xfrm>
                        <a:off x="4849430" y="3622838"/>
                        <a:ext cx="993140" cy="314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16"/>
                              <w:vertAlign w:val="baseline"/>
                            </w:rPr>
                            <w:t xml:space="preserve">Cisco Confidential</w:t>
                          </w:r>
                        </w:p>
                      </w:txbxContent>
                    </wps:txbx>
                    <wps:bodyPr anchorCtr="0" anchor="b" bIns="190500" lIns="0" spcFirstLastPara="1" rIns="25400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3819843</wp:posOffset>
              </wp:positionH>
              <wp:positionV relativeFrom="paragraph">
                <wp:posOffset>-4761</wp:posOffset>
              </wp:positionV>
              <wp:extent cx="1002665" cy="323850"/>
              <wp:effectExtent b="0" l="0" r="0" t="0"/>
              <wp:wrapNone/>
              <wp:docPr descr="Cisco Confidential" id="1347716654" name="image3.png"/>
              <a:graphic>
                <a:graphicData uri="http://schemas.openxmlformats.org/drawingml/2006/picture">
                  <pic:pic>
                    <pic:nvPicPr>
                      <pic:cNvPr descr="Cisco Confidential" id="0" name="image3.png"/>
                      <pic:cNvPicPr preferRelativeResize="0"/>
                    </pic:nvPicPr>
                    <pic:blipFill>
                      <a:blip r:embed="rId1"/>
                      <a:srcRect/>
                      <a:stretch>
                        <a:fillRect/>
                      </a:stretch>
                    </pic:blipFill>
                    <pic:spPr>
                      <a:xfrm>
                        <a:off x="0" y="0"/>
                        <a:ext cx="1002665" cy="32385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Page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40" w:hanging="340"/>
      </w:pPr>
      <w:rPr>
        <w:rFonts w:ascii="Arial" w:cs="Arial" w:eastAsia="Arial" w:hAnsi="Arial"/>
        <w:b w:val="1"/>
        <w:bCs w:val="1"/>
        <w:i w:val="0"/>
        <w:iCs w:val="0"/>
        <w:smallCaps w:val="0"/>
        <w:strike w:val="0"/>
        <w:color w:val="000000"/>
        <w:sz w:val="20"/>
        <w:szCs w:val="20"/>
        <w:u w:val="none"/>
        <w:vertAlign w:val="baseline"/>
      </w:rPr>
    </w:lvl>
    <w:lvl w:ilvl="1">
      <w:start w:val="1"/>
      <w:numFmt w:val="lowerLetter"/>
      <w:lvlText w:val="%2)"/>
      <w:lvlJc w:val="left"/>
      <w:pPr>
        <w:ind w:left="1134" w:hanging="795.9999999999999"/>
      </w:pPr>
      <w:rPr>
        <w:b w:val="1"/>
        <w:bCs w:val="1"/>
        <w:i w:val="0"/>
        <w:iCs w:val="0"/>
      </w:rPr>
    </w:lvl>
    <w:lvl w:ilvl="2">
      <w:start w:val="1"/>
      <w:numFmt w:val="lowerRoman"/>
      <w:lvlText w:val="%3)"/>
      <w:lvlJc w:val="left"/>
      <w:pPr>
        <w:ind w:left="1191" w:hanging="510"/>
      </w:pPr>
      <w:rPr/>
    </w:lvl>
    <w:lvl w:ilvl="3">
      <w:start w:val="1"/>
      <w:numFmt w:val="lowerLetter"/>
      <w:lvlText w:val="(%4)"/>
      <w:lvlJc w:val="left"/>
      <w:pPr>
        <w:ind w:left="1305" w:hanging="454"/>
      </w:pPr>
      <w:rPr/>
    </w:lvl>
    <w:lvl w:ilvl="4">
      <w:start w:val="1"/>
      <w:numFmt w:val="lowerRoman"/>
      <w:lvlText w:val="(%5)"/>
      <w:lvlJc w:val="left"/>
      <w:pPr>
        <w:ind w:left="1361" w:hanging="340"/>
      </w:pPr>
      <w:rPr/>
    </w:lvl>
    <w:lvl w:ilvl="5">
      <w:start w:val="1"/>
      <w:numFmt w:val="lowerLetter"/>
      <w:lvlText w:val="(%6)"/>
      <w:lvlJc w:val="left"/>
      <w:pPr>
        <w:ind w:left="1701" w:firstLine="0"/>
      </w:pPr>
      <w:rPr/>
    </w:lvl>
    <w:lvl w:ilvl="6">
      <w:start w:val="1"/>
      <w:numFmt w:val="decimal"/>
      <w:lvlText w:val="%7."/>
      <w:lvlJc w:val="left"/>
      <w:pPr>
        <w:ind w:left="3124" w:hanging="360"/>
      </w:pPr>
      <w:rPr/>
    </w:lvl>
    <w:lvl w:ilvl="7">
      <w:start w:val="1"/>
      <w:numFmt w:val="lowerLetter"/>
      <w:lvlText w:val="%8."/>
      <w:lvlJc w:val="left"/>
      <w:pPr>
        <w:ind w:left="3484" w:hanging="360"/>
      </w:pPr>
      <w:rPr/>
    </w:lvl>
    <w:lvl w:ilvl="8">
      <w:start w:val="1"/>
      <w:numFmt w:val="lowerRoman"/>
      <w:lvlText w:val="%9."/>
      <w:lvlJc w:val="left"/>
      <w:pPr>
        <w:ind w:left="3844" w:hanging="360"/>
      </w:pPr>
      <w:rPr/>
    </w:lvl>
  </w:abstractNum>
  <w:abstractNum w:abstractNumId="2">
    <w:lvl w:ilvl="0">
      <w:start w:val="1"/>
      <w:numFmt w:val="bullet"/>
      <w:lvlText w:val="●"/>
      <w:lvlJc w:val="left"/>
      <w:pPr>
        <w:ind w:left="1400" w:hanging="360"/>
      </w:pPr>
      <w:rPr>
        <w:rFonts w:ascii="Noto Sans Symbols" w:cs="Noto Sans Symbols" w:eastAsia="Noto Sans Symbols" w:hAnsi="Noto Sans Symbols"/>
      </w:rPr>
    </w:lvl>
    <w:lvl w:ilvl="1">
      <w:start w:val="1"/>
      <w:numFmt w:val="bullet"/>
      <w:lvlText w:val="o"/>
      <w:lvlJc w:val="left"/>
      <w:pPr>
        <w:ind w:left="2120" w:hanging="360"/>
      </w:pPr>
      <w:rPr>
        <w:rFonts w:ascii="Courier New" w:cs="Courier New" w:eastAsia="Courier New" w:hAnsi="Courier New"/>
      </w:rPr>
    </w:lvl>
    <w:lvl w:ilvl="2">
      <w:start w:val="1"/>
      <w:numFmt w:val="bullet"/>
      <w:lvlText w:val="▪"/>
      <w:lvlJc w:val="left"/>
      <w:pPr>
        <w:ind w:left="2840" w:hanging="360"/>
      </w:pPr>
      <w:rPr>
        <w:rFonts w:ascii="Noto Sans Symbols" w:cs="Noto Sans Symbols" w:eastAsia="Noto Sans Symbols" w:hAnsi="Noto Sans Symbols"/>
      </w:rPr>
    </w:lvl>
    <w:lvl w:ilvl="3">
      <w:start w:val="1"/>
      <w:numFmt w:val="bullet"/>
      <w:lvlText w:val="●"/>
      <w:lvlJc w:val="left"/>
      <w:pPr>
        <w:ind w:left="3560" w:hanging="360"/>
      </w:pPr>
      <w:rPr>
        <w:rFonts w:ascii="Noto Sans Symbols" w:cs="Noto Sans Symbols" w:eastAsia="Noto Sans Symbols" w:hAnsi="Noto Sans Symbols"/>
      </w:rPr>
    </w:lvl>
    <w:lvl w:ilvl="4">
      <w:start w:val="1"/>
      <w:numFmt w:val="bullet"/>
      <w:lvlText w:val="o"/>
      <w:lvlJc w:val="left"/>
      <w:pPr>
        <w:ind w:left="4280" w:hanging="360"/>
      </w:pPr>
      <w:rPr>
        <w:rFonts w:ascii="Courier New" w:cs="Courier New" w:eastAsia="Courier New" w:hAnsi="Courier New"/>
      </w:rPr>
    </w:lvl>
    <w:lvl w:ilvl="5">
      <w:start w:val="1"/>
      <w:numFmt w:val="bullet"/>
      <w:lvlText w:val="▪"/>
      <w:lvlJc w:val="left"/>
      <w:pPr>
        <w:ind w:left="5000" w:hanging="360"/>
      </w:pPr>
      <w:rPr>
        <w:rFonts w:ascii="Noto Sans Symbols" w:cs="Noto Sans Symbols" w:eastAsia="Noto Sans Symbols" w:hAnsi="Noto Sans Symbols"/>
      </w:rPr>
    </w:lvl>
    <w:lvl w:ilvl="6">
      <w:start w:val="1"/>
      <w:numFmt w:val="bullet"/>
      <w:lvlText w:val="●"/>
      <w:lvlJc w:val="left"/>
      <w:pPr>
        <w:ind w:left="5720" w:hanging="360"/>
      </w:pPr>
      <w:rPr>
        <w:rFonts w:ascii="Noto Sans Symbols" w:cs="Noto Sans Symbols" w:eastAsia="Noto Sans Symbols" w:hAnsi="Noto Sans Symbols"/>
      </w:rPr>
    </w:lvl>
    <w:lvl w:ilvl="7">
      <w:start w:val="1"/>
      <w:numFmt w:val="bullet"/>
      <w:lvlText w:val="o"/>
      <w:lvlJc w:val="left"/>
      <w:pPr>
        <w:ind w:left="6440" w:hanging="360"/>
      </w:pPr>
      <w:rPr>
        <w:rFonts w:ascii="Courier New" w:cs="Courier New" w:eastAsia="Courier New" w:hAnsi="Courier New"/>
      </w:rPr>
    </w:lvl>
    <w:lvl w:ilvl="8">
      <w:start w:val="1"/>
      <w:numFmt w:val="bullet"/>
      <w:lvlText w:val="▪"/>
      <w:lvlJc w:val="left"/>
      <w:pPr>
        <w:ind w:left="7160" w:hanging="360"/>
      </w:pPr>
      <w:rPr>
        <w:rFonts w:ascii="Noto Sans Symbols" w:cs="Noto Sans Symbols" w:eastAsia="Noto Sans Symbols" w:hAnsi="Noto Sans Symbols"/>
      </w:rPr>
    </w:lvl>
  </w:abstractNum>
  <w:abstractNum w:abstractNumId="3">
    <w:lvl w:ilvl="0">
      <w:start w:val="1"/>
      <w:numFmt w:val="bullet"/>
      <w:lvlText w:val="●"/>
      <w:lvlJc w:val="left"/>
      <w:pPr>
        <w:ind w:left="1060" w:hanging="360"/>
      </w:pPr>
      <w:rPr>
        <w:rFonts w:ascii="Noto Sans Symbols" w:cs="Noto Sans Symbols" w:eastAsia="Noto Sans Symbols" w:hAnsi="Noto Sans Symbols"/>
      </w:rPr>
    </w:lvl>
    <w:lvl w:ilvl="1">
      <w:start w:val="1"/>
      <w:numFmt w:val="bullet"/>
      <w:lvlText w:val="o"/>
      <w:lvlJc w:val="left"/>
      <w:pPr>
        <w:ind w:left="1780" w:hanging="360"/>
      </w:pPr>
      <w:rPr>
        <w:rFonts w:ascii="Courier New" w:cs="Courier New" w:eastAsia="Courier New" w:hAnsi="Courier New"/>
      </w:rPr>
    </w:lvl>
    <w:lvl w:ilvl="2">
      <w:start w:val="1"/>
      <w:numFmt w:val="bullet"/>
      <w:lvlText w:val="▪"/>
      <w:lvlJc w:val="left"/>
      <w:pPr>
        <w:ind w:left="2500" w:hanging="360"/>
      </w:pPr>
      <w:rPr>
        <w:rFonts w:ascii="Noto Sans Symbols" w:cs="Noto Sans Symbols" w:eastAsia="Noto Sans Symbols" w:hAnsi="Noto Sans Symbols"/>
      </w:rPr>
    </w:lvl>
    <w:lvl w:ilvl="3">
      <w:start w:val="1"/>
      <w:numFmt w:val="bullet"/>
      <w:lvlText w:val="●"/>
      <w:lvlJc w:val="left"/>
      <w:pPr>
        <w:ind w:left="3220" w:hanging="360"/>
      </w:pPr>
      <w:rPr>
        <w:rFonts w:ascii="Noto Sans Symbols" w:cs="Noto Sans Symbols" w:eastAsia="Noto Sans Symbols" w:hAnsi="Noto Sans Symbols"/>
      </w:rPr>
    </w:lvl>
    <w:lvl w:ilvl="4">
      <w:start w:val="1"/>
      <w:numFmt w:val="bullet"/>
      <w:lvlText w:val="o"/>
      <w:lvlJc w:val="left"/>
      <w:pPr>
        <w:ind w:left="3940" w:hanging="360"/>
      </w:pPr>
      <w:rPr>
        <w:rFonts w:ascii="Courier New" w:cs="Courier New" w:eastAsia="Courier New" w:hAnsi="Courier New"/>
      </w:rPr>
    </w:lvl>
    <w:lvl w:ilvl="5">
      <w:start w:val="1"/>
      <w:numFmt w:val="bullet"/>
      <w:lvlText w:val="▪"/>
      <w:lvlJc w:val="left"/>
      <w:pPr>
        <w:ind w:left="4660" w:hanging="360"/>
      </w:pPr>
      <w:rPr>
        <w:rFonts w:ascii="Noto Sans Symbols" w:cs="Noto Sans Symbols" w:eastAsia="Noto Sans Symbols" w:hAnsi="Noto Sans Symbols"/>
      </w:rPr>
    </w:lvl>
    <w:lvl w:ilvl="6">
      <w:start w:val="1"/>
      <w:numFmt w:val="bullet"/>
      <w:lvlText w:val="●"/>
      <w:lvlJc w:val="left"/>
      <w:pPr>
        <w:ind w:left="5380" w:hanging="360"/>
      </w:pPr>
      <w:rPr>
        <w:rFonts w:ascii="Noto Sans Symbols" w:cs="Noto Sans Symbols" w:eastAsia="Noto Sans Symbols" w:hAnsi="Noto Sans Symbols"/>
      </w:rPr>
    </w:lvl>
    <w:lvl w:ilvl="7">
      <w:start w:val="1"/>
      <w:numFmt w:val="bullet"/>
      <w:lvlText w:val="o"/>
      <w:lvlJc w:val="left"/>
      <w:pPr>
        <w:ind w:left="6100" w:hanging="360"/>
      </w:pPr>
      <w:rPr>
        <w:rFonts w:ascii="Courier New" w:cs="Courier New" w:eastAsia="Courier New" w:hAnsi="Courier New"/>
      </w:rPr>
    </w:lvl>
    <w:lvl w:ilvl="8">
      <w:start w:val="1"/>
      <w:numFmt w:val="bullet"/>
      <w:lvlText w:val="▪"/>
      <w:lvlJc w:val="left"/>
      <w:pPr>
        <w:ind w:left="682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ind w:left="720" w:right="1440" w:hanging="720"/>
    </w:pPr>
    <w:rPr>
      <w:b w:val="1"/>
      <w:bCs w:val="1"/>
      <w:smallCaps w:val="1"/>
    </w:rPr>
  </w:style>
  <w:style w:type="paragraph" w:styleId="Heading2">
    <w:name w:val="heading 2"/>
    <w:basedOn w:val="Normal"/>
    <w:next w:val="Normal"/>
    <w:pPr>
      <w:keepNext w:val="1"/>
      <w:keepLines w:val="1"/>
      <w:spacing w:after="240" w:before="240" w:lineRule="auto"/>
      <w:ind w:left="720" w:right="1440" w:hanging="720"/>
    </w:pPr>
    <w:rPr>
      <w:b w:val="1"/>
      <w:bCs w:val="1"/>
      <w:smallCaps w:val="0"/>
    </w:rPr>
  </w:style>
  <w:style w:type="paragraph" w:styleId="Heading3">
    <w:name w:val="heading 3"/>
    <w:basedOn w:val="Normal"/>
    <w:next w:val="Normal"/>
    <w:pPr>
      <w:keepNext w:val="1"/>
      <w:keepLines w:val="1"/>
      <w:spacing w:after="240" w:before="240" w:lineRule="auto"/>
      <w:ind w:left="720" w:right="1440" w:hanging="720"/>
    </w:pPr>
    <w:rPr>
      <w:b w:val="1"/>
      <w:bCs w:val="1"/>
      <w:smallCaps w:val="0"/>
    </w:rPr>
  </w:style>
  <w:style w:type="paragraph" w:styleId="Heading4">
    <w:name w:val="heading 4"/>
    <w:basedOn w:val="Normal"/>
    <w:next w:val="Normal"/>
    <w:pPr>
      <w:keepNext w:val="1"/>
      <w:keepLines w:val="1"/>
      <w:spacing w:after="240" w:before="240" w:lineRule="auto"/>
      <w:ind w:left="720" w:right="1440" w:hanging="720"/>
    </w:pPr>
    <w:rPr>
      <w:b w:val="1"/>
      <w:bCs w:val="1"/>
      <w:smallCaps w:val="0"/>
    </w:rPr>
  </w:style>
  <w:style w:type="paragraph" w:styleId="Heading5">
    <w:name w:val="heading 5"/>
    <w:basedOn w:val="Normal"/>
    <w:next w:val="Normal"/>
    <w:pPr>
      <w:keepNext w:val="1"/>
      <w:keepLines w:val="1"/>
      <w:spacing w:after="240" w:before="240" w:lineRule="auto"/>
      <w:ind w:left="720" w:right="1440" w:hanging="720"/>
    </w:pPr>
    <w:rPr>
      <w:b w:val="1"/>
      <w:bCs w:val="1"/>
      <w:smallCaps w:val="0"/>
    </w:rPr>
  </w:style>
  <w:style w:type="paragraph" w:styleId="Heading6">
    <w:name w:val="heading 6"/>
    <w:basedOn w:val="Normal"/>
    <w:next w:val="Normal"/>
    <w:pPr>
      <w:keepNext w:val="1"/>
      <w:keepLines w:val="1"/>
      <w:spacing w:after="240" w:before="240" w:lineRule="auto"/>
      <w:ind w:left="720" w:right="1440" w:hanging="720"/>
    </w:pPr>
    <w:rPr>
      <w:b w:val="1"/>
      <w:bCs w:val="1"/>
      <w:smallCaps w:val="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Heading6"/>
    <w:next w:val="Heading7Para"/>
    <w:qFormat w:val="1"/>
    <w:rsid w:val="00207E91"/>
    <w:pPr>
      <w:numPr>
        <w:ilvl w:val="6"/>
      </w:numPr>
      <w:outlineLvl w:val="6"/>
    </w:pPr>
  </w:style>
  <w:style w:type="paragraph" w:styleId="Heading8">
    <w:name w:val="heading 8"/>
    <w:basedOn w:val="Heading7"/>
    <w:next w:val="Heading8Para"/>
    <w:qFormat w:val="1"/>
    <w:rsid w:val="00207E91"/>
    <w:pPr>
      <w:numPr>
        <w:ilvl w:val="7"/>
      </w:numPr>
      <w:outlineLvl w:val="7"/>
    </w:pPr>
  </w:style>
  <w:style w:type="paragraph" w:styleId="Heading9">
    <w:name w:val="heading 9"/>
    <w:basedOn w:val="Heading8"/>
    <w:next w:val="Heading9Para"/>
    <w:qFormat w:val="1"/>
    <w:rsid w:val="00207E91"/>
    <w:pPr>
      <w:numPr>
        <w:ilvl w:val="8"/>
      </w:numPr>
      <w:tabs>
        <w:tab w:val="num" w:pos="360"/>
      </w:tabs>
      <w:outlineLvl w:val="8"/>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ing1Para" w:customStyle="1">
    <w:name w:val="Heading1Para"/>
    <w:basedOn w:val="Normal"/>
    <w:next w:val="BodyText"/>
    <w:rsid w:val="00207E91"/>
    <w:pPr>
      <w:spacing w:after="240"/>
      <w:jc w:val="both"/>
    </w:pPr>
  </w:style>
  <w:style w:type="paragraph" w:styleId="BodyText">
    <w:name w:val="Body Text"/>
    <w:basedOn w:val="Normal"/>
    <w:link w:val="BodyTextChar"/>
    <w:rsid w:val="00207E91"/>
    <w:pPr>
      <w:spacing w:after="240"/>
      <w:jc w:val="both"/>
    </w:pPr>
  </w:style>
  <w:style w:type="paragraph" w:styleId="Heading2Para" w:customStyle="1">
    <w:name w:val="Heading2Para"/>
    <w:basedOn w:val="Normal"/>
    <w:next w:val="BodyText"/>
    <w:rsid w:val="00207E91"/>
    <w:pPr>
      <w:spacing w:after="240"/>
      <w:ind w:firstLine="576"/>
      <w:jc w:val="both"/>
    </w:pPr>
  </w:style>
  <w:style w:type="paragraph" w:styleId="Heading3Para" w:customStyle="1">
    <w:name w:val="Heading3Para"/>
    <w:basedOn w:val="Normal"/>
    <w:next w:val="BodyText"/>
    <w:rsid w:val="00207E91"/>
    <w:pPr>
      <w:spacing w:after="240"/>
      <w:ind w:firstLine="1152"/>
      <w:jc w:val="both"/>
    </w:pPr>
  </w:style>
  <w:style w:type="paragraph" w:styleId="Heading4Para" w:customStyle="1">
    <w:name w:val="Heading4Para"/>
    <w:basedOn w:val="Normal"/>
    <w:next w:val="BodyText"/>
    <w:rsid w:val="00207E91"/>
    <w:pPr>
      <w:spacing w:after="240"/>
      <w:ind w:firstLine="1728"/>
      <w:jc w:val="both"/>
    </w:pPr>
  </w:style>
  <w:style w:type="paragraph" w:styleId="Heading5Para" w:customStyle="1">
    <w:name w:val="Heading5Para"/>
    <w:basedOn w:val="Normal"/>
    <w:next w:val="BodyText"/>
    <w:rsid w:val="00207E91"/>
    <w:pPr>
      <w:spacing w:after="240"/>
      <w:ind w:firstLine="2304"/>
      <w:jc w:val="both"/>
    </w:pPr>
  </w:style>
  <w:style w:type="paragraph" w:styleId="Heading6Para" w:customStyle="1">
    <w:name w:val="Heading6Para"/>
    <w:basedOn w:val="Normal"/>
    <w:next w:val="BodyText"/>
    <w:rsid w:val="00207E91"/>
    <w:pPr>
      <w:spacing w:after="240"/>
      <w:ind w:firstLine="2880"/>
      <w:jc w:val="both"/>
    </w:pPr>
  </w:style>
  <w:style w:type="paragraph" w:styleId="Heading7Para" w:customStyle="1">
    <w:name w:val="Heading7Para"/>
    <w:basedOn w:val="Normal"/>
    <w:next w:val="BodyText"/>
    <w:rsid w:val="00207E91"/>
    <w:pPr>
      <w:spacing w:after="240"/>
      <w:ind w:firstLine="3456"/>
      <w:jc w:val="both"/>
    </w:pPr>
  </w:style>
  <w:style w:type="paragraph" w:styleId="Heading8Para" w:customStyle="1">
    <w:name w:val="Heading8Para"/>
    <w:basedOn w:val="Normal"/>
    <w:next w:val="BodyText"/>
    <w:rsid w:val="00207E91"/>
    <w:pPr>
      <w:spacing w:after="240"/>
      <w:ind w:firstLine="576"/>
      <w:jc w:val="both"/>
    </w:pPr>
  </w:style>
  <w:style w:type="paragraph" w:styleId="Heading9Para" w:customStyle="1">
    <w:name w:val="Heading9Para"/>
    <w:basedOn w:val="Normal"/>
    <w:next w:val="BodyText"/>
    <w:rsid w:val="00207E91"/>
    <w:pPr>
      <w:spacing w:after="240"/>
      <w:ind w:firstLine="1152"/>
      <w:jc w:val="both"/>
    </w:pPr>
  </w:style>
  <w:style w:type="paragraph" w:styleId="Footer">
    <w:name w:val="footer"/>
    <w:basedOn w:val="Normal"/>
    <w:link w:val="FooterChar"/>
    <w:rsid w:val="00207E91"/>
    <w:pPr>
      <w:tabs>
        <w:tab w:val="center" w:pos="5040"/>
        <w:tab w:val="right" w:pos="10080"/>
      </w:tabs>
    </w:pPr>
  </w:style>
  <w:style w:type="character" w:styleId="PageNumber">
    <w:name w:val="page number"/>
    <w:basedOn w:val="DefaultParagraphFont"/>
    <w:rsid w:val="00207E91"/>
    <w:rPr>
      <w:rFonts w:ascii="Times New Roman" w:hAnsi="Times New Roman"/>
      <w:sz w:val="26"/>
    </w:rPr>
  </w:style>
  <w:style w:type="paragraph" w:styleId="Header">
    <w:name w:val="header"/>
    <w:basedOn w:val="Normal"/>
    <w:rsid w:val="00207E91"/>
    <w:pPr>
      <w:tabs>
        <w:tab w:val="center" w:pos="4320"/>
        <w:tab w:val="right" w:pos="8640"/>
      </w:tabs>
    </w:pPr>
  </w:style>
  <w:style w:type="character" w:styleId="CommentReference">
    <w:name w:val="annotation reference"/>
    <w:basedOn w:val="DefaultParagraphFont"/>
    <w:semiHidden w:val="1"/>
    <w:rsid w:val="0060140B"/>
    <w:rPr>
      <w:sz w:val="16"/>
      <w:szCs w:val="16"/>
    </w:rPr>
  </w:style>
  <w:style w:type="paragraph" w:styleId="CommentText">
    <w:name w:val="annotation text"/>
    <w:basedOn w:val="Normal"/>
    <w:link w:val="CommentTextChar"/>
    <w:uiPriority w:val="99"/>
    <w:semiHidden w:val="1"/>
    <w:rsid w:val="0060140B"/>
  </w:style>
  <w:style w:type="paragraph" w:styleId="CommentSubject">
    <w:name w:val="annotation subject"/>
    <w:basedOn w:val="CommentText"/>
    <w:next w:val="CommentText"/>
    <w:semiHidden w:val="1"/>
    <w:rsid w:val="0060140B"/>
    <w:rPr>
      <w:b w:val="1"/>
      <w:bCs w:val="1"/>
    </w:rPr>
  </w:style>
  <w:style w:type="paragraph" w:styleId="BalloonText">
    <w:name w:val="Balloon Text"/>
    <w:basedOn w:val="Normal"/>
    <w:semiHidden w:val="1"/>
    <w:rsid w:val="0060140B"/>
    <w:rPr>
      <w:rFonts w:ascii="Tahoma" w:cs="Tahoma" w:hAnsi="Tahoma"/>
      <w:sz w:val="16"/>
      <w:szCs w:val="16"/>
    </w:rPr>
  </w:style>
  <w:style w:type="table" w:styleId="TableGrid">
    <w:name w:val="Table Grid"/>
    <w:basedOn w:val="TableNormal"/>
    <w:uiPriority w:val="39"/>
    <w:rsid w:val="00C8183B"/>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BodyTextChar" w:customStyle="1">
    <w:name w:val="Body Text Char"/>
    <w:basedOn w:val="DefaultParagraphFont"/>
    <w:link w:val="BodyText"/>
    <w:rsid w:val="00943548"/>
    <w:rPr>
      <w:lang w:bidi="ar-SA" w:eastAsia="en-US" w:val="en-US"/>
    </w:rPr>
  </w:style>
  <w:style w:type="paragraph" w:styleId="DocumentMap">
    <w:name w:val="Document Map"/>
    <w:basedOn w:val="Normal"/>
    <w:semiHidden w:val="1"/>
    <w:rsid w:val="00EB1D6B"/>
    <w:pPr>
      <w:shd w:color="auto" w:fill="000080" w:val="clear"/>
    </w:pPr>
    <w:rPr>
      <w:rFonts w:ascii="Tahoma" w:cs="Tahoma" w:hAnsi="Tahoma"/>
    </w:rPr>
  </w:style>
  <w:style w:type="character" w:styleId="Hyperlink">
    <w:name w:val="Hyperlink"/>
    <w:basedOn w:val="DefaultParagraphFont"/>
    <w:rsid w:val="007C4D60"/>
    <w:rPr>
      <w:color w:val="0000ff"/>
      <w:u w:val="single"/>
    </w:rPr>
  </w:style>
  <w:style w:type="character" w:styleId="bodytextchar0" w:customStyle="1">
    <w:name w:val="bodytextchar"/>
    <w:basedOn w:val="DefaultParagraphFont"/>
    <w:rsid w:val="00331BA4"/>
  </w:style>
  <w:style w:type="paragraph" w:styleId="SOWNumbertext" w:customStyle="1">
    <w:name w:val="SOW Number text"/>
    <w:basedOn w:val="Normal"/>
    <w:link w:val="SOWNumbertextChar"/>
    <w:rsid w:val="00E22F53"/>
    <w:pPr>
      <w:tabs>
        <w:tab w:val="left" w:pos="284"/>
      </w:tabs>
      <w:spacing w:after="240" w:before="120"/>
      <w:ind w:left="340"/>
      <w:jc w:val="both"/>
    </w:pPr>
    <w:rPr>
      <w:rFonts w:ascii="Arial" w:hAnsi="Arial"/>
      <w:lang w:eastAsia="ja-JP"/>
    </w:rPr>
  </w:style>
  <w:style w:type="character" w:styleId="SOWNumbertextChar" w:customStyle="1">
    <w:name w:val="SOW Number text Char"/>
    <w:basedOn w:val="DefaultParagraphFont"/>
    <w:link w:val="SOWNumbertext"/>
    <w:rsid w:val="00E22F53"/>
    <w:rPr>
      <w:rFonts w:ascii="Arial" w:hAnsi="Arial"/>
      <w:lang w:bidi="ar-SA" w:eastAsia="ja-JP" w:val="en-US"/>
    </w:rPr>
  </w:style>
  <w:style w:type="paragraph" w:styleId="SOWNumbersub" w:customStyle="1">
    <w:name w:val="SOW Number sub"/>
    <w:basedOn w:val="Normal"/>
    <w:next w:val="Normal"/>
    <w:link w:val="SOWNumbersubCharChar"/>
    <w:rsid w:val="00DB029D"/>
    <w:pPr>
      <w:numPr>
        <w:ilvl w:val="1"/>
        <w:numId w:val="2"/>
      </w:numPr>
      <w:spacing w:after="120" w:before="120"/>
    </w:pPr>
    <w:rPr>
      <w:rFonts w:ascii="Arial" w:hAnsi="Arial"/>
      <w:b w:val="1"/>
      <w:lang w:eastAsia="ja-JP"/>
    </w:rPr>
  </w:style>
  <w:style w:type="character" w:styleId="SOWNumbersubCharChar" w:customStyle="1">
    <w:name w:val="SOW Number sub Char Char"/>
    <w:basedOn w:val="DefaultParagraphFont"/>
    <w:link w:val="SOWNumbersub"/>
    <w:rsid w:val="00DB029D"/>
    <w:rPr>
      <w:rFonts w:ascii="Arial" w:hAnsi="Arial"/>
      <w:b w:val="1"/>
      <w:lang w:eastAsia="ja-JP"/>
    </w:rPr>
  </w:style>
  <w:style w:type="paragraph" w:styleId="SOWNumbersubtextlist" w:customStyle="1">
    <w:name w:val="SOW Number sub text list"/>
    <w:link w:val="SOWNumbersubtextlistChar"/>
    <w:rsid w:val="009C07E6"/>
    <w:pPr>
      <w:widowControl w:val="0"/>
      <w:numPr>
        <w:ilvl w:val="2"/>
        <w:numId w:val="2"/>
      </w:numPr>
      <w:spacing w:after="120"/>
    </w:pPr>
    <w:rPr>
      <w:rFonts w:ascii="Arial" w:hAnsi="Arial"/>
      <w:lang w:eastAsia="ja-JP"/>
    </w:rPr>
  </w:style>
  <w:style w:type="paragraph" w:styleId="SOWNumbersubtextlistsub" w:customStyle="1">
    <w:name w:val="SOW Number sub text list sub"/>
    <w:basedOn w:val="Normal"/>
    <w:rsid w:val="009C07E6"/>
    <w:pPr>
      <w:widowControl w:val="0"/>
      <w:numPr>
        <w:ilvl w:val="3"/>
        <w:numId w:val="2"/>
      </w:numPr>
      <w:tabs>
        <w:tab w:val="left" w:pos="284"/>
      </w:tabs>
      <w:spacing w:after="120" w:before="120"/>
      <w:contextualSpacing w:val="1"/>
      <w:jc w:val="both"/>
    </w:pPr>
    <w:rPr>
      <w:rFonts w:ascii="Arial" w:hAnsi="Arial"/>
      <w:lang w:eastAsia="ja-JP"/>
    </w:rPr>
  </w:style>
  <w:style w:type="paragraph" w:styleId="SowNumbersubtext" w:customStyle="1">
    <w:name w:val="Sow Number sub text"/>
    <w:basedOn w:val="Normal"/>
    <w:link w:val="SowNumbersubtextChar"/>
    <w:rsid w:val="009C07E6"/>
    <w:pPr>
      <w:tabs>
        <w:tab w:val="left" w:pos="720"/>
        <w:tab w:val="left" w:pos="1077"/>
      </w:tabs>
      <w:spacing w:after="120" w:before="120"/>
      <w:ind w:left="680"/>
      <w:jc w:val="both"/>
    </w:pPr>
    <w:rPr>
      <w:rFonts w:ascii="Arial" w:hAnsi="Arial"/>
      <w:lang w:eastAsia="ja-JP"/>
    </w:rPr>
  </w:style>
  <w:style w:type="paragraph" w:styleId="BodyText2">
    <w:name w:val="Body Text 2"/>
    <w:basedOn w:val="Normal"/>
    <w:rsid w:val="003F346D"/>
    <w:pPr>
      <w:spacing w:after="120" w:line="480" w:lineRule="auto"/>
    </w:pPr>
    <w:rPr>
      <w:lang w:eastAsia="ja-JP"/>
    </w:rPr>
  </w:style>
  <w:style w:type="character" w:styleId="SOWNumbersubtextlistChar" w:customStyle="1">
    <w:name w:val="SOW Number sub text list Char"/>
    <w:basedOn w:val="DefaultParagraphFont"/>
    <w:link w:val="SOWNumbersubtextlist"/>
    <w:rsid w:val="009C07E6"/>
    <w:rPr>
      <w:rFonts w:ascii="Arial" w:hAnsi="Arial"/>
      <w:lang w:eastAsia="ja-JP"/>
    </w:rPr>
  </w:style>
  <w:style w:type="paragraph" w:styleId="SOWNumber" w:customStyle="1">
    <w:name w:val="SOW Number"/>
    <w:basedOn w:val="Normal"/>
    <w:next w:val="SOWNumbertext"/>
    <w:link w:val="SOWNumberCharChar"/>
    <w:rsid w:val="009C07E6"/>
    <w:pPr>
      <w:numPr>
        <w:numId w:val="2"/>
      </w:numPr>
      <w:spacing w:after="120" w:before="240"/>
    </w:pPr>
    <w:rPr>
      <w:rFonts w:ascii="Arial" w:hAnsi="Arial"/>
      <w:b w:val="1"/>
      <w:lang w:eastAsia="ja-JP"/>
    </w:rPr>
  </w:style>
  <w:style w:type="character" w:styleId="SOWNumberCharChar" w:customStyle="1">
    <w:name w:val="SOW Number Char Char"/>
    <w:basedOn w:val="DefaultParagraphFont"/>
    <w:link w:val="SOWNumber"/>
    <w:rsid w:val="009C07E6"/>
    <w:rPr>
      <w:rFonts w:ascii="Arial" w:hAnsi="Arial"/>
      <w:b w:val="1"/>
      <w:lang w:eastAsia="ja-JP"/>
    </w:rPr>
  </w:style>
  <w:style w:type="paragraph" w:styleId="MELegal1" w:customStyle="1">
    <w:name w:val="ME Legal 1"/>
    <w:basedOn w:val="Normal"/>
    <w:next w:val="Normal"/>
    <w:rsid w:val="00446824"/>
    <w:pPr>
      <w:widowControl w:val="0"/>
      <w:numPr>
        <w:numId w:val="3"/>
      </w:numPr>
      <w:spacing w:after="20"/>
      <w:outlineLvl w:val="0"/>
    </w:pPr>
    <w:rPr>
      <w:rFonts w:ascii="Arial" w:hAnsi="Arial"/>
      <w:b w:val="1"/>
      <w:spacing w:val="-10"/>
      <w:w w:val="95"/>
      <w:sz w:val="24"/>
    </w:rPr>
  </w:style>
  <w:style w:type="paragraph" w:styleId="MELegal2" w:customStyle="1">
    <w:name w:val="ME Legal 2"/>
    <w:basedOn w:val="Normal"/>
    <w:next w:val="Normal"/>
    <w:rsid w:val="00446824"/>
    <w:pPr>
      <w:widowControl w:val="0"/>
      <w:numPr>
        <w:ilvl w:val="1"/>
        <w:numId w:val="3"/>
      </w:numPr>
      <w:spacing w:after="20"/>
      <w:outlineLvl w:val="1"/>
    </w:pPr>
    <w:rPr>
      <w:rFonts w:ascii="Arial" w:hAnsi="Arial"/>
      <w:sz w:val="18"/>
    </w:rPr>
  </w:style>
  <w:style w:type="paragraph" w:styleId="MELegal3" w:customStyle="1">
    <w:name w:val="ME Legal 3"/>
    <w:basedOn w:val="Normal"/>
    <w:next w:val="Normal"/>
    <w:rsid w:val="00446824"/>
    <w:pPr>
      <w:widowControl w:val="0"/>
      <w:numPr>
        <w:ilvl w:val="2"/>
        <w:numId w:val="3"/>
      </w:numPr>
      <w:spacing w:after="20" w:line="360" w:lineRule="auto"/>
      <w:outlineLvl w:val="2"/>
    </w:pPr>
    <w:rPr>
      <w:rFonts w:ascii="Arial" w:hAnsi="Arial"/>
      <w:w w:val="95"/>
    </w:rPr>
  </w:style>
  <w:style w:type="paragraph" w:styleId="MELegal4" w:customStyle="1">
    <w:name w:val="ME Legal 4"/>
    <w:basedOn w:val="Normal"/>
    <w:next w:val="Normal"/>
    <w:rsid w:val="00446824"/>
    <w:pPr>
      <w:widowControl w:val="0"/>
      <w:numPr>
        <w:ilvl w:val="3"/>
        <w:numId w:val="3"/>
      </w:numPr>
      <w:tabs>
        <w:tab w:val="clear" w:pos="2081"/>
        <w:tab w:val="num" w:pos="1985"/>
      </w:tabs>
      <w:spacing w:after="20" w:line="360" w:lineRule="auto"/>
      <w:ind w:left="1985" w:hanging="624"/>
      <w:outlineLvl w:val="3"/>
    </w:pPr>
    <w:rPr>
      <w:rFonts w:ascii="Arial" w:hAnsi="Arial"/>
      <w:w w:val="95"/>
    </w:rPr>
  </w:style>
  <w:style w:type="paragraph" w:styleId="MELegal5" w:customStyle="1">
    <w:name w:val="ME Legal 5"/>
    <w:basedOn w:val="Normal"/>
    <w:next w:val="Normal"/>
    <w:rsid w:val="00446824"/>
    <w:pPr>
      <w:numPr>
        <w:ilvl w:val="4"/>
        <w:numId w:val="3"/>
      </w:numPr>
      <w:spacing w:after="20" w:line="20" w:lineRule="atLeast"/>
      <w:outlineLvl w:val="4"/>
    </w:pPr>
    <w:rPr>
      <w:rFonts w:ascii="Arial (W1)" w:hAnsi="Arial (W1)"/>
      <w:w w:val="95"/>
      <w:sz w:val="18"/>
    </w:rPr>
  </w:style>
  <w:style w:type="paragraph" w:styleId="MELegal6" w:customStyle="1">
    <w:name w:val="ME Legal 6"/>
    <w:basedOn w:val="Normal"/>
    <w:next w:val="Normal"/>
    <w:rsid w:val="00446824"/>
    <w:pPr>
      <w:numPr>
        <w:ilvl w:val="5"/>
        <w:numId w:val="3"/>
      </w:numPr>
      <w:spacing w:after="20" w:line="20" w:lineRule="atLeast"/>
      <w:outlineLvl w:val="5"/>
    </w:pPr>
    <w:rPr>
      <w:rFonts w:ascii="Arial (W1)" w:hAnsi="Arial (W1)"/>
      <w:w w:val="95"/>
      <w:lang w:val="en-AU"/>
    </w:rPr>
  </w:style>
  <w:style w:type="paragraph" w:styleId="MELegal7" w:customStyle="1">
    <w:name w:val="ME Legal 7"/>
    <w:basedOn w:val="Normal"/>
    <w:rsid w:val="00446824"/>
    <w:pPr>
      <w:numPr>
        <w:ilvl w:val="6"/>
        <w:numId w:val="3"/>
      </w:numPr>
      <w:spacing w:after="20" w:line="20" w:lineRule="atLeast"/>
    </w:pPr>
    <w:rPr>
      <w:rFonts w:ascii="Arial (W1)" w:hAnsi="Arial (W1)"/>
      <w:w w:val="95"/>
      <w:lang w:val="en-AU"/>
    </w:rPr>
  </w:style>
  <w:style w:type="character" w:styleId="CharChar" w:customStyle="1">
    <w:name w:val="Char Char"/>
    <w:basedOn w:val="DefaultParagraphFont"/>
    <w:rsid w:val="00C17C33"/>
    <w:rPr>
      <w:lang w:bidi="ar-SA" w:eastAsia="en-US" w:val="en-US"/>
    </w:rPr>
  </w:style>
  <w:style w:type="paragraph" w:styleId="SOWSubtitle" w:customStyle="1">
    <w:name w:val="SOW Subtitle"/>
    <w:basedOn w:val="Normal"/>
    <w:rsid w:val="00E14664"/>
    <w:pPr>
      <w:tabs>
        <w:tab w:val="left" w:pos="284"/>
      </w:tabs>
      <w:ind w:left="284"/>
      <w:jc w:val="both"/>
    </w:pPr>
    <w:rPr>
      <w:rFonts w:ascii="Arial" w:hAnsi="Arial"/>
      <w:b w:val="1"/>
      <w:lang w:eastAsia="ja-JP"/>
    </w:rPr>
  </w:style>
  <w:style w:type="paragraph" w:styleId="SOWNumbersubnotbold" w:customStyle="1">
    <w:name w:val="SOW Number sub (not bold)"/>
    <w:basedOn w:val="SOWNumbersub"/>
    <w:link w:val="SOWNumbersubnotboldChar"/>
    <w:rsid w:val="008D1D9A"/>
    <w:pPr>
      <w:tabs>
        <w:tab w:val="num" w:pos="794"/>
      </w:tabs>
      <w:ind w:left="794"/>
    </w:pPr>
    <w:rPr>
      <w:b w:val="0"/>
    </w:rPr>
  </w:style>
  <w:style w:type="character" w:styleId="SOWNumbersubnotboldChar" w:customStyle="1">
    <w:name w:val="SOW Number sub (not bold) Char"/>
    <w:basedOn w:val="SOWNumbersubCharChar"/>
    <w:link w:val="SOWNumbersubnotbold"/>
    <w:rsid w:val="008D1D9A"/>
    <w:rPr>
      <w:rFonts w:ascii="Arial" w:hAnsi="Arial"/>
      <w:b w:val="1"/>
      <w:lang w:eastAsia="ja-JP"/>
    </w:rPr>
  </w:style>
  <w:style w:type="paragraph" w:styleId="StyleHeading312pt" w:customStyle="1">
    <w:name w:val="Style Heading 3 + 12 pt"/>
    <w:basedOn w:val="Heading3"/>
    <w:link w:val="StyleHeading312ptCharChar"/>
    <w:rsid w:val="00884063"/>
    <w:pPr>
      <w:keepLines w:val="0"/>
      <w:numPr>
        <w:numId w:val="5"/>
      </w:numPr>
      <w:ind w:right="0"/>
    </w:pPr>
    <w:rPr>
      <w:rFonts w:ascii="Arial" w:cs="Arial" w:hAnsi="Arial"/>
      <w:bCs w:val="1"/>
      <w:sz w:val="24"/>
      <w:szCs w:val="26"/>
    </w:rPr>
  </w:style>
  <w:style w:type="character" w:styleId="StyleHeading312ptCharChar" w:customStyle="1">
    <w:name w:val="Style Heading 3 + 12 pt Char Char"/>
    <w:basedOn w:val="DefaultParagraphFont"/>
    <w:link w:val="StyleHeading312pt"/>
    <w:rsid w:val="00884063"/>
    <w:rPr>
      <w:rFonts w:ascii="Arial" w:cs="Arial" w:hAnsi="Arial"/>
      <w:b w:val="1"/>
      <w:bCs w:val="1"/>
      <w:sz w:val="24"/>
      <w:szCs w:val="26"/>
    </w:rPr>
  </w:style>
  <w:style w:type="character" w:styleId="SowNumbersubtextChar" w:customStyle="1">
    <w:name w:val="Sow Number sub text Char"/>
    <w:basedOn w:val="DefaultParagraphFont"/>
    <w:link w:val="SowNumbersubtext"/>
    <w:rsid w:val="009C07E6"/>
    <w:rPr>
      <w:rFonts w:ascii="Arial" w:hAnsi="Arial"/>
      <w:lang w:bidi="ar-SA" w:eastAsia="ja-JP" w:val="en-US"/>
    </w:rPr>
  </w:style>
  <w:style w:type="paragraph" w:styleId="StyleSOWNumbersubtextlistRight001cm" w:customStyle="1">
    <w:name w:val="Style SOW Number sub text list + Right:  0.01 cm"/>
    <w:basedOn w:val="SOWNumbersubtextlist"/>
    <w:rsid w:val="00BB3591"/>
    <w:pPr>
      <w:widowControl w:val="1"/>
      <w:numPr>
        <w:numId w:val="6"/>
      </w:numPr>
      <w:ind w:right="6"/>
      <w:jc w:val="both"/>
    </w:pPr>
  </w:style>
  <w:style w:type="paragraph" w:styleId="SowNumbersublistsub" w:customStyle="1">
    <w:name w:val="Sow Number sub list sub"/>
    <w:basedOn w:val="Normal"/>
    <w:rsid w:val="00AA2F5B"/>
    <w:pPr>
      <w:widowControl w:val="0"/>
      <w:numPr>
        <w:ilvl w:val="3"/>
        <w:numId w:val="4"/>
      </w:numPr>
      <w:tabs>
        <w:tab w:val="clear" w:pos="738"/>
        <w:tab w:val="num" w:pos="57"/>
        <w:tab w:val="left" w:pos="284"/>
      </w:tabs>
      <w:spacing w:after="120" w:before="120"/>
      <w:ind w:left="1418" w:hanging="397"/>
      <w:contextualSpacing w:val="1"/>
      <w:jc w:val="both"/>
    </w:pPr>
    <w:rPr>
      <w:rFonts w:ascii="Arial" w:hAnsi="Arial"/>
      <w:lang w:eastAsia="ja-JP"/>
    </w:rPr>
  </w:style>
  <w:style w:type="paragraph" w:styleId="SOWNumbersublist" w:customStyle="1">
    <w:name w:val="SOW Number sub list"/>
    <w:basedOn w:val="Normal"/>
    <w:link w:val="SOWNumbersublistCharChar"/>
    <w:rsid w:val="00AA2F5B"/>
    <w:pPr>
      <w:widowControl w:val="0"/>
      <w:tabs>
        <w:tab w:val="left" w:pos="284"/>
        <w:tab w:val="num" w:pos="680"/>
      </w:tabs>
      <w:spacing w:after="120" w:before="120"/>
      <w:ind w:left="964" w:hanging="284"/>
      <w:contextualSpacing w:val="1"/>
      <w:jc w:val="both"/>
    </w:pPr>
    <w:rPr>
      <w:rFonts w:ascii="Arial" w:hAnsi="Arial"/>
      <w:lang w:eastAsia="ja-JP"/>
    </w:rPr>
  </w:style>
  <w:style w:type="character" w:styleId="SOWNumbersublistCharChar" w:customStyle="1">
    <w:name w:val="SOW Number sub list Char Char"/>
    <w:basedOn w:val="DefaultParagraphFont"/>
    <w:link w:val="SOWNumbersublist"/>
    <w:rsid w:val="00AA2F5B"/>
    <w:rPr>
      <w:rFonts w:ascii="Arial" w:hAnsi="Arial"/>
      <w:lang w:bidi="ar-SA" w:eastAsia="ja-JP" w:val="en-US"/>
    </w:rPr>
  </w:style>
  <w:style w:type="character" w:styleId="FollowedHyperlink">
    <w:name w:val="FollowedHyperlink"/>
    <w:basedOn w:val="DefaultParagraphFont"/>
    <w:rsid w:val="001B69EE"/>
    <w:rPr>
      <w:color w:val="800080"/>
      <w:u w:val="single"/>
    </w:rPr>
  </w:style>
  <w:style w:type="character" w:styleId="FooterChar" w:customStyle="1">
    <w:name w:val="Footer Char"/>
    <w:basedOn w:val="DefaultParagraphFont"/>
    <w:link w:val="Footer"/>
    <w:rsid w:val="005176EB"/>
  </w:style>
  <w:style w:type="character" w:styleId="CommentTextChar" w:customStyle="1">
    <w:name w:val="Comment Text Char"/>
    <w:basedOn w:val="DefaultParagraphFont"/>
    <w:link w:val="CommentText"/>
    <w:uiPriority w:val="99"/>
    <w:semiHidden w:val="1"/>
    <w:rsid w:val="00A47A15"/>
  </w:style>
  <w:style w:type="paragraph" w:styleId="ListParagraph">
    <w:name w:val="List Paragraph"/>
    <w:basedOn w:val="Normal"/>
    <w:uiPriority w:val="34"/>
    <w:qFormat w:val="1"/>
    <w:rsid w:val="00F13AA5"/>
    <w:pPr>
      <w:ind w:left="720"/>
      <w:contextualSpacing w:val="1"/>
    </w:pPr>
  </w:style>
  <w:style w:type="paragraph" w:styleId="NormalWeb">
    <w:name w:val="Normal (Web)"/>
    <w:basedOn w:val="Normal"/>
    <w:uiPriority w:val="99"/>
    <w:semiHidden w:val="1"/>
    <w:unhideWhenUsed w:val="1"/>
    <w:rsid w:val="005A55AC"/>
    <w:pPr>
      <w:spacing w:after="100" w:afterAutospacing="1" w:before="100" w:beforeAutospacing="1"/>
    </w:pPr>
    <w:rPr>
      <w:sz w:val="24"/>
      <w:szCs w:val="24"/>
      <w:lang w:bidi="he-IL"/>
    </w:rPr>
  </w:style>
  <w:style w:type="paragraph" w:styleId="Revision">
    <w:name w:val="Revision"/>
    <w:hidden w:val="1"/>
    <w:uiPriority w:val="99"/>
    <w:semiHidden w:val="1"/>
    <w:rsid w:val="00465FC9"/>
  </w:style>
  <w:style w:type="character" w:styleId="UnresolvedMention">
    <w:name w:val="Unresolved Mention"/>
    <w:basedOn w:val="DefaultParagraphFont"/>
    <w:uiPriority w:val="99"/>
    <w:semiHidden w:val="1"/>
    <w:unhideWhenUsed w:val="1"/>
    <w:rsid w:val="00763EA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cisco.com/c/en/us/about/suppliers/resources/existing-supplier-guidelines.html" TargetMode="External"/><Relationship Id="rId10" Type="http://schemas.openxmlformats.org/officeDocument/2006/relationships/hyperlink" Target="mailto:petestam@gmail.com" TargetMode="External"/><Relationship Id="rId13" Type="http://schemas.openxmlformats.org/officeDocument/2006/relationships/header" Target="header1.xml"/><Relationship Id="rId12" Type="http://schemas.openxmlformats.org/officeDocument/2006/relationships/hyperlink" Target="http://www.cisco.com/web/about/ac50/ac142/supplier/terms_and_conditions_for_purchase_orders_list.html#Cod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olicy.cisco.com/cppc/policy-advisor/policies/view-policy/1856" TargetMode="External"/><Relationship Id="rId15" Type="http://schemas.openxmlformats.org/officeDocument/2006/relationships/footer" Target="footer3.xml"/><Relationship Id="rId14"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cisco.com/c/en/us/about/supplier-information/access-non-manufacturing-supplier-connection/existing-supplier-guidelines-information/terms-conditions-purchase-orders-list.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cBHNbTPSZ/3DnNnzynNVFcstAg==">CgMxLjAyD2lkLmthb2dmZDRkY25yYjIPaWQudHVlZGtqdTY2bW94Mg9pZC5wcW84b2V6Ym93dXUyD2lkLjM0ajM1a3J6b2I2MjIPaWQubjhoZThldXFsbGozMg9pZC53NmJibDNseTV1aTUyD2lkLnl3MTVvbTNtbHV1NjIPaWQuZWEwd29hbm9sNzF0OAByITFOMlJsWVJDNnF4NnFROXl0QVdmSVJ2bng3S3RCdzhaQQ==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2025-10-28T23:57:00Z</dcterms:created>
  <dc:creator>Angela O'Connor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lassificationContentMarkingFooterShapeIds">
    <vt:lpwstr>22421475,5054862c,14c7c970</vt:lpwstr>
  </property>
  <property fmtid="{D5CDD505-2E9C-101B-9397-08002B2CF9AE}" pid="4" name="ClassificationContentMarkingFooterFontProps">
    <vt:lpwstr>#000000,8,Calibri</vt:lpwstr>
  </property>
  <property fmtid="{D5CDD505-2E9C-101B-9397-08002B2CF9AE}" pid="5" name="ClassificationContentMarkingFooterText">
    <vt:lpwstr>Cisco Confidential</vt:lpwstr>
  </property>
  <property fmtid="{D5CDD505-2E9C-101B-9397-08002B2CF9AE}" pid="6" name="MSIP_Label_c8f49a32-fde3-48a5-9266-b5b0972a22dc_Enabled">
    <vt:lpwstr>true</vt:lpwstr>
  </property>
  <property fmtid="{D5CDD505-2E9C-101B-9397-08002B2CF9AE}" pid="7" name="MSIP_Label_c8f49a32-fde3-48a5-9266-b5b0972a22dc_SetDate">
    <vt:lpwstr>2025-02-12T16:07:53Z</vt:lpwstr>
  </property>
  <property fmtid="{D5CDD505-2E9C-101B-9397-08002B2CF9AE}" pid="8" name="MSIP_Label_c8f49a32-fde3-48a5-9266-b5b0972a22dc_Method">
    <vt:lpwstr>Standard</vt:lpwstr>
  </property>
  <property fmtid="{D5CDD505-2E9C-101B-9397-08002B2CF9AE}" pid="9" name="MSIP_Label_c8f49a32-fde3-48a5-9266-b5b0972a22dc_Name">
    <vt:lpwstr>Cisco Confidential</vt:lpwstr>
  </property>
  <property fmtid="{D5CDD505-2E9C-101B-9397-08002B2CF9AE}" pid="10" name="MSIP_Label_c8f49a32-fde3-48a5-9266-b5b0972a22dc_SiteId">
    <vt:lpwstr>5ae1af62-9505-4097-a69a-c1553ef7840e</vt:lpwstr>
  </property>
  <property fmtid="{D5CDD505-2E9C-101B-9397-08002B2CF9AE}" pid="11" name="MSIP_Label_c8f49a32-fde3-48a5-9266-b5b0972a22dc_ActionId">
    <vt:lpwstr>be663172-3cd5-4272-bfd5-b514108a605e</vt:lpwstr>
  </property>
  <property fmtid="{D5CDD505-2E9C-101B-9397-08002B2CF9AE}" pid="12" name="MSIP_Label_c8f49a32-fde3-48a5-9266-b5b0972a22dc_ContentBits">
    <vt:lpwstr>2</vt:lpwstr>
  </property>
  <property fmtid="{D5CDD505-2E9C-101B-9397-08002B2CF9AE}" pid="13" name="MSIP_Label_c8f49a32-fde3-48a5-9266-b5b0972a22dc_Tag">
    <vt:lpwstr>50, 3, 0, 1</vt:lpwstr>
  </property>
  <property fmtid="{D5CDD505-2E9C-101B-9397-08002B2CF9AE}" pid="14" name="Supplier">
    <vt:lpwstr>MBO Partners, Inc</vt:lpwstr>
  </property>
  <property fmtid="{D5CDD505-2E9C-101B-9397-08002B2CF9AE}" pid="15" name="Agency">
    <vt:lpwstr>No Hot Ashes</vt:lpwstr>
  </property>
</Properties>
</file>