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#Data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adult_sample.csv is pandas dataFrame</w:t>
      </w:r>
      <w:r w:rsidDel="00000000" w:rsidR="00000000" w:rsidRPr="00000000">
        <w:rPr>
          <w:rtl w:val="0"/>
        </w:rPr>
        <w:t xml:space="preserve"> that can be loaded using the "pandas.read_csv"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adult_sample corresponds to a table of </w:t>
      </w:r>
      <w:r w:rsidDel="00000000" w:rsidR="00000000" w:rsidRPr="00000000">
        <w:rPr>
          <w:rtl w:val="0"/>
        </w:rPr>
        <w:t xml:space="preserve">1967 instances, with continuous and discrete values.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Attribute information: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 (missing values: yes): continuous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workclass (missing values: yes): discrete (Private, Self-emp-not-inc, Self-emp-inc, Federal-gov, Local-gov, State-gov, Without-pay, Never-worked)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education (missing values: no): discrete (Bachelors, Some-college, 11th, HS-grad, Prof-school, Assoc-acdm, Assoc-voc, 9th, 7th-8th, 12th, Masters, 1st-4th, 10th, Doctorate, 5th-6th, Preschool).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education-num (missing values: no): continuous.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occupation (missing values: yes): discrete (Tech-support, Craft-repair, Other-service, Sales, Exec-managerial, Prof-specialty, Handlers-cleaners, Machine-op-inspct, Adm-clerical, Farming-fishing, Transport-moving, Priv-house-serv, Protective-serv, Armed-Forces).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relationship (missing values: no): discrete (Wife, Own-child, Husband, Not-in-family, Other-relative, Unmarried).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race (missing values: no): discrete (White, Asian-Pac-Islander, Amer-Indian-Eskimo, Other, Black).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sex (missing values: no): discrete (Female, Male).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capital-gain (missing values: yes): continuous.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capital-loss (missing values: no): continuous.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hours-per-week (missing values: no): continuous.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native-country (missing values: no): discrete (United-States, Cambodia, England, Puerto-Rico, Canada, Germany, Outlying-US(Guam-USVI-etc), India, Japan, Greece, South, China, Cuba, Iran, Honduras, Philippines, Italy, Poland, Jamaica, Vietnam, Mexico, Portugal, Ireland, France, Dominican-Republic, Laos, Ecuador, Taiwan, Haiti, Columbia, Hungary, Guatemala, Nicaragua, Scotland, Thailand, Yugoslavia, El-Salvador, Trinadad&amp;Tobago, Peru, Hong, Holand-Netherlands).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Label information: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income (missing values: no): discrete ( &gt;50K, &lt;=50K)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_CA"/>
      </w:rPr>
    </w:rPrDefault>
    <w:pPrDefault>
      <w:pPr>
        <w:spacing w:after="160" w:line="25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200" w:lineRule="auto"/>
    </w:pPr>
    <w:rPr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spacing w:before="200" w:lineRule="auto"/>
    </w:pPr>
    <w:rPr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spacing w:after="30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