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4063" w:rsidRPr="00274063" w:rsidRDefault="00274063" w:rsidP="00274063">
      <w:pPr>
        <w:pStyle w:val="Title"/>
        <w:spacing w:after="120"/>
        <w:contextualSpacing w:val="0"/>
        <w:jc w:val="both"/>
        <w:rPr>
          <w:b/>
          <w:sz w:val="32"/>
          <w:szCs w:val="32"/>
        </w:rPr>
      </w:pPr>
      <w:r>
        <w:rPr>
          <w:b/>
          <w:sz w:val="32"/>
          <w:szCs w:val="32"/>
        </w:rPr>
        <w:t>Tutorial</w:t>
      </w:r>
      <w:r w:rsidR="00DA6E0B">
        <w:rPr>
          <w:b/>
          <w:sz w:val="32"/>
          <w:szCs w:val="32"/>
        </w:rPr>
        <w:t xml:space="preserve"> </w:t>
      </w:r>
      <w:r>
        <w:rPr>
          <w:b/>
          <w:sz w:val="32"/>
          <w:szCs w:val="32"/>
        </w:rPr>
        <w:t>10</w:t>
      </w:r>
      <w:r w:rsidRPr="005D5344">
        <w:rPr>
          <w:b/>
          <w:sz w:val="32"/>
          <w:szCs w:val="32"/>
        </w:rPr>
        <w:t>, CS1031</w:t>
      </w:r>
    </w:p>
    <w:p w:rsidR="00746D86" w:rsidRPr="00274063" w:rsidRDefault="00746D86" w:rsidP="00274063">
      <w:pPr>
        <w:pStyle w:val="ListParagraph"/>
        <w:numPr>
          <w:ilvl w:val="0"/>
          <w:numId w:val="10"/>
        </w:numPr>
        <w:autoSpaceDE w:val="0"/>
        <w:autoSpaceDN w:val="0"/>
        <w:adjustRightInd w:val="0"/>
        <w:spacing w:after="120"/>
        <w:rPr>
          <w:rFonts w:ascii="Arial" w:hAnsi="Arial" w:cs="Arial"/>
          <w:lang w:val="en-US"/>
        </w:rPr>
      </w:pPr>
      <w:r w:rsidRPr="00274063">
        <w:rPr>
          <w:rFonts w:ascii="Arial" w:hAnsi="Arial" w:cs="Arial"/>
          <w:lang w:val="en-US"/>
        </w:rPr>
        <w:t xml:space="preserve">You want to </w:t>
      </w:r>
      <w:proofErr w:type="spellStart"/>
      <w:r w:rsidRPr="00274063">
        <w:rPr>
          <w:rFonts w:ascii="Arial" w:hAnsi="Arial" w:cs="Arial"/>
          <w:lang w:val="en-US"/>
        </w:rPr>
        <w:t>digitise</w:t>
      </w:r>
      <w:proofErr w:type="spellEnd"/>
      <w:r w:rsidRPr="00274063">
        <w:rPr>
          <w:rFonts w:ascii="Arial" w:hAnsi="Arial" w:cs="Arial"/>
          <w:lang w:val="en-US"/>
        </w:rPr>
        <w:t xml:space="preserve"> a voice conversation in order to record it on a memory stick. Assume that the highest frequency component of the voice signal is 10KHz and you encode it using 16 bits per sample. </w:t>
      </w:r>
    </w:p>
    <w:p w:rsidR="00274063" w:rsidRPr="00274063" w:rsidRDefault="00746D86" w:rsidP="00274063">
      <w:pPr>
        <w:pStyle w:val="ListParagraph"/>
        <w:numPr>
          <w:ilvl w:val="1"/>
          <w:numId w:val="10"/>
        </w:numPr>
        <w:autoSpaceDE w:val="0"/>
        <w:autoSpaceDN w:val="0"/>
        <w:adjustRightInd w:val="0"/>
        <w:spacing w:after="120"/>
        <w:ind w:left="709"/>
        <w:rPr>
          <w:rFonts w:ascii="Arial" w:hAnsi="Arial" w:cs="Arial"/>
          <w:lang w:val="en-US"/>
        </w:rPr>
      </w:pPr>
      <w:r w:rsidRPr="00746D86">
        <w:rPr>
          <w:rFonts w:ascii="Arial" w:hAnsi="Arial" w:cs="Arial"/>
          <w:lang w:val="en-US"/>
        </w:rPr>
        <w:t>What are the minimum sampling frequency and the minimum bit rate required by your system?</w:t>
      </w:r>
      <w:r w:rsidRPr="00746D86">
        <w:rPr>
          <w:rFonts w:ascii="MS Gothic" w:eastAsia="MS Gothic" w:hAnsi="MS Gothic" w:cs="MS Gothic" w:hint="eastAsia"/>
          <w:lang w:val="en-US"/>
        </w:rPr>
        <w:t>  </w:t>
      </w:r>
    </w:p>
    <w:p w:rsidR="00274063" w:rsidRDefault="00746D86" w:rsidP="00274063">
      <w:pPr>
        <w:pStyle w:val="ListParagraph"/>
        <w:numPr>
          <w:ilvl w:val="1"/>
          <w:numId w:val="10"/>
        </w:numPr>
        <w:autoSpaceDE w:val="0"/>
        <w:autoSpaceDN w:val="0"/>
        <w:adjustRightInd w:val="0"/>
        <w:spacing w:after="120"/>
        <w:ind w:left="709"/>
        <w:rPr>
          <w:rFonts w:ascii="Arial" w:hAnsi="Arial" w:cs="Arial"/>
          <w:lang w:val="en-US"/>
        </w:rPr>
      </w:pPr>
      <w:r w:rsidRPr="00274063">
        <w:rPr>
          <w:rFonts w:ascii="Arial" w:hAnsi="Arial" w:cs="Arial"/>
          <w:lang w:val="en-US"/>
        </w:rPr>
        <w:t xml:space="preserve">Draw the spectrum of the </w:t>
      </w:r>
      <w:proofErr w:type="spellStart"/>
      <w:r w:rsidRPr="00274063">
        <w:rPr>
          <w:rFonts w:ascii="Arial" w:hAnsi="Arial" w:cs="Arial"/>
          <w:lang w:val="en-US"/>
        </w:rPr>
        <w:t>digitalised</w:t>
      </w:r>
      <w:proofErr w:type="spellEnd"/>
      <w:r w:rsidRPr="00274063">
        <w:rPr>
          <w:rFonts w:ascii="Arial" w:hAnsi="Arial" w:cs="Arial"/>
          <w:lang w:val="en-US"/>
        </w:rPr>
        <w:t xml:space="preserve"> signal obtained using the minimum sampling frequency, assuming the spectrum of the original analogue voice signal is like the one in Figure 1. </w:t>
      </w:r>
    </w:p>
    <w:p w:rsidR="00274063" w:rsidRDefault="00746D86" w:rsidP="00274063">
      <w:pPr>
        <w:pStyle w:val="ListParagraph"/>
        <w:numPr>
          <w:ilvl w:val="1"/>
          <w:numId w:val="10"/>
        </w:numPr>
        <w:autoSpaceDE w:val="0"/>
        <w:autoSpaceDN w:val="0"/>
        <w:adjustRightInd w:val="0"/>
        <w:spacing w:after="120"/>
        <w:ind w:left="709"/>
        <w:rPr>
          <w:rFonts w:ascii="Arial" w:hAnsi="Arial" w:cs="Arial"/>
          <w:lang w:val="en-US"/>
        </w:rPr>
      </w:pPr>
      <w:r w:rsidRPr="00274063">
        <w:rPr>
          <w:rFonts w:ascii="Arial" w:hAnsi="Arial" w:cs="Arial"/>
          <w:lang w:val="en-US"/>
        </w:rPr>
        <w:t xml:space="preserve">Draw the spectrum of the </w:t>
      </w:r>
      <w:proofErr w:type="spellStart"/>
      <w:r w:rsidRPr="00274063">
        <w:rPr>
          <w:rFonts w:ascii="Arial" w:hAnsi="Arial" w:cs="Arial"/>
          <w:lang w:val="en-US"/>
        </w:rPr>
        <w:t>digitalised</w:t>
      </w:r>
      <w:proofErr w:type="spellEnd"/>
      <w:r w:rsidRPr="00274063">
        <w:rPr>
          <w:rFonts w:ascii="Arial" w:hAnsi="Arial" w:cs="Arial"/>
          <w:lang w:val="en-US"/>
        </w:rPr>
        <w:t xml:space="preserve"> signal, when the sampling frequency is 30</w:t>
      </w:r>
      <w:r w:rsidRPr="00274063">
        <w:rPr>
          <w:rFonts w:ascii="MS Gothic" w:eastAsia="MS Gothic" w:hAnsi="MS Gothic" w:cs="MS Gothic" w:hint="eastAsia"/>
          <w:lang w:val="en-US"/>
        </w:rPr>
        <w:t> </w:t>
      </w:r>
      <w:r w:rsidRPr="00274063">
        <w:rPr>
          <w:rFonts w:ascii="Arial" w:hAnsi="Arial" w:cs="Arial"/>
          <w:lang w:val="en-US"/>
        </w:rPr>
        <w:t xml:space="preserve">KHz. </w:t>
      </w:r>
    </w:p>
    <w:p w:rsidR="00746D86" w:rsidRPr="00274063" w:rsidRDefault="00746D86" w:rsidP="00274063">
      <w:pPr>
        <w:pStyle w:val="ListParagraph"/>
        <w:numPr>
          <w:ilvl w:val="1"/>
          <w:numId w:val="10"/>
        </w:numPr>
        <w:autoSpaceDE w:val="0"/>
        <w:autoSpaceDN w:val="0"/>
        <w:adjustRightInd w:val="0"/>
        <w:spacing w:after="120"/>
        <w:ind w:left="709"/>
        <w:rPr>
          <w:rFonts w:ascii="Arial" w:hAnsi="Arial" w:cs="Arial"/>
          <w:lang w:val="en-US"/>
        </w:rPr>
      </w:pPr>
      <w:r w:rsidRPr="00274063">
        <w:rPr>
          <w:rFonts w:ascii="Arial" w:hAnsi="Arial" w:cs="Arial"/>
          <w:lang w:val="en-US"/>
        </w:rPr>
        <w:t xml:space="preserve">Draw the spectrum of the </w:t>
      </w:r>
      <w:proofErr w:type="spellStart"/>
      <w:r w:rsidRPr="00274063">
        <w:rPr>
          <w:rFonts w:ascii="Arial" w:hAnsi="Arial" w:cs="Arial"/>
          <w:lang w:val="en-US"/>
        </w:rPr>
        <w:t>digitalised</w:t>
      </w:r>
      <w:proofErr w:type="spellEnd"/>
      <w:r w:rsidRPr="00274063">
        <w:rPr>
          <w:rFonts w:ascii="Arial" w:hAnsi="Arial" w:cs="Arial"/>
          <w:lang w:val="en-US"/>
        </w:rPr>
        <w:t xml:space="preserve"> signal, when the sampling frequency is 15 KHz. Then explain what the problem is created by this sampling frequency.</w:t>
      </w:r>
    </w:p>
    <w:p w:rsidR="00746D86" w:rsidRDefault="00746D86" w:rsidP="00746D86">
      <w:pPr>
        <w:pStyle w:val="ListParagraph"/>
        <w:tabs>
          <w:tab w:val="left" w:pos="220"/>
          <w:tab w:val="left" w:pos="720"/>
        </w:tabs>
        <w:autoSpaceDE w:val="0"/>
        <w:autoSpaceDN w:val="0"/>
        <w:adjustRightInd w:val="0"/>
        <w:spacing w:after="120"/>
        <w:jc w:val="center"/>
        <w:rPr>
          <w:rFonts w:ascii="MS Gothic" w:eastAsia="MS Gothic" w:hAnsi="MS Gothic" w:cs="MS Gothic"/>
          <w:lang w:val="en-US"/>
        </w:rPr>
      </w:pPr>
      <w:r w:rsidRPr="00746D86">
        <w:rPr>
          <w:rFonts w:ascii="Arial" w:hAnsi="Arial" w:cs="Arial"/>
          <w:noProof/>
          <w:lang w:val="en-US"/>
        </w:rPr>
        <w:drawing>
          <wp:inline distT="0" distB="0" distL="0" distR="0" wp14:anchorId="6CC96FFA" wp14:editId="06D9CAC7">
            <wp:extent cx="3628390" cy="168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28390" cy="1682750"/>
                    </a:xfrm>
                    <a:prstGeom prst="rect">
                      <a:avLst/>
                    </a:prstGeom>
                    <a:noFill/>
                    <a:ln>
                      <a:noFill/>
                    </a:ln>
                  </pic:spPr>
                </pic:pic>
              </a:graphicData>
            </a:graphic>
          </wp:inline>
        </w:drawing>
      </w:r>
    </w:p>
    <w:p w:rsidR="00DA6E0B" w:rsidRDefault="00746D86" w:rsidP="00DA6E0B">
      <w:pPr>
        <w:pStyle w:val="ListParagraph"/>
        <w:tabs>
          <w:tab w:val="left" w:pos="220"/>
          <w:tab w:val="left" w:pos="720"/>
        </w:tabs>
        <w:autoSpaceDE w:val="0"/>
        <w:autoSpaceDN w:val="0"/>
        <w:adjustRightInd w:val="0"/>
        <w:spacing w:after="120"/>
        <w:jc w:val="center"/>
        <w:rPr>
          <w:rFonts w:ascii="Arial" w:hAnsi="Arial" w:cs="Arial"/>
          <w:lang w:val="en-US"/>
        </w:rPr>
      </w:pPr>
      <w:r w:rsidRPr="00746D86">
        <w:rPr>
          <w:rFonts w:ascii="MS Gothic" w:eastAsia="MS Gothic" w:hAnsi="MS Gothic" w:cs="MS Gothic" w:hint="eastAsia"/>
          <w:lang w:val="en-US"/>
        </w:rPr>
        <w:t> </w:t>
      </w:r>
      <w:r>
        <w:rPr>
          <w:rFonts w:ascii="Arial" w:hAnsi="Arial" w:cs="Arial"/>
          <w:lang w:val="en-US"/>
        </w:rPr>
        <w:t>Figure 1</w:t>
      </w:r>
      <w:r w:rsidRPr="00746D86">
        <w:rPr>
          <w:rFonts w:ascii="Arial" w:hAnsi="Arial" w:cs="Arial"/>
          <w:lang w:val="en-US"/>
        </w:rPr>
        <w:t xml:space="preserve">: Spectrum of the original analogue voice signal </w:t>
      </w:r>
    </w:p>
    <w:p w:rsidR="00E06BDA" w:rsidRPr="00E06BDA" w:rsidRDefault="00E06BDA" w:rsidP="00746D86">
      <w:pPr>
        <w:pStyle w:val="ListParagraph"/>
        <w:numPr>
          <w:ilvl w:val="0"/>
          <w:numId w:val="11"/>
        </w:numPr>
        <w:autoSpaceDE w:val="0"/>
        <w:autoSpaceDN w:val="0"/>
        <w:adjustRightInd w:val="0"/>
        <w:spacing w:after="120"/>
        <w:ind w:left="426"/>
        <w:jc w:val="both"/>
        <w:rPr>
          <w:rFonts w:ascii="Arial" w:hAnsi="Arial" w:cs="Arial"/>
          <w:color w:val="FF0000"/>
          <w:lang w:val="en-US"/>
        </w:rPr>
      </w:pPr>
      <w:r w:rsidRPr="00E06BDA">
        <w:rPr>
          <w:rFonts w:ascii="Arial" w:hAnsi="Arial" w:cs="Arial"/>
          <w:color w:val="FB0007"/>
          <w:lang w:val="en-US"/>
        </w:rPr>
        <w:t xml:space="preserve">The minimum rate is obtained by sampling at twice the max frequency and multiplying by the bits per sample, thus: 20KHz x 16 = 320Kb/s </w:t>
      </w:r>
      <w:r w:rsidR="00746D86" w:rsidRPr="00E06BDA">
        <w:rPr>
          <w:rFonts w:ascii="MS Gothic" w:eastAsia="MS Gothic" w:hAnsi="MS Gothic" w:cs="MS Gothic" w:hint="eastAsia"/>
          <w:lang w:val="en-US"/>
        </w:rPr>
        <w:t> </w:t>
      </w:r>
    </w:p>
    <w:p w:rsidR="00746D86" w:rsidRPr="00E06BDA" w:rsidRDefault="00DA6E0B" w:rsidP="00746D86">
      <w:pPr>
        <w:pStyle w:val="ListParagraph"/>
        <w:numPr>
          <w:ilvl w:val="0"/>
          <w:numId w:val="11"/>
        </w:numPr>
        <w:autoSpaceDE w:val="0"/>
        <w:autoSpaceDN w:val="0"/>
        <w:adjustRightInd w:val="0"/>
        <w:spacing w:after="120"/>
        <w:ind w:left="426"/>
        <w:jc w:val="both"/>
        <w:rPr>
          <w:rFonts w:ascii="Arial" w:hAnsi="Arial" w:cs="Arial"/>
          <w:color w:val="FF0000"/>
          <w:lang w:val="en-US"/>
        </w:rPr>
      </w:pPr>
      <w:r w:rsidRPr="00E06BDA">
        <w:rPr>
          <w:rFonts w:ascii="Arial" w:hAnsi="Arial" w:cs="Arial"/>
          <w:color w:val="FF0000"/>
          <w:lang w:val="en-US"/>
        </w:rPr>
        <w:t>The min. sampling frequency is 20 kHz, which ensures that the spectra of the digitized signal do not overlap.</w:t>
      </w:r>
    </w:p>
    <w:p w:rsidR="00746D86" w:rsidRPr="00746D86" w:rsidRDefault="00746D86" w:rsidP="001806F1">
      <w:pPr>
        <w:autoSpaceDE w:val="0"/>
        <w:autoSpaceDN w:val="0"/>
        <w:adjustRightInd w:val="0"/>
        <w:spacing w:after="120"/>
        <w:jc w:val="center"/>
        <w:rPr>
          <w:rFonts w:ascii="Arial" w:hAnsi="Arial" w:cs="Arial"/>
          <w:lang w:val="en-US"/>
        </w:rPr>
      </w:pPr>
      <w:r w:rsidRPr="00746D86">
        <w:rPr>
          <w:rFonts w:ascii="Arial" w:hAnsi="Arial" w:cs="Arial"/>
          <w:noProof/>
          <w:lang w:val="en-US"/>
        </w:rPr>
        <w:drawing>
          <wp:inline distT="0" distB="0" distL="0" distR="0">
            <wp:extent cx="4325510" cy="1310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1919" cy="1312429"/>
                    </a:xfrm>
                    <a:prstGeom prst="rect">
                      <a:avLst/>
                    </a:prstGeom>
                    <a:noFill/>
                    <a:ln>
                      <a:noFill/>
                    </a:ln>
                  </pic:spPr>
                </pic:pic>
              </a:graphicData>
            </a:graphic>
          </wp:inline>
        </w:drawing>
      </w:r>
    </w:p>
    <w:p w:rsidR="00DA6E0B" w:rsidRDefault="00DA6E0B" w:rsidP="00746D86">
      <w:pPr>
        <w:autoSpaceDE w:val="0"/>
        <w:autoSpaceDN w:val="0"/>
        <w:adjustRightInd w:val="0"/>
        <w:spacing w:after="120"/>
        <w:rPr>
          <w:rFonts w:ascii="Arial" w:hAnsi="Arial" w:cs="Arial"/>
          <w:lang w:val="en-US"/>
        </w:rPr>
      </w:pPr>
    </w:p>
    <w:p w:rsidR="00DA6E0B" w:rsidRDefault="00DA6E0B" w:rsidP="001806F1">
      <w:pPr>
        <w:autoSpaceDE w:val="0"/>
        <w:autoSpaceDN w:val="0"/>
        <w:adjustRightInd w:val="0"/>
        <w:spacing w:line="280" w:lineRule="atLeast"/>
        <w:jc w:val="center"/>
        <w:rPr>
          <w:rFonts w:ascii="Times" w:hAnsi="Times" w:cs="Times"/>
          <w:lang w:val="en-US"/>
        </w:rPr>
      </w:pPr>
      <w:r>
        <w:rPr>
          <w:rFonts w:ascii="Times" w:hAnsi="Times" w:cs="Times"/>
          <w:noProof/>
          <w:lang w:val="en-US"/>
        </w:rPr>
        <w:lastRenderedPageBreak/>
        <w:drawing>
          <wp:inline distT="0" distB="0" distL="0" distR="0">
            <wp:extent cx="5057030" cy="15304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7569" cy="1533687"/>
                    </a:xfrm>
                    <a:prstGeom prst="rect">
                      <a:avLst/>
                    </a:prstGeom>
                    <a:noFill/>
                    <a:ln>
                      <a:noFill/>
                    </a:ln>
                  </pic:spPr>
                </pic:pic>
              </a:graphicData>
            </a:graphic>
          </wp:inline>
        </w:drawing>
      </w:r>
    </w:p>
    <w:p w:rsidR="00EE067D" w:rsidRDefault="00EE067D" w:rsidP="00DA6E0B">
      <w:pPr>
        <w:autoSpaceDE w:val="0"/>
        <w:autoSpaceDN w:val="0"/>
        <w:adjustRightInd w:val="0"/>
        <w:spacing w:line="280" w:lineRule="atLeast"/>
        <w:rPr>
          <w:rFonts w:ascii="Times" w:hAnsi="Times" w:cs="Times"/>
          <w:lang w:val="en-US"/>
        </w:rPr>
      </w:pPr>
    </w:p>
    <w:p w:rsidR="00DA6E0B" w:rsidRPr="00EE067D" w:rsidRDefault="00DA6E0B" w:rsidP="00EE067D">
      <w:pPr>
        <w:pStyle w:val="ListParagraph"/>
        <w:numPr>
          <w:ilvl w:val="0"/>
          <w:numId w:val="11"/>
        </w:numPr>
        <w:autoSpaceDE w:val="0"/>
        <w:autoSpaceDN w:val="0"/>
        <w:adjustRightInd w:val="0"/>
        <w:spacing w:line="280" w:lineRule="atLeast"/>
        <w:ind w:left="426"/>
        <w:jc w:val="both"/>
        <w:rPr>
          <w:rFonts w:ascii="Times" w:hAnsi="Times" w:cs="Times"/>
          <w:lang w:val="en-US"/>
        </w:rPr>
      </w:pPr>
      <w:r w:rsidRPr="00E06BDA">
        <w:rPr>
          <w:rFonts w:ascii="Arial" w:hAnsi="Arial" w:cs="Arial"/>
          <w:color w:val="FF0000"/>
          <w:lang w:val="en-US"/>
        </w:rPr>
        <w:t xml:space="preserve">For the sampling frequency of 30 kHz there is a 10 kHz spacing between the spectrum replicas of the digitized signal. </w:t>
      </w:r>
    </w:p>
    <w:p w:rsidR="00746D86" w:rsidRPr="00746D86" w:rsidRDefault="00746D86" w:rsidP="001806F1">
      <w:pPr>
        <w:autoSpaceDE w:val="0"/>
        <w:autoSpaceDN w:val="0"/>
        <w:adjustRightInd w:val="0"/>
        <w:spacing w:after="120"/>
        <w:jc w:val="center"/>
        <w:rPr>
          <w:rFonts w:ascii="Arial" w:hAnsi="Arial" w:cs="Arial"/>
          <w:lang w:val="en-US"/>
        </w:rPr>
      </w:pPr>
      <w:r w:rsidRPr="00746D86">
        <w:rPr>
          <w:rFonts w:ascii="Arial" w:hAnsi="Arial" w:cs="Arial"/>
          <w:noProof/>
          <w:lang w:val="en-US"/>
        </w:rPr>
        <w:drawing>
          <wp:inline distT="0" distB="0" distL="0" distR="0">
            <wp:extent cx="4261899" cy="1291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8073" cy="1293085"/>
                    </a:xfrm>
                    <a:prstGeom prst="rect">
                      <a:avLst/>
                    </a:prstGeom>
                    <a:noFill/>
                    <a:ln>
                      <a:noFill/>
                    </a:ln>
                  </pic:spPr>
                </pic:pic>
              </a:graphicData>
            </a:graphic>
          </wp:inline>
        </w:drawing>
      </w:r>
    </w:p>
    <w:p w:rsidR="00DA6E0B" w:rsidRPr="00DA6E0B" w:rsidRDefault="00DA6E0B" w:rsidP="00EE067D">
      <w:pPr>
        <w:pStyle w:val="ListParagraph"/>
        <w:numPr>
          <w:ilvl w:val="0"/>
          <w:numId w:val="11"/>
        </w:numPr>
        <w:tabs>
          <w:tab w:val="left" w:pos="220"/>
          <w:tab w:val="left" w:pos="720"/>
        </w:tabs>
        <w:autoSpaceDE w:val="0"/>
        <w:autoSpaceDN w:val="0"/>
        <w:adjustRightInd w:val="0"/>
        <w:spacing w:after="120"/>
        <w:ind w:left="426"/>
        <w:jc w:val="both"/>
        <w:rPr>
          <w:rFonts w:ascii="Arial" w:hAnsi="Arial" w:cs="Arial"/>
          <w:color w:val="FF0000"/>
          <w:lang w:val="en-US"/>
        </w:rPr>
      </w:pPr>
      <w:r>
        <w:rPr>
          <w:rFonts w:ascii="Arial" w:hAnsi="Arial" w:cs="Arial"/>
          <w:color w:val="FF0000"/>
          <w:lang w:val="en-US"/>
        </w:rPr>
        <w:t>For the sampling frequency of 15 kHz, the spectra of the digitized signal overlap causing aliasing.</w:t>
      </w:r>
    </w:p>
    <w:p w:rsidR="003B1F20" w:rsidRPr="00746D86" w:rsidRDefault="003B1F20" w:rsidP="00746D86">
      <w:pPr>
        <w:spacing w:after="120"/>
        <w:rPr>
          <w:rFonts w:ascii="Arial" w:hAnsi="Arial" w:cs="Arial"/>
          <w:lang w:val="en-US"/>
        </w:rPr>
      </w:pPr>
    </w:p>
    <w:p w:rsidR="001806F1" w:rsidRPr="001806F1" w:rsidRDefault="00746D86" w:rsidP="001806F1">
      <w:pPr>
        <w:pStyle w:val="ListParagraph"/>
        <w:widowControl w:val="0"/>
        <w:numPr>
          <w:ilvl w:val="0"/>
          <w:numId w:val="15"/>
        </w:numPr>
        <w:autoSpaceDE w:val="0"/>
        <w:autoSpaceDN w:val="0"/>
        <w:adjustRightInd w:val="0"/>
        <w:spacing w:before="120" w:after="120"/>
        <w:ind w:left="425" w:hanging="357"/>
        <w:contextualSpacing w:val="0"/>
        <w:jc w:val="both"/>
        <w:rPr>
          <w:rFonts w:ascii="Arial" w:hAnsi="Arial" w:cs="Arial"/>
        </w:rPr>
      </w:pPr>
      <w:r w:rsidRPr="001806F1">
        <w:rPr>
          <w:rFonts w:ascii="Arial" w:hAnsi="Arial" w:cs="Arial"/>
        </w:rPr>
        <w:t xml:space="preserve">To transmit a voice signal over a </w:t>
      </w:r>
      <w:proofErr w:type="spellStart"/>
      <w:r w:rsidRPr="001806F1">
        <w:rPr>
          <w:rFonts w:ascii="Arial" w:hAnsi="Arial" w:cs="Arial"/>
        </w:rPr>
        <w:t>walkie</w:t>
      </w:r>
      <w:proofErr w:type="spellEnd"/>
      <w:r w:rsidRPr="001806F1">
        <w:rPr>
          <w:rFonts w:ascii="Arial" w:hAnsi="Arial" w:cs="Arial"/>
        </w:rPr>
        <w:t xml:space="preserve"> talkie radio, with a frequency spectrum similar to the one shown in the figure below, we use the carrier frequency of 100 kHz. The radio is digital, thus, you need to sample, quantize and modulate the signal. </w:t>
      </w:r>
    </w:p>
    <w:p w:rsidR="00746D86" w:rsidRPr="001806F1" w:rsidRDefault="00746D86" w:rsidP="001806F1">
      <w:pPr>
        <w:pStyle w:val="ListParagraph"/>
        <w:widowControl w:val="0"/>
        <w:numPr>
          <w:ilvl w:val="0"/>
          <w:numId w:val="7"/>
        </w:numPr>
        <w:autoSpaceDE w:val="0"/>
        <w:autoSpaceDN w:val="0"/>
        <w:adjustRightInd w:val="0"/>
        <w:spacing w:before="120" w:after="120"/>
        <w:ind w:left="709" w:hanging="357"/>
        <w:contextualSpacing w:val="0"/>
        <w:jc w:val="both"/>
        <w:rPr>
          <w:rFonts w:ascii="Arial" w:hAnsi="Arial" w:cs="Arial"/>
        </w:rPr>
      </w:pPr>
      <w:r w:rsidRPr="001806F1">
        <w:rPr>
          <w:rFonts w:ascii="Arial" w:hAnsi="Arial" w:cs="Arial"/>
        </w:rPr>
        <w:t xml:space="preserve">Specify the sampling rate and quantization you would use and state what bandwidth you require if the maximum number of levels allowed by your digital modulator is 32. </w:t>
      </w:r>
    </w:p>
    <w:p w:rsidR="00746D86" w:rsidRPr="00746D86" w:rsidRDefault="00746D86" w:rsidP="00627A6D">
      <w:pPr>
        <w:pStyle w:val="ListParagraph"/>
        <w:widowControl w:val="0"/>
        <w:numPr>
          <w:ilvl w:val="0"/>
          <w:numId w:val="7"/>
        </w:numPr>
        <w:tabs>
          <w:tab w:val="left" w:pos="7797"/>
        </w:tabs>
        <w:autoSpaceDE w:val="0"/>
        <w:autoSpaceDN w:val="0"/>
        <w:adjustRightInd w:val="0"/>
        <w:spacing w:after="120"/>
        <w:ind w:left="709"/>
        <w:contextualSpacing w:val="0"/>
        <w:jc w:val="both"/>
        <w:rPr>
          <w:rFonts w:ascii="Arial" w:hAnsi="Arial" w:cs="Arial"/>
        </w:rPr>
      </w:pPr>
      <w:r w:rsidRPr="00746D86">
        <w:rPr>
          <w:rFonts w:ascii="Arial" w:hAnsi="Arial" w:cs="Arial"/>
        </w:rPr>
        <w:t xml:space="preserve">What could you do if you needed to reduce the bandwidth of the signal to less than 10 kHz (still the maximum number of levels allowed by your modulator is 32).       </w:t>
      </w:r>
    </w:p>
    <w:p w:rsidR="00746D86" w:rsidRPr="00746D86" w:rsidRDefault="00746D86" w:rsidP="00627A6D">
      <w:pPr>
        <w:pStyle w:val="ListParagraph"/>
        <w:widowControl w:val="0"/>
        <w:numPr>
          <w:ilvl w:val="0"/>
          <w:numId w:val="7"/>
        </w:numPr>
        <w:tabs>
          <w:tab w:val="left" w:pos="7797"/>
        </w:tabs>
        <w:autoSpaceDE w:val="0"/>
        <w:autoSpaceDN w:val="0"/>
        <w:adjustRightInd w:val="0"/>
        <w:spacing w:after="120"/>
        <w:ind w:left="709"/>
        <w:contextualSpacing w:val="0"/>
        <w:jc w:val="both"/>
        <w:rPr>
          <w:rFonts w:ascii="Arial" w:hAnsi="Arial" w:cs="Arial"/>
        </w:rPr>
      </w:pPr>
      <w:r w:rsidRPr="00746D86">
        <w:rPr>
          <w:rFonts w:ascii="Arial" w:hAnsi="Arial" w:cs="Arial"/>
        </w:rPr>
        <w:t>Show a plot of the frequency spectrum of the modulated signal of point (a).</w:t>
      </w:r>
    </w:p>
    <w:p w:rsidR="00746D86" w:rsidRPr="00746D86" w:rsidRDefault="00746D86" w:rsidP="00627A6D">
      <w:pPr>
        <w:spacing w:after="120"/>
        <w:jc w:val="both"/>
        <w:rPr>
          <w:rFonts w:ascii="Arial" w:hAnsi="Arial" w:cs="Arial"/>
        </w:rPr>
      </w:pPr>
    </w:p>
    <w:p w:rsidR="00746D86" w:rsidRDefault="001806F1" w:rsidP="00746D86">
      <w:pPr>
        <w:spacing w:after="120"/>
        <w:jc w:val="center"/>
        <w:rPr>
          <w:rFonts w:ascii="Arial" w:hAnsi="Arial" w:cs="Arial"/>
          <w:lang w:val="en-US"/>
        </w:rPr>
      </w:pPr>
      <w:r w:rsidRPr="00746D86">
        <w:rPr>
          <w:rFonts w:ascii="Arial" w:hAnsi="Arial" w:cs="Arial"/>
          <w:noProof/>
          <w:lang w:val="en-US"/>
        </w:rPr>
        <mc:AlternateContent>
          <mc:Choice Requires="wps">
            <w:drawing>
              <wp:anchor distT="0" distB="0" distL="114300" distR="114300" simplePos="0" relativeHeight="251659264" behindDoc="0" locked="0" layoutInCell="1" allowOverlap="1">
                <wp:simplePos x="0" y="0"/>
                <wp:positionH relativeFrom="column">
                  <wp:posOffset>3061362</wp:posOffset>
                </wp:positionH>
                <wp:positionV relativeFrom="paragraph">
                  <wp:posOffset>1188720</wp:posOffset>
                </wp:positionV>
                <wp:extent cx="593387" cy="282103"/>
                <wp:effectExtent l="0" t="0" r="3810" b="0"/>
                <wp:wrapNone/>
                <wp:docPr id="5" name="Text Box 5"/>
                <wp:cNvGraphicFramePr/>
                <a:graphic xmlns:a="http://schemas.openxmlformats.org/drawingml/2006/main">
                  <a:graphicData uri="http://schemas.microsoft.com/office/word/2010/wordprocessingShape">
                    <wps:wsp>
                      <wps:cNvSpPr txBox="1"/>
                      <wps:spPr>
                        <a:xfrm>
                          <a:off x="0" y="0"/>
                          <a:ext cx="593387" cy="282103"/>
                        </a:xfrm>
                        <a:prstGeom prst="rect">
                          <a:avLst/>
                        </a:prstGeom>
                        <a:solidFill>
                          <a:schemeClr val="lt1"/>
                        </a:solidFill>
                        <a:ln w="6350">
                          <a:noFill/>
                        </a:ln>
                      </wps:spPr>
                      <wps:txbx>
                        <w:txbxContent>
                          <w:p w:rsidR="00746D86" w:rsidRDefault="00746D86">
                            <w:r>
                              <w:t>10kHz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41.05pt;margin-top:93.6pt;width:46.7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" fillcolor="white [3201]" stroked="f" strokeweight=".5pt">
                <v:textbox>
                  <w:txbxContent>
                    <w:p w:rsidR="00746D86" w:rsidRDefault="00746D86">
                      <w:r>
                        <w:t>10kHz</w:t>
                      </w:r>
                    </w:p>
                  </w:txbxContent>
                </v:textbox>
              </v:shape>
            </w:pict>
          </mc:Fallback>
        </mc:AlternateContent>
      </w:r>
      <w:r w:rsidR="00500472">
        <w:rPr>
          <w:noProof/>
        </w:rPr>
        <w:drawing>
          <wp:inline distT="0" distB="0" distL="0" distR="0" wp14:anchorId="3DFB3454" wp14:editId="24FCBFB7">
            <wp:extent cx="2949934" cy="134266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5204" cy="1345059"/>
                    </a:xfrm>
                    <a:prstGeom prst="rect">
                      <a:avLst/>
                    </a:prstGeom>
                  </pic:spPr>
                </pic:pic>
              </a:graphicData>
            </a:graphic>
          </wp:inline>
        </w:drawing>
      </w:r>
      <w:r w:rsidR="00500472" w:rsidRPr="00500472">
        <w:rPr>
          <w:noProof/>
        </w:rPr>
        <w:t xml:space="preserve"> </w:t>
      </w:r>
    </w:p>
    <w:p w:rsidR="00BB64A3" w:rsidRDefault="00BB64A3" w:rsidP="00746D86">
      <w:pPr>
        <w:spacing w:after="120"/>
        <w:jc w:val="center"/>
        <w:rPr>
          <w:rFonts w:ascii="Arial" w:hAnsi="Arial" w:cs="Arial"/>
          <w:lang w:val="en-US"/>
        </w:rPr>
      </w:pPr>
    </w:p>
    <w:p w:rsidR="002063BB" w:rsidRPr="002063BB" w:rsidRDefault="004247FE" w:rsidP="004247FE">
      <w:pPr>
        <w:pStyle w:val="ListParagraph"/>
        <w:numPr>
          <w:ilvl w:val="0"/>
          <w:numId w:val="18"/>
        </w:numPr>
        <w:spacing w:after="120"/>
        <w:jc w:val="both"/>
        <w:rPr>
          <w:rFonts w:ascii="Arial" w:hAnsi="Arial" w:cs="Arial"/>
          <w:lang w:val="en-US"/>
        </w:rPr>
      </w:pPr>
      <w:r w:rsidRPr="004247FE">
        <w:rPr>
          <w:rFonts w:ascii="Arial" w:hAnsi="Arial" w:cs="Arial"/>
          <w:color w:val="FB0007"/>
          <w:lang w:val="en-US"/>
        </w:rPr>
        <w:lastRenderedPageBreak/>
        <w:t>The minimum</w:t>
      </w:r>
      <w:r>
        <w:rPr>
          <w:rFonts w:ascii="Arial" w:hAnsi="Arial" w:cs="Arial"/>
          <w:color w:val="FB0007"/>
          <w:lang w:val="en-US"/>
        </w:rPr>
        <w:t xml:space="preserve"> sampling</w:t>
      </w:r>
      <w:r w:rsidRPr="004247FE">
        <w:rPr>
          <w:rFonts w:ascii="Arial" w:hAnsi="Arial" w:cs="Arial"/>
          <w:color w:val="FB0007"/>
          <w:lang w:val="en-US"/>
        </w:rPr>
        <w:t xml:space="preserve"> rate is </w:t>
      </w:r>
      <w:r>
        <w:rPr>
          <w:rFonts w:ascii="Arial" w:hAnsi="Arial" w:cs="Arial"/>
          <w:color w:val="FB0007"/>
          <w:lang w:val="en-US"/>
        </w:rPr>
        <w:t>20 kHz (2xf</w:t>
      </w:r>
      <w:r w:rsidRPr="004247FE">
        <w:rPr>
          <w:rFonts w:ascii="Arial" w:hAnsi="Arial" w:cs="Arial"/>
          <w:color w:val="FB0007"/>
          <w:vertAlign w:val="subscript"/>
          <w:lang w:val="en-US"/>
        </w:rPr>
        <w:t>max</w:t>
      </w:r>
      <w:r>
        <w:rPr>
          <w:rFonts w:ascii="Arial" w:hAnsi="Arial" w:cs="Arial"/>
          <w:color w:val="FB0007"/>
          <w:lang w:val="en-US"/>
        </w:rPr>
        <w:t xml:space="preserve">). It is sufficient for the voice to be encoded using 8 bits/sample. </w:t>
      </w:r>
      <w:r w:rsidR="002063BB">
        <w:rPr>
          <w:rFonts w:ascii="Arial" w:hAnsi="Arial" w:cs="Arial"/>
          <w:color w:val="FB0007"/>
          <w:lang w:val="en-US"/>
        </w:rPr>
        <w:t>Thus,</w:t>
      </w:r>
      <w:r>
        <w:rPr>
          <w:rFonts w:ascii="Arial" w:hAnsi="Arial" w:cs="Arial"/>
          <w:color w:val="FB0007"/>
          <w:lang w:val="en-US"/>
        </w:rPr>
        <w:t xml:space="preserve"> the </w:t>
      </w:r>
      <w:r w:rsidR="002063BB">
        <w:rPr>
          <w:rFonts w:ascii="Arial" w:hAnsi="Arial" w:cs="Arial"/>
          <w:color w:val="FB0007"/>
          <w:lang w:val="en-US"/>
        </w:rPr>
        <w:t>raw bit rate would be 20 000x8=160000 bit/s.</w:t>
      </w:r>
      <w:r w:rsidR="002063BB">
        <w:rPr>
          <w:rFonts w:ascii="Arial" w:hAnsi="Arial" w:cs="Arial"/>
          <w:color w:val="FB0007"/>
          <w:lang w:val="en-US"/>
        </w:rPr>
        <w:br/>
        <w:t>Assuming 32 level modulation i.e. 5 bits/symbol, the bandwidth required would be:</w:t>
      </w:r>
    </w:p>
    <w:p w:rsidR="002063BB" w:rsidRDefault="002063BB" w:rsidP="002063BB">
      <w:pPr>
        <w:pStyle w:val="ListParagraph"/>
        <w:spacing w:after="120"/>
        <w:jc w:val="both"/>
        <w:rPr>
          <w:rFonts w:ascii="Arial" w:hAnsi="Arial" w:cs="Arial"/>
          <w:color w:val="FB0007"/>
          <w:lang w:val="en-US"/>
        </w:rPr>
      </w:pPr>
      <w:r>
        <w:rPr>
          <w:rFonts w:ascii="Arial" w:hAnsi="Arial" w:cs="Arial"/>
          <w:color w:val="FB0007"/>
          <w:lang w:val="en-US"/>
        </w:rPr>
        <w:t>B=(1+</w:t>
      </w:r>
      <w:proofErr w:type="gramStart"/>
      <w:r>
        <w:rPr>
          <w:rFonts w:ascii="Arial" w:hAnsi="Arial" w:cs="Arial"/>
          <w:color w:val="FB0007"/>
          <w:lang w:val="en-US"/>
        </w:rPr>
        <w:t>d)S</w:t>
      </w:r>
      <w:proofErr w:type="gramEnd"/>
      <w:r>
        <w:rPr>
          <w:rFonts w:ascii="Arial" w:hAnsi="Arial" w:cs="Arial"/>
          <w:color w:val="FB0007"/>
          <w:lang w:val="en-US"/>
        </w:rPr>
        <w:t xml:space="preserve"> (d=1)</w:t>
      </w:r>
    </w:p>
    <w:p w:rsidR="002063BB" w:rsidRDefault="002063BB" w:rsidP="002063BB">
      <w:pPr>
        <w:pStyle w:val="ListParagraph"/>
        <w:spacing w:after="120"/>
        <w:jc w:val="both"/>
        <w:rPr>
          <w:rFonts w:ascii="Arial" w:hAnsi="Arial" w:cs="Arial"/>
          <w:color w:val="FB0007"/>
          <w:lang w:val="en-US"/>
        </w:rPr>
      </w:pPr>
      <w:r>
        <w:rPr>
          <w:rFonts w:ascii="Arial" w:hAnsi="Arial" w:cs="Arial"/>
          <w:color w:val="FB0007"/>
          <w:lang w:val="en-US"/>
        </w:rPr>
        <w:t>S=R/n (n=5bits/symbol)</w:t>
      </w:r>
    </w:p>
    <w:p w:rsidR="002063BB" w:rsidRDefault="002063BB" w:rsidP="002063BB">
      <w:pPr>
        <w:pStyle w:val="ListParagraph"/>
        <w:spacing w:after="120"/>
        <w:jc w:val="both"/>
        <w:rPr>
          <w:rFonts w:ascii="Arial" w:hAnsi="Arial" w:cs="Arial"/>
          <w:color w:val="FB0007"/>
          <w:lang w:val="en-US"/>
        </w:rPr>
      </w:pPr>
      <w:r>
        <w:rPr>
          <w:rFonts w:ascii="Arial" w:hAnsi="Arial" w:cs="Arial"/>
          <w:color w:val="FB0007"/>
          <w:lang w:val="en-US"/>
        </w:rPr>
        <w:t>B=2*R/n=2*160,</w:t>
      </w:r>
      <w:r w:rsidRPr="002063BB">
        <w:rPr>
          <w:rFonts w:ascii="Arial" w:hAnsi="Arial" w:cs="Arial"/>
          <w:color w:val="FB0007"/>
          <w:lang w:val="en-US"/>
        </w:rPr>
        <w:t>000/5</w:t>
      </w:r>
    </w:p>
    <w:p w:rsidR="002063BB" w:rsidRDefault="002063BB" w:rsidP="002063BB">
      <w:pPr>
        <w:pStyle w:val="ListParagraph"/>
        <w:spacing w:after="120"/>
        <w:jc w:val="both"/>
        <w:rPr>
          <w:rFonts w:ascii="Arial" w:hAnsi="Arial" w:cs="Arial"/>
          <w:color w:val="FB0007"/>
          <w:lang w:val="en-US"/>
        </w:rPr>
      </w:pPr>
      <w:r>
        <w:rPr>
          <w:rFonts w:ascii="Arial" w:hAnsi="Arial" w:cs="Arial"/>
          <w:color w:val="FB0007"/>
          <w:lang w:val="en-US"/>
        </w:rPr>
        <w:t>B=2*32,000Hz = 64,000= 64kHz</w:t>
      </w:r>
    </w:p>
    <w:p w:rsidR="00865EB3" w:rsidRDefault="00865EB3" w:rsidP="00865EB3">
      <w:pPr>
        <w:pStyle w:val="ListParagraph"/>
        <w:numPr>
          <w:ilvl w:val="0"/>
          <w:numId w:val="18"/>
        </w:numPr>
        <w:spacing w:after="120"/>
        <w:jc w:val="both"/>
        <w:rPr>
          <w:rFonts w:ascii="Arial" w:hAnsi="Arial" w:cs="Arial"/>
          <w:color w:val="FB0007"/>
          <w:lang w:val="en-US"/>
        </w:rPr>
      </w:pPr>
      <w:r>
        <w:rPr>
          <w:rFonts w:ascii="Arial" w:hAnsi="Arial" w:cs="Arial"/>
          <w:color w:val="FB0007"/>
          <w:lang w:val="en-US"/>
        </w:rPr>
        <w:t xml:space="preserve">In order to reduce the bandwidth </w:t>
      </w:r>
      <w:r w:rsidR="009854B2">
        <w:rPr>
          <w:rFonts w:ascii="Arial" w:hAnsi="Arial" w:cs="Arial"/>
          <w:color w:val="FB0007"/>
          <w:lang w:val="en-US"/>
        </w:rPr>
        <w:t>requirement,</w:t>
      </w:r>
      <w:r>
        <w:rPr>
          <w:rFonts w:ascii="Arial" w:hAnsi="Arial" w:cs="Arial"/>
          <w:color w:val="FB0007"/>
          <w:lang w:val="en-US"/>
        </w:rPr>
        <w:t xml:space="preserve"> we can filter the voice signal using a low-pass filter with 4kHz bandwidth. This would reduce the sampling frequency to 8kHz, bit rate to 64 kb/s (8bits/sample * 8 kHz) and the transmission bandwidth (using 32 level modulation) to </w:t>
      </w:r>
      <w:r w:rsidR="009854B2">
        <w:rPr>
          <w:rFonts w:ascii="Arial" w:hAnsi="Arial" w:cs="Arial"/>
          <w:color w:val="FB0007"/>
          <w:lang w:val="en-US"/>
        </w:rPr>
        <w:t>25600 Hz (25.6 kHz).</w:t>
      </w:r>
    </w:p>
    <w:p w:rsidR="009854B2" w:rsidRPr="00865EB3" w:rsidRDefault="009854B2" w:rsidP="009854B2">
      <w:pPr>
        <w:pStyle w:val="ListParagraph"/>
        <w:spacing w:after="120"/>
        <w:jc w:val="both"/>
        <w:rPr>
          <w:rFonts w:ascii="Arial" w:hAnsi="Arial" w:cs="Arial"/>
          <w:color w:val="FB0007"/>
          <w:lang w:val="en-US"/>
        </w:rPr>
      </w:pPr>
      <w:r>
        <w:rPr>
          <w:rFonts w:ascii="Arial" w:hAnsi="Arial" w:cs="Arial"/>
          <w:color w:val="FB0007"/>
          <w:lang w:val="en-US"/>
        </w:rPr>
        <w:t>Note that filtering reduced the voice bandwidth 2.5 times and since all the other parameters remain the same, the transmission BW also is reduced 2.5 times (25.6*2.5=64).</w:t>
      </w:r>
    </w:p>
    <w:p w:rsidR="004247FE" w:rsidRPr="00077CF4" w:rsidRDefault="00077CF4" w:rsidP="00077CF4">
      <w:pPr>
        <w:pStyle w:val="ListParagraph"/>
        <w:numPr>
          <w:ilvl w:val="0"/>
          <w:numId w:val="18"/>
        </w:numPr>
        <w:spacing w:after="120"/>
        <w:jc w:val="both"/>
        <w:rPr>
          <w:rFonts w:ascii="Arial" w:hAnsi="Arial" w:cs="Arial"/>
          <w:color w:val="FF0000"/>
          <w:lang w:val="en-US"/>
        </w:rPr>
      </w:pPr>
      <w:r w:rsidRPr="00077CF4">
        <w:rPr>
          <w:rFonts w:ascii="Arial" w:hAnsi="Arial" w:cs="Arial"/>
          <w:color w:val="FF0000"/>
          <w:lang w:val="en-US"/>
        </w:rPr>
        <w:t>The spectrum would be moved to +/- 100 kHz and will have the BW=64 kHz</w:t>
      </w:r>
    </w:p>
    <w:p w:rsidR="00077CF4" w:rsidRDefault="00077CF4" w:rsidP="00077CF4">
      <w:pPr>
        <w:pStyle w:val="ListParagraph"/>
        <w:spacing w:after="120"/>
        <w:jc w:val="both"/>
        <w:rPr>
          <w:rFonts w:ascii="Arial" w:hAnsi="Arial" w:cs="Arial"/>
          <w:lang w:val="en-US"/>
        </w:rPr>
      </w:pPr>
    </w:p>
    <w:p w:rsidR="00077CF4" w:rsidRDefault="007D16E4" w:rsidP="007D16E4">
      <w:pPr>
        <w:pStyle w:val="ListParagraph"/>
        <w:spacing w:after="120"/>
        <w:jc w:val="center"/>
        <w:rPr>
          <w:rFonts w:ascii="Arial" w:hAnsi="Arial" w:cs="Arial"/>
          <w:lang w:val="en-US"/>
        </w:rPr>
      </w:pPr>
      <w:r w:rsidRPr="007D16E4">
        <w:rPr>
          <w:rFonts w:ascii="Arial" w:hAnsi="Arial" w:cs="Arial"/>
          <w:noProof/>
        </w:rPr>
        <w:drawing>
          <wp:inline distT="0" distB="0" distL="0" distR="0" wp14:anchorId="75DB42D0" wp14:editId="22FF1243">
            <wp:extent cx="3499097" cy="11495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2815" cy="1154050"/>
                    </a:xfrm>
                    <a:prstGeom prst="rect">
                      <a:avLst/>
                    </a:prstGeom>
                  </pic:spPr>
                </pic:pic>
              </a:graphicData>
            </a:graphic>
          </wp:inline>
        </w:drawing>
      </w:r>
    </w:p>
    <w:p w:rsidR="00077CF4" w:rsidRPr="004247FE" w:rsidRDefault="00077CF4" w:rsidP="00077CF4">
      <w:pPr>
        <w:pStyle w:val="ListParagraph"/>
        <w:spacing w:after="120"/>
        <w:jc w:val="both"/>
        <w:rPr>
          <w:rFonts w:ascii="Arial" w:hAnsi="Arial" w:cs="Arial"/>
          <w:lang w:val="en-US"/>
        </w:rPr>
      </w:pPr>
    </w:p>
    <w:p w:rsidR="00BB64A3" w:rsidRDefault="00BB64A3" w:rsidP="001806F1">
      <w:pPr>
        <w:pStyle w:val="ListParagraph"/>
        <w:numPr>
          <w:ilvl w:val="0"/>
          <w:numId w:val="4"/>
        </w:numPr>
        <w:spacing w:after="120"/>
        <w:ind w:left="425" w:hanging="357"/>
        <w:contextualSpacing w:val="0"/>
        <w:jc w:val="both"/>
        <w:rPr>
          <w:rFonts w:ascii="Arial" w:hAnsi="Arial" w:cs="Arial"/>
          <w:lang w:val="en-US"/>
        </w:rPr>
      </w:pPr>
      <w:r>
        <w:rPr>
          <w:rFonts w:ascii="Arial" w:hAnsi="Arial" w:cs="Arial"/>
          <w:lang w:val="en-US"/>
        </w:rPr>
        <w:t xml:space="preserve">An optical system is used to transmit 12.5 Gb/s data signal on-off keying (binary amplitude modulation) over 200 km of fiber single mode fiber (D=17 </w:t>
      </w:r>
      <w:proofErr w:type="spellStart"/>
      <w:r>
        <w:rPr>
          <w:rFonts w:ascii="Arial" w:hAnsi="Arial" w:cs="Arial"/>
          <w:lang w:val="en-US"/>
        </w:rPr>
        <w:t>ps</w:t>
      </w:r>
      <w:proofErr w:type="spellEnd"/>
      <w:r>
        <w:rPr>
          <w:rFonts w:ascii="Arial" w:hAnsi="Arial" w:cs="Arial"/>
          <w:lang w:val="en-US"/>
        </w:rPr>
        <w:t>/(nm</w:t>
      </w:r>
      <w:r w:rsidR="0045168E">
        <w:rPr>
          <w:rFonts w:ascii="Arial" w:hAnsi="Arial" w:cs="Arial"/>
          <w:lang w:val="en-US"/>
        </w:rPr>
        <w:sym w:font="Symbol" w:char="F0D7"/>
      </w:r>
      <w:r>
        <w:rPr>
          <w:rFonts w:ascii="Arial" w:hAnsi="Arial" w:cs="Arial"/>
          <w:lang w:val="en-US"/>
        </w:rPr>
        <w:t xml:space="preserve">km). </w:t>
      </w:r>
      <w:r w:rsidR="00FA67D5">
        <w:rPr>
          <w:rFonts w:ascii="Arial" w:hAnsi="Arial" w:cs="Arial"/>
          <w:lang w:val="en-US"/>
        </w:rPr>
        <w:t>The wavelength of the signal is 1550 nm.</w:t>
      </w:r>
    </w:p>
    <w:p w:rsidR="00BB64A3" w:rsidRDefault="00BB64A3" w:rsidP="00274063">
      <w:pPr>
        <w:pStyle w:val="ListParagraph"/>
        <w:numPr>
          <w:ilvl w:val="1"/>
          <w:numId w:val="9"/>
        </w:numPr>
        <w:spacing w:after="120"/>
        <w:jc w:val="both"/>
        <w:rPr>
          <w:rFonts w:ascii="Arial" w:hAnsi="Arial" w:cs="Arial"/>
          <w:lang w:val="en-US"/>
        </w:rPr>
      </w:pPr>
      <w:r>
        <w:rPr>
          <w:rFonts w:ascii="Arial" w:hAnsi="Arial" w:cs="Arial"/>
          <w:lang w:val="en-US"/>
        </w:rPr>
        <w:t>Calculate the total dispersion accumulated over the transmission distance.</w:t>
      </w:r>
    </w:p>
    <w:p w:rsidR="00BB64A3" w:rsidRDefault="00BB64A3" w:rsidP="00274063">
      <w:pPr>
        <w:pStyle w:val="ListParagraph"/>
        <w:numPr>
          <w:ilvl w:val="1"/>
          <w:numId w:val="9"/>
        </w:numPr>
        <w:spacing w:after="120"/>
        <w:jc w:val="both"/>
        <w:rPr>
          <w:rFonts w:ascii="Arial" w:hAnsi="Arial" w:cs="Arial"/>
          <w:lang w:val="en-US"/>
        </w:rPr>
      </w:pPr>
      <w:r>
        <w:rPr>
          <w:rFonts w:ascii="Arial" w:hAnsi="Arial" w:cs="Arial"/>
          <w:lang w:val="en-US"/>
        </w:rPr>
        <w:t>How many km of dispersion compensating fiber would you need to use</w:t>
      </w:r>
      <w:r w:rsidR="00274063">
        <w:rPr>
          <w:rFonts w:ascii="Arial" w:hAnsi="Arial" w:cs="Arial"/>
          <w:lang w:val="en-US"/>
        </w:rPr>
        <w:t>,</w:t>
      </w:r>
      <w:r>
        <w:rPr>
          <w:rFonts w:ascii="Arial" w:hAnsi="Arial" w:cs="Arial"/>
          <w:lang w:val="en-US"/>
        </w:rPr>
        <w:t xml:space="preserve"> in order to compensate for this amount of dispersion, assuming the dispersion coefficient of the DCF is D=-90ps/(nm</w:t>
      </w:r>
      <w:r w:rsidR="006062C6">
        <w:rPr>
          <w:rFonts w:ascii="Arial" w:hAnsi="Arial" w:cs="Arial"/>
          <w:lang w:val="en-US"/>
        </w:rPr>
        <w:sym w:font="Symbol" w:char="F0D7"/>
      </w:r>
      <w:r>
        <w:rPr>
          <w:rFonts w:ascii="Arial" w:hAnsi="Arial" w:cs="Arial"/>
          <w:lang w:val="en-US"/>
        </w:rPr>
        <w:t xml:space="preserve">km). </w:t>
      </w:r>
    </w:p>
    <w:p w:rsidR="00C75EF8" w:rsidRDefault="00C75EF8" w:rsidP="00C75EF8">
      <w:pPr>
        <w:spacing w:after="120"/>
        <w:jc w:val="both"/>
        <w:rPr>
          <w:rFonts w:ascii="Arial" w:hAnsi="Arial" w:cs="Arial"/>
          <w:lang w:val="en-US"/>
        </w:rPr>
      </w:pPr>
    </w:p>
    <w:p w:rsidR="00C75EF8" w:rsidRPr="00FA67D5" w:rsidRDefault="00C75EF8" w:rsidP="00FA67D5">
      <w:pPr>
        <w:pStyle w:val="ListParagraph"/>
        <w:numPr>
          <w:ilvl w:val="0"/>
          <w:numId w:val="22"/>
        </w:numPr>
        <w:ind w:left="426"/>
        <w:jc w:val="both"/>
        <w:rPr>
          <w:rFonts w:ascii="Times New Roman" w:eastAsiaTheme="minorEastAsia" w:hAnsi="Times New Roman" w:cs="Times New Roman"/>
          <w:color w:val="FF0000"/>
          <w:lang w:val="en-GB"/>
        </w:rPr>
      </w:pPr>
      <w:r w:rsidRPr="00FA67D5">
        <w:rPr>
          <w:rFonts w:ascii="Times New Roman" w:eastAsiaTheme="minorEastAsia" w:hAnsi="Times New Roman" w:cs="Times New Roman"/>
          <w:color w:val="FF0000"/>
          <w:lang w:val="en-GB"/>
        </w:rPr>
        <w:t xml:space="preserve">Calculate the frequency of the optical carrier: </w:t>
      </w:r>
      <m:oMath>
        <m:r>
          <w:rPr>
            <w:rFonts w:ascii="Cambria Math" w:eastAsiaTheme="minorEastAsia" w:hAnsi="Cambria Math" w:cs="Times New Roman"/>
            <w:color w:val="FF0000"/>
            <w:lang w:val="en-GB"/>
          </w:rPr>
          <m:t>f=</m:t>
        </m:r>
        <m:f>
          <m:fPr>
            <m:ctrlPr>
              <w:rPr>
                <w:rFonts w:ascii="Cambria Math" w:eastAsiaTheme="minorEastAsia" w:hAnsi="Cambria Math" w:cs="Times New Roman"/>
                <w:i/>
                <w:color w:val="FF0000"/>
                <w:lang w:val="en-GB"/>
              </w:rPr>
            </m:ctrlPr>
          </m:fPr>
          <m:num>
            <m:r>
              <w:rPr>
                <w:rFonts w:ascii="Cambria Math" w:eastAsiaTheme="minorEastAsia" w:hAnsi="Cambria Math" w:cs="Times New Roman"/>
                <w:color w:val="FF0000"/>
                <w:lang w:val="en-GB"/>
              </w:rPr>
              <m:t>c</m:t>
            </m:r>
          </m:num>
          <m:den>
            <m:r>
              <w:rPr>
                <w:rFonts w:ascii="Cambria Math" w:eastAsiaTheme="minorEastAsia" w:hAnsi="Cambria Math" w:cs="Times New Roman"/>
                <w:color w:val="FF0000"/>
                <w:lang w:val="en-GB"/>
              </w:rPr>
              <m:t>λ</m:t>
            </m:r>
          </m:den>
        </m:f>
        <m:r>
          <w:rPr>
            <w:rFonts w:ascii="Cambria Math" w:eastAsiaTheme="minorEastAsia" w:hAnsi="Cambria Math" w:cs="Times New Roman"/>
            <w:color w:val="FF0000"/>
            <w:lang w:val="en-GB"/>
          </w:rPr>
          <m:t xml:space="preserve">= </m:t>
        </m:r>
        <m:f>
          <m:fPr>
            <m:ctrlPr>
              <w:rPr>
                <w:rFonts w:ascii="Cambria Math" w:eastAsiaTheme="minorEastAsia" w:hAnsi="Cambria Math" w:cs="Times New Roman"/>
                <w:i/>
                <w:color w:val="FF0000"/>
                <w:lang w:val="en-GB"/>
              </w:rPr>
            </m:ctrlPr>
          </m:fPr>
          <m:num>
            <m:r>
              <w:rPr>
                <w:rFonts w:ascii="Cambria Math" w:eastAsiaTheme="minorEastAsia" w:hAnsi="Cambria Math" w:cs="Times New Roman"/>
                <w:color w:val="FF0000"/>
                <w:lang w:val="en-GB"/>
              </w:rPr>
              <m:t>3</m:t>
            </m:r>
            <m:sSup>
              <m:sSupPr>
                <m:ctrlPr>
                  <w:rPr>
                    <w:rFonts w:ascii="Cambria Math" w:eastAsiaTheme="minorEastAsia" w:hAnsi="Cambria Math" w:cs="Times New Roman"/>
                    <w:i/>
                    <w:color w:val="FF0000"/>
                    <w:lang w:val="en-GB"/>
                  </w:rPr>
                </m:ctrlPr>
              </m:sSupPr>
              <m:e>
                <m:r>
                  <w:rPr>
                    <w:rFonts w:ascii="Cambria Math" w:eastAsiaTheme="minorEastAsia" w:hAnsi="Cambria Math" w:cs="Times New Roman"/>
                    <w:color w:val="FF0000"/>
                    <w:lang w:val="en-GB"/>
                  </w:rPr>
                  <m:t>e</m:t>
                </m:r>
              </m:e>
              <m:sup>
                <m:r>
                  <w:rPr>
                    <w:rFonts w:ascii="Cambria Math" w:eastAsiaTheme="minorEastAsia" w:hAnsi="Cambria Math" w:cs="Times New Roman"/>
                    <w:color w:val="FF0000"/>
                    <w:lang w:val="en-GB"/>
                  </w:rPr>
                  <m:t>8</m:t>
                </m:r>
              </m:sup>
            </m:sSup>
          </m:num>
          <m:den>
            <m:r>
              <w:rPr>
                <w:rFonts w:ascii="Cambria Math" w:eastAsiaTheme="minorEastAsia" w:hAnsi="Cambria Math" w:cs="Times New Roman"/>
                <w:color w:val="FF0000"/>
                <w:lang w:val="en-GB"/>
              </w:rPr>
              <m:t>1550</m:t>
            </m:r>
            <m:sSup>
              <m:sSupPr>
                <m:ctrlPr>
                  <w:rPr>
                    <w:rFonts w:ascii="Cambria Math" w:eastAsiaTheme="minorEastAsia" w:hAnsi="Cambria Math" w:cs="Times New Roman"/>
                    <w:i/>
                    <w:color w:val="FF0000"/>
                    <w:lang w:val="en-GB"/>
                  </w:rPr>
                </m:ctrlPr>
              </m:sSupPr>
              <m:e>
                <m:r>
                  <w:rPr>
                    <w:rFonts w:ascii="Cambria Math" w:eastAsiaTheme="minorEastAsia" w:hAnsi="Cambria Math" w:cs="Times New Roman"/>
                    <w:color w:val="FF0000"/>
                    <w:lang w:val="en-GB"/>
                  </w:rPr>
                  <m:t>e</m:t>
                </m:r>
              </m:e>
              <m:sup>
                <m:r>
                  <w:rPr>
                    <w:rFonts w:ascii="Cambria Math" w:eastAsiaTheme="minorEastAsia" w:hAnsi="Cambria Math" w:cs="Times New Roman"/>
                    <w:color w:val="FF0000"/>
                    <w:lang w:val="en-GB"/>
                  </w:rPr>
                  <m:t>-6</m:t>
                </m:r>
              </m:sup>
            </m:sSup>
          </m:den>
        </m:f>
        <m:r>
          <w:rPr>
            <w:rFonts w:ascii="Cambria Math" w:eastAsiaTheme="minorEastAsia" w:hAnsi="Cambria Math" w:cs="Times New Roman"/>
            <w:color w:val="FF0000"/>
            <w:lang w:val="en-GB"/>
          </w:rPr>
          <m:t>=193.548</m:t>
        </m:r>
        <m:sSup>
          <m:sSupPr>
            <m:ctrlPr>
              <w:rPr>
                <w:rFonts w:ascii="Cambria Math" w:eastAsiaTheme="minorEastAsia" w:hAnsi="Cambria Math" w:cs="Times New Roman"/>
                <w:i/>
                <w:color w:val="FF0000"/>
                <w:lang w:val="en-GB"/>
              </w:rPr>
            </m:ctrlPr>
          </m:sSupPr>
          <m:e>
            <m:r>
              <w:rPr>
                <w:rFonts w:ascii="Cambria Math" w:eastAsiaTheme="minorEastAsia" w:hAnsi="Cambria Math" w:cs="Times New Roman"/>
                <w:color w:val="FF0000"/>
                <w:lang w:val="en-GB"/>
              </w:rPr>
              <m:t>e</m:t>
            </m:r>
          </m:e>
          <m:sup>
            <m:r>
              <w:rPr>
                <w:rFonts w:ascii="Cambria Math" w:eastAsiaTheme="minorEastAsia" w:hAnsi="Cambria Math" w:cs="Times New Roman"/>
                <w:color w:val="FF0000"/>
                <w:lang w:val="en-GB"/>
              </w:rPr>
              <m:t>12</m:t>
            </m:r>
          </m:sup>
        </m:sSup>
      </m:oMath>
    </w:p>
    <w:p w:rsidR="00C75EF8" w:rsidRPr="00C3648C" w:rsidRDefault="00C75EF8" w:rsidP="00C75EF8">
      <w:pPr>
        <w:ind w:left="720"/>
        <w:jc w:val="both"/>
        <w:rPr>
          <w:rFonts w:ascii="Times New Roman" w:eastAsiaTheme="minorEastAsia" w:hAnsi="Times New Roman" w:cs="Times New Roman"/>
          <w:color w:val="FF0000"/>
          <w:lang w:val="en-GB"/>
        </w:rPr>
      </w:pPr>
    </w:p>
    <w:p w:rsidR="00C75EF8" w:rsidRPr="00C3648C" w:rsidRDefault="00C75EF8" w:rsidP="00FA67D5">
      <w:pPr>
        <w:spacing w:line="360" w:lineRule="auto"/>
        <w:ind w:left="720"/>
        <w:jc w:val="both"/>
        <w:rPr>
          <w:rFonts w:ascii="Times New Roman" w:eastAsiaTheme="minorEastAsia" w:hAnsi="Times New Roman" w:cs="Times New Roman"/>
          <w:color w:val="FF0000"/>
          <w:lang w:val="en-GB"/>
        </w:rPr>
      </w:pPr>
      <w:r w:rsidRPr="00C3648C">
        <w:rPr>
          <w:rFonts w:ascii="Times New Roman" w:eastAsiaTheme="minorEastAsia" w:hAnsi="Times New Roman" w:cs="Times New Roman"/>
          <w:color w:val="FF0000"/>
          <w:lang w:val="en-GB"/>
        </w:rPr>
        <w:t>The sp</w:t>
      </w:r>
      <w:r w:rsidR="00FA67D5">
        <w:rPr>
          <w:rFonts w:ascii="Times New Roman" w:eastAsiaTheme="minorEastAsia" w:hAnsi="Times New Roman" w:cs="Times New Roman"/>
          <w:color w:val="FF0000"/>
          <w:lang w:val="en-GB"/>
        </w:rPr>
        <w:t>ectral width of the signal at 12.5</w:t>
      </w:r>
      <w:r w:rsidRPr="00C3648C">
        <w:rPr>
          <w:rFonts w:ascii="Times New Roman" w:eastAsiaTheme="minorEastAsia" w:hAnsi="Times New Roman" w:cs="Times New Roman"/>
          <w:color w:val="FF0000"/>
          <w:lang w:val="en-GB"/>
        </w:rPr>
        <w:t xml:space="preserve"> Gb/s can be now calculated given the formula:</w:t>
      </w:r>
    </w:p>
    <w:p w:rsidR="00FA67D5" w:rsidRDefault="00C75EF8" w:rsidP="00FA67D5">
      <w:pPr>
        <w:spacing w:line="360" w:lineRule="auto"/>
        <w:ind w:left="720"/>
        <w:jc w:val="both"/>
        <w:rPr>
          <w:rFonts w:ascii="Times New Roman" w:eastAsiaTheme="minorEastAsia" w:hAnsi="Times New Roman" w:cs="Times New Roman"/>
          <w:color w:val="FF0000"/>
          <w:lang w:val="en-GB"/>
        </w:rPr>
      </w:pPr>
      <m:oMath>
        <m:r>
          <w:rPr>
            <w:rFonts w:ascii="Cambria Math" w:hAnsi="Cambria Math" w:cs="Times New Roman"/>
            <w:color w:val="FF0000"/>
            <w:lang w:val="en-GB"/>
          </w:rPr>
          <m:t>∆λ=</m:t>
        </m:r>
        <m:sSub>
          <m:sSubPr>
            <m:ctrlPr>
              <w:rPr>
                <w:rFonts w:ascii="Cambria Math" w:hAnsi="Cambria Math" w:cs="Times New Roman"/>
                <w:i/>
                <w:color w:val="FF0000"/>
                <w:lang w:val="en-GB"/>
              </w:rPr>
            </m:ctrlPr>
          </m:sSubPr>
          <m:e>
            <m:r>
              <w:rPr>
                <w:rFonts w:ascii="Cambria Math" w:hAnsi="Cambria Math" w:cs="Times New Roman"/>
                <w:color w:val="FF0000"/>
                <w:lang w:val="en-GB"/>
              </w:rPr>
              <m:t>λ</m:t>
            </m:r>
          </m:e>
          <m:sub>
            <m:r>
              <w:rPr>
                <w:rFonts w:ascii="Cambria Math" w:hAnsi="Cambria Math" w:cs="Times New Roman"/>
                <w:color w:val="FF0000"/>
                <w:lang w:val="en-GB"/>
              </w:rPr>
              <m:t>2</m:t>
            </m:r>
          </m:sub>
        </m:sSub>
        <m:sSub>
          <m:sSubPr>
            <m:ctrlPr>
              <w:rPr>
                <w:rFonts w:ascii="Cambria Math" w:hAnsi="Cambria Math" w:cs="Times New Roman"/>
                <w:i/>
                <w:color w:val="FF0000"/>
                <w:lang w:val="en-GB"/>
              </w:rPr>
            </m:ctrlPr>
          </m:sSubPr>
          <m:e>
            <m:r>
              <w:rPr>
                <w:rFonts w:ascii="Cambria Math" w:hAnsi="Cambria Math" w:cs="Times New Roman"/>
                <w:color w:val="FF0000"/>
                <w:lang w:val="en-GB"/>
              </w:rPr>
              <m:t>-λ</m:t>
            </m:r>
          </m:e>
          <m:sub>
            <m:r>
              <w:rPr>
                <w:rFonts w:ascii="Cambria Math" w:hAnsi="Cambria Math" w:cs="Times New Roman"/>
                <w:color w:val="FF0000"/>
                <w:lang w:val="en-GB"/>
              </w:rPr>
              <m:t>1</m:t>
            </m:r>
          </m:sub>
        </m:sSub>
        <m:r>
          <w:rPr>
            <w:rFonts w:ascii="Cambria Math" w:hAnsi="Cambria Math" w:cs="Times New Roman"/>
            <w:color w:val="FF0000"/>
            <w:lang w:val="en-GB"/>
          </w:rPr>
          <m:t>=</m:t>
        </m:r>
        <m:f>
          <m:fPr>
            <m:ctrlPr>
              <w:rPr>
                <w:rFonts w:ascii="Cambria Math" w:hAnsi="Cambria Math" w:cs="Times New Roman"/>
                <w:i/>
                <w:color w:val="FF0000"/>
                <w:lang w:val="en-GB"/>
              </w:rPr>
            </m:ctrlPr>
          </m:fPr>
          <m:num>
            <m:r>
              <w:rPr>
                <w:rFonts w:ascii="Cambria Math" w:hAnsi="Cambria Math" w:cs="Times New Roman"/>
                <w:color w:val="FF0000"/>
                <w:lang w:val="en-GB"/>
              </w:rPr>
              <m:t>c</m:t>
            </m:r>
          </m:num>
          <m:den>
            <m:sSub>
              <m:sSubPr>
                <m:ctrlPr>
                  <w:rPr>
                    <w:rFonts w:ascii="Cambria Math" w:hAnsi="Cambria Math" w:cs="Times New Roman"/>
                    <w:i/>
                    <w:color w:val="FF0000"/>
                    <w:lang w:val="en-GB"/>
                  </w:rPr>
                </m:ctrlPr>
              </m:sSubPr>
              <m:e>
                <m:r>
                  <w:rPr>
                    <w:rFonts w:ascii="Cambria Math" w:hAnsi="Cambria Math" w:cs="Times New Roman"/>
                    <w:color w:val="FF0000"/>
                    <w:lang w:val="en-GB"/>
                  </w:rPr>
                  <m:t>f</m:t>
                </m:r>
              </m:e>
              <m:sub>
                <m:r>
                  <w:rPr>
                    <w:rFonts w:ascii="Cambria Math" w:hAnsi="Cambria Math" w:cs="Times New Roman"/>
                    <w:color w:val="FF0000"/>
                    <w:lang w:val="en-GB"/>
                  </w:rPr>
                  <m:t>2</m:t>
                </m:r>
              </m:sub>
            </m:sSub>
          </m:den>
        </m:f>
        <m:r>
          <w:rPr>
            <w:rFonts w:ascii="Cambria Math" w:hAnsi="Cambria Math" w:cs="Times New Roman"/>
            <w:color w:val="FF0000"/>
            <w:lang w:val="en-GB"/>
          </w:rPr>
          <m:t>-</m:t>
        </m:r>
        <m:f>
          <m:fPr>
            <m:ctrlPr>
              <w:rPr>
                <w:rFonts w:ascii="Cambria Math" w:hAnsi="Cambria Math" w:cs="Times New Roman"/>
                <w:i/>
                <w:color w:val="FF0000"/>
                <w:lang w:val="en-GB"/>
              </w:rPr>
            </m:ctrlPr>
          </m:fPr>
          <m:num>
            <m:r>
              <w:rPr>
                <w:rFonts w:ascii="Cambria Math" w:hAnsi="Cambria Math" w:cs="Times New Roman"/>
                <w:color w:val="FF0000"/>
                <w:lang w:val="en-GB"/>
              </w:rPr>
              <m:t>c</m:t>
            </m:r>
          </m:num>
          <m:den>
            <m:sSub>
              <m:sSubPr>
                <m:ctrlPr>
                  <w:rPr>
                    <w:rFonts w:ascii="Cambria Math" w:hAnsi="Cambria Math" w:cs="Times New Roman"/>
                    <w:i/>
                    <w:color w:val="FF0000"/>
                    <w:lang w:val="en-GB"/>
                  </w:rPr>
                </m:ctrlPr>
              </m:sSubPr>
              <m:e>
                <m:r>
                  <w:rPr>
                    <w:rFonts w:ascii="Cambria Math" w:hAnsi="Cambria Math" w:cs="Times New Roman"/>
                    <w:color w:val="FF0000"/>
                    <w:lang w:val="en-GB"/>
                  </w:rPr>
                  <m:t>f</m:t>
                </m:r>
              </m:e>
              <m:sub>
                <m:r>
                  <w:rPr>
                    <w:rFonts w:ascii="Cambria Math" w:hAnsi="Cambria Math" w:cs="Times New Roman"/>
                    <w:color w:val="FF0000"/>
                    <w:lang w:val="en-GB"/>
                  </w:rPr>
                  <m:t>1</m:t>
                </m:r>
              </m:sub>
            </m:sSub>
          </m:den>
        </m:f>
        <m:r>
          <w:rPr>
            <w:rFonts w:ascii="Cambria Math" w:hAnsi="Cambria Math" w:cs="Times New Roman"/>
            <w:color w:val="FF0000"/>
            <w:lang w:val="en-GB"/>
          </w:rPr>
          <m:t>=</m:t>
        </m:r>
        <m:f>
          <m:fPr>
            <m:ctrlPr>
              <w:rPr>
                <w:rFonts w:ascii="Cambria Math" w:hAnsi="Cambria Math" w:cs="Times New Roman"/>
                <w:i/>
                <w:color w:val="FF0000"/>
                <w:lang w:val="en-GB"/>
              </w:rPr>
            </m:ctrlPr>
          </m:fPr>
          <m:num>
            <m:r>
              <w:rPr>
                <w:rFonts w:ascii="Cambria Math" w:hAnsi="Cambria Math" w:cs="Times New Roman"/>
                <w:color w:val="FF0000"/>
                <w:lang w:val="en-GB"/>
              </w:rPr>
              <m:t>c*</m:t>
            </m:r>
            <m:d>
              <m:dPr>
                <m:ctrlPr>
                  <w:rPr>
                    <w:rFonts w:ascii="Cambria Math" w:hAnsi="Cambria Math" w:cs="Times New Roman"/>
                    <w:color w:val="FF0000"/>
                    <w:lang w:val="en-GB"/>
                  </w:rPr>
                </m:ctrlPr>
              </m:dPr>
              <m:e>
                <m:sSub>
                  <m:sSubPr>
                    <m:ctrlPr>
                      <w:rPr>
                        <w:rFonts w:ascii="Cambria Math" w:hAnsi="Cambria Math" w:cs="Times New Roman"/>
                        <w:i/>
                        <w:color w:val="FF0000"/>
                        <w:lang w:val="en-GB"/>
                      </w:rPr>
                    </m:ctrlPr>
                  </m:sSubPr>
                  <m:e>
                    <m:r>
                      <w:rPr>
                        <w:rFonts w:ascii="Cambria Math" w:hAnsi="Cambria Math" w:cs="Times New Roman"/>
                        <w:color w:val="FF0000"/>
                        <w:lang w:val="en-GB"/>
                      </w:rPr>
                      <m:t>f</m:t>
                    </m:r>
                  </m:e>
                  <m:sub>
                    <m:r>
                      <w:rPr>
                        <w:rFonts w:ascii="Cambria Math" w:hAnsi="Cambria Math" w:cs="Times New Roman"/>
                        <w:color w:val="FF0000"/>
                        <w:lang w:val="en-GB"/>
                      </w:rPr>
                      <m:t>1</m:t>
                    </m:r>
                  </m:sub>
                </m:sSub>
                <m:r>
                  <w:rPr>
                    <w:rFonts w:ascii="Cambria Math" w:hAnsi="Cambria Math" w:cs="Times New Roman"/>
                    <w:color w:val="FF0000"/>
                    <w:lang w:val="en-GB"/>
                  </w:rPr>
                  <m:t>-</m:t>
                </m:r>
                <m:sSub>
                  <m:sSubPr>
                    <m:ctrlPr>
                      <w:rPr>
                        <w:rFonts w:ascii="Cambria Math" w:hAnsi="Cambria Math" w:cs="Times New Roman"/>
                        <w:i/>
                        <w:color w:val="FF0000"/>
                        <w:lang w:val="en-GB"/>
                      </w:rPr>
                    </m:ctrlPr>
                  </m:sSubPr>
                  <m:e>
                    <m:r>
                      <w:rPr>
                        <w:rFonts w:ascii="Cambria Math" w:hAnsi="Cambria Math" w:cs="Times New Roman"/>
                        <w:color w:val="FF0000"/>
                        <w:lang w:val="en-GB"/>
                      </w:rPr>
                      <m:t>f</m:t>
                    </m:r>
                  </m:e>
                  <m:sub>
                    <m:r>
                      <w:rPr>
                        <w:rFonts w:ascii="Cambria Math" w:hAnsi="Cambria Math" w:cs="Times New Roman"/>
                        <w:color w:val="FF0000"/>
                        <w:lang w:val="en-GB"/>
                      </w:rPr>
                      <m:t>2</m:t>
                    </m:r>
                  </m:sub>
                </m:sSub>
                <m:ctrlPr>
                  <w:rPr>
                    <w:rFonts w:ascii="Cambria Math" w:hAnsi="Cambria Math" w:cs="Times New Roman"/>
                    <w:i/>
                    <w:color w:val="FF0000"/>
                    <w:lang w:val="en-GB"/>
                  </w:rPr>
                </m:ctrlPr>
              </m:e>
            </m:d>
          </m:num>
          <m:den>
            <m:sSub>
              <m:sSubPr>
                <m:ctrlPr>
                  <w:rPr>
                    <w:rFonts w:ascii="Cambria Math" w:hAnsi="Cambria Math" w:cs="Times New Roman"/>
                    <w:i/>
                    <w:color w:val="FF0000"/>
                    <w:lang w:val="en-GB"/>
                  </w:rPr>
                </m:ctrlPr>
              </m:sSubPr>
              <m:e>
                <m:r>
                  <w:rPr>
                    <w:rFonts w:ascii="Cambria Math" w:hAnsi="Cambria Math" w:cs="Times New Roman"/>
                    <w:color w:val="FF0000"/>
                    <w:lang w:val="en-GB"/>
                  </w:rPr>
                  <m:t>f</m:t>
                </m:r>
              </m:e>
              <m:sub>
                <m:r>
                  <w:rPr>
                    <w:rFonts w:ascii="Cambria Math" w:hAnsi="Cambria Math" w:cs="Times New Roman"/>
                    <w:color w:val="FF0000"/>
                    <w:lang w:val="en-GB"/>
                  </w:rPr>
                  <m:t>2</m:t>
                </m:r>
              </m:sub>
            </m:sSub>
            <m:sSub>
              <m:sSubPr>
                <m:ctrlPr>
                  <w:rPr>
                    <w:rFonts w:ascii="Cambria Math" w:hAnsi="Cambria Math" w:cs="Times New Roman"/>
                    <w:i/>
                    <w:color w:val="FF0000"/>
                    <w:lang w:val="en-GB"/>
                  </w:rPr>
                </m:ctrlPr>
              </m:sSubPr>
              <m:e>
                <m:r>
                  <w:rPr>
                    <w:rFonts w:ascii="Cambria Math" w:hAnsi="Cambria Math" w:cs="Times New Roman"/>
                    <w:color w:val="FF0000"/>
                    <w:lang w:val="en-GB"/>
                  </w:rPr>
                  <m:t>f</m:t>
                </m:r>
              </m:e>
              <m:sub>
                <m:r>
                  <w:rPr>
                    <w:rFonts w:ascii="Cambria Math" w:hAnsi="Cambria Math" w:cs="Times New Roman"/>
                    <w:color w:val="FF0000"/>
                    <w:lang w:val="en-GB"/>
                  </w:rPr>
                  <m:t>1</m:t>
                </m:r>
              </m:sub>
            </m:sSub>
          </m:den>
        </m:f>
        <m:r>
          <w:rPr>
            <w:rFonts w:ascii="Cambria Math" w:hAnsi="Cambria Math" w:cs="Times New Roman"/>
            <w:color w:val="FF0000"/>
            <w:lang w:val="en-GB"/>
          </w:rPr>
          <m:t>=</m:t>
        </m:r>
        <m:f>
          <m:fPr>
            <m:ctrlPr>
              <w:rPr>
                <w:rFonts w:ascii="Cambria Math" w:hAnsi="Cambria Math" w:cs="Times New Roman"/>
                <w:i/>
                <w:color w:val="FF0000"/>
                <w:lang w:val="en-GB"/>
              </w:rPr>
            </m:ctrlPr>
          </m:fPr>
          <m:num>
            <m:r>
              <w:rPr>
                <w:rFonts w:ascii="Cambria Math" w:hAnsi="Cambria Math" w:cs="Times New Roman"/>
                <w:color w:val="FF0000"/>
                <w:lang w:val="en-GB"/>
              </w:rPr>
              <m:t>c*</m:t>
            </m:r>
            <m:r>
              <m:rPr>
                <m:sty m:val="p"/>
              </m:rPr>
              <w:rPr>
                <w:rFonts w:ascii="Cambria Math" w:hAnsi="Cambria Math" w:cs="Times New Roman"/>
                <w:color w:val="FF0000"/>
                <w:lang w:val="en-GB"/>
              </w:rPr>
              <m:t>Δ</m:t>
            </m:r>
            <m:r>
              <w:rPr>
                <w:rFonts w:ascii="Cambria Math" w:hAnsi="Cambria Math" w:cs="Times New Roman"/>
                <w:color w:val="FF0000"/>
                <w:lang w:val="en-GB"/>
              </w:rPr>
              <m:t>f</m:t>
            </m:r>
          </m:num>
          <m:den>
            <m:sSup>
              <m:sSupPr>
                <m:ctrlPr>
                  <w:rPr>
                    <w:rFonts w:ascii="Cambria Math" w:hAnsi="Cambria Math" w:cs="Times New Roman"/>
                    <w:i/>
                    <w:color w:val="FF0000"/>
                    <w:lang w:val="en-GB"/>
                  </w:rPr>
                </m:ctrlPr>
              </m:sSupPr>
              <m:e>
                <m:r>
                  <w:rPr>
                    <w:rFonts w:ascii="Cambria Math" w:hAnsi="Cambria Math" w:cs="Times New Roman"/>
                    <w:color w:val="FF0000"/>
                    <w:lang w:val="en-GB"/>
                  </w:rPr>
                  <m:t>f</m:t>
                </m:r>
              </m:e>
              <m:sup>
                <m:r>
                  <w:rPr>
                    <w:rFonts w:ascii="Cambria Math" w:hAnsi="Cambria Math" w:cs="Times New Roman"/>
                    <w:color w:val="FF0000"/>
                    <w:lang w:val="en-GB"/>
                  </w:rPr>
                  <m:t>2</m:t>
                </m:r>
              </m:sup>
            </m:sSup>
          </m:den>
        </m:f>
      </m:oMath>
      <w:r w:rsidR="00FA67D5">
        <w:rPr>
          <w:rFonts w:ascii="Times New Roman" w:eastAsiaTheme="minorEastAsia" w:hAnsi="Times New Roman" w:cs="Times New Roman"/>
          <w:color w:val="FF0000"/>
          <w:lang w:val="en-GB"/>
        </w:rPr>
        <w:t xml:space="preserve"> (since the frequency difference is much smaller than the frequency you can assume </w:t>
      </w:r>
      <m:oMath>
        <m:sSub>
          <m:sSubPr>
            <m:ctrlPr>
              <w:rPr>
                <w:rFonts w:ascii="Cambria Math" w:hAnsi="Cambria Math" w:cs="Times New Roman"/>
                <w:i/>
                <w:color w:val="FF0000"/>
                <w:lang w:val="en-GB"/>
              </w:rPr>
            </m:ctrlPr>
          </m:sSubPr>
          <m:e>
            <m:r>
              <w:rPr>
                <w:rFonts w:ascii="Cambria Math" w:hAnsi="Cambria Math" w:cs="Times New Roman"/>
                <w:color w:val="FF0000"/>
                <w:lang w:val="en-GB"/>
              </w:rPr>
              <m:t>f</m:t>
            </m:r>
          </m:e>
          <m:sub>
            <m:r>
              <w:rPr>
                <w:rFonts w:ascii="Cambria Math" w:hAnsi="Cambria Math" w:cs="Times New Roman"/>
                <w:color w:val="FF0000"/>
                <w:lang w:val="en-GB"/>
              </w:rPr>
              <m:t>2</m:t>
            </m:r>
          </m:sub>
        </m:sSub>
        <m:r>
          <w:rPr>
            <w:rFonts w:ascii="Cambria Math" w:hAnsi="Cambria Math" w:cs="Times New Roman"/>
            <w:color w:val="FF0000"/>
            <w:lang w:val="en-GB"/>
          </w:rPr>
          <m:t>=</m:t>
        </m:r>
        <m:sSub>
          <m:sSubPr>
            <m:ctrlPr>
              <w:rPr>
                <w:rFonts w:ascii="Cambria Math" w:hAnsi="Cambria Math" w:cs="Times New Roman"/>
                <w:i/>
                <w:color w:val="FF0000"/>
                <w:lang w:val="en-GB"/>
              </w:rPr>
            </m:ctrlPr>
          </m:sSubPr>
          <m:e>
            <m:r>
              <w:rPr>
                <w:rFonts w:ascii="Cambria Math" w:hAnsi="Cambria Math" w:cs="Times New Roman"/>
                <w:color w:val="FF0000"/>
                <w:lang w:val="en-GB"/>
              </w:rPr>
              <m:t>f</m:t>
            </m:r>
          </m:e>
          <m:sub>
            <m:r>
              <w:rPr>
                <w:rFonts w:ascii="Cambria Math" w:hAnsi="Cambria Math" w:cs="Times New Roman"/>
                <w:color w:val="FF0000"/>
                <w:lang w:val="en-GB"/>
              </w:rPr>
              <m:t>1</m:t>
            </m:r>
          </m:sub>
        </m:sSub>
        <m:r>
          <w:rPr>
            <w:rFonts w:ascii="Cambria Math" w:hAnsi="Cambria Math" w:cs="Times New Roman"/>
            <w:color w:val="FF0000"/>
            <w:lang w:val="en-GB"/>
          </w:rPr>
          <m:t>and</m:t>
        </m:r>
        <m:sSub>
          <m:sSubPr>
            <m:ctrlPr>
              <w:rPr>
                <w:rFonts w:ascii="Cambria Math" w:hAnsi="Cambria Math" w:cs="Times New Roman"/>
                <w:i/>
                <w:color w:val="FF0000"/>
                <w:lang w:val="en-GB"/>
              </w:rPr>
            </m:ctrlPr>
          </m:sSubPr>
          <m:e>
            <m:r>
              <w:rPr>
                <w:rFonts w:ascii="Cambria Math" w:hAnsi="Cambria Math" w:cs="Times New Roman"/>
                <w:color w:val="FF0000"/>
                <w:lang w:val="en-GB"/>
              </w:rPr>
              <m:t xml:space="preserve"> </m:t>
            </m:r>
            <m:r>
              <w:rPr>
                <w:rFonts w:ascii="Cambria Math" w:hAnsi="Cambria Math" w:cs="Times New Roman"/>
                <w:color w:val="FF0000"/>
                <w:lang w:val="en-GB"/>
              </w:rPr>
              <m:t>f</m:t>
            </m:r>
          </m:e>
          <m:sub>
            <m:r>
              <w:rPr>
                <w:rFonts w:ascii="Cambria Math" w:hAnsi="Cambria Math" w:cs="Times New Roman"/>
                <w:color w:val="FF0000"/>
                <w:lang w:val="en-GB"/>
              </w:rPr>
              <m:t>2</m:t>
            </m:r>
          </m:sub>
        </m:sSub>
        <m:sSub>
          <m:sSubPr>
            <m:ctrlPr>
              <w:rPr>
                <w:rFonts w:ascii="Cambria Math" w:hAnsi="Cambria Math" w:cs="Times New Roman"/>
                <w:i/>
                <w:color w:val="FF0000"/>
                <w:lang w:val="en-GB"/>
              </w:rPr>
            </m:ctrlPr>
          </m:sSubPr>
          <m:e>
            <m:r>
              <w:rPr>
                <w:rFonts w:ascii="Cambria Math" w:hAnsi="Cambria Math" w:cs="Times New Roman"/>
                <w:color w:val="FF0000"/>
                <w:lang w:val="en-GB"/>
              </w:rPr>
              <m:t>∙</m:t>
            </m:r>
            <m:r>
              <w:rPr>
                <w:rFonts w:ascii="Cambria Math" w:hAnsi="Cambria Math" w:cs="Times New Roman"/>
                <w:color w:val="FF0000"/>
                <w:lang w:val="en-GB"/>
              </w:rPr>
              <m:t>f</m:t>
            </m:r>
          </m:e>
          <m:sub>
            <m:r>
              <w:rPr>
                <w:rFonts w:ascii="Cambria Math" w:hAnsi="Cambria Math" w:cs="Times New Roman"/>
                <w:color w:val="FF0000"/>
                <w:lang w:val="en-GB"/>
              </w:rPr>
              <m:t>1</m:t>
            </m:r>
          </m:sub>
        </m:sSub>
        <m:r>
          <w:rPr>
            <w:rFonts w:ascii="Cambria Math" w:hAnsi="Cambria Math" w:cs="Times New Roman"/>
            <w:color w:val="FF0000"/>
            <w:lang w:val="en-GB"/>
          </w:rPr>
          <m:t>=</m:t>
        </m:r>
        <m:sSup>
          <m:sSupPr>
            <m:ctrlPr>
              <w:rPr>
                <w:rFonts w:ascii="Cambria Math" w:hAnsi="Cambria Math" w:cs="Times New Roman"/>
                <w:i/>
                <w:color w:val="FF0000"/>
                <w:lang w:val="en-GB"/>
              </w:rPr>
            </m:ctrlPr>
          </m:sSupPr>
          <m:e>
            <m:r>
              <w:rPr>
                <w:rFonts w:ascii="Cambria Math" w:hAnsi="Cambria Math" w:cs="Times New Roman"/>
                <w:color w:val="FF0000"/>
                <w:lang w:val="en-GB"/>
              </w:rPr>
              <m:t>f</m:t>
            </m:r>
          </m:e>
          <m:sup>
            <m:r>
              <w:rPr>
                <w:rFonts w:ascii="Cambria Math" w:hAnsi="Cambria Math" w:cs="Times New Roman"/>
                <w:color w:val="FF0000"/>
                <w:lang w:val="en-GB"/>
              </w:rPr>
              <m:t>2</m:t>
            </m:r>
          </m:sup>
        </m:sSup>
      </m:oMath>
      <w:r w:rsidR="00FA67D5">
        <w:rPr>
          <w:rFonts w:ascii="Times New Roman" w:eastAsiaTheme="minorEastAsia" w:hAnsi="Times New Roman" w:cs="Times New Roman"/>
          <w:color w:val="FF0000"/>
          <w:lang w:val="en-GB"/>
        </w:rPr>
        <w:t>). The BW of a modulated signal is equal to 2xR=25GHz</w:t>
      </w:r>
    </w:p>
    <w:p w:rsidR="00FA67D5" w:rsidRPr="00FA67D5" w:rsidRDefault="00FA67D5" w:rsidP="00C75EF8">
      <w:pPr>
        <w:ind w:left="720"/>
        <w:jc w:val="both"/>
        <w:rPr>
          <w:rFonts w:ascii="Times New Roman" w:eastAsiaTheme="minorEastAsia" w:hAnsi="Times New Roman" w:cs="Times New Roman"/>
          <w:color w:val="FF0000"/>
          <w:lang w:val="en-GB"/>
        </w:rPr>
      </w:pPr>
    </w:p>
    <w:p w:rsidR="00C75EF8" w:rsidRPr="00C3648C" w:rsidRDefault="00FA67D5" w:rsidP="00C75EF8">
      <w:pPr>
        <w:ind w:left="720"/>
        <w:jc w:val="both"/>
        <w:rPr>
          <w:rFonts w:ascii="Times New Roman" w:eastAsiaTheme="minorEastAsia" w:hAnsi="Times New Roman" w:cs="Times New Roman"/>
          <w:color w:val="FF0000"/>
          <w:lang w:val="en-GB"/>
        </w:rPr>
      </w:pPr>
      <m:oMathPara>
        <m:oMath>
          <m:r>
            <w:rPr>
              <w:rFonts w:ascii="Cambria Math" w:hAnsi="Cambria Math" w:cs="Times New Roman"/>
              <w:color w:val="FF0000"/>
              <w:lang w:val="en-GB"/>
            </w:rPr>
            <m:t>∆λ</m:t>
          </m:r>
          <m:r>
            <w:rPr>
              <w:rFonts w:ascii="Cambria Math" w:eastAsiaTheme="minorEastAsia" w:hAnsi="Cambria Math" w:cs="Times New Roman"/>
              <w:color w:val="FF0000"/>
              <w:lang w:val="en-GB"/>
            </w:rPr>
            <m:t xml:space="preserve">= </m:t>
          </m:r>
          <m:f>
            <m:fPr>
              <m:ctrlPr>
                <w:rPr>
                  <w:rFonts w:ascii="Cambria Math" w:hAnsi="Cambria Math" w:cs="Times New Roman"/>
                  <w:i/>
                  <w:color w:val="FF0000"/>
                  <w:lang w:val="en-GB"/>
                </w:rPr>
              </m:ctrlPr>
            </m:fPr>
            <m:num>
              <m:r>
                <w:rPr>
                  <w:rFonts w:ascii="Cambria Math" w:eastAsiaTheme="minorEastAsia" w:hAnsi="Cambria Math" w:cs="Times New Roman"/>
                  <w:color w:val="FF0000"/>
                  <w:lang w:val="en-GB"/>
                </w:rPr>
                <m:t>3</m:t>
              </m:r>
              <m:sSup>
                <m:sSupPr>
                  <m:ctrlPr>
                    <w:rPr>
                      <w:rFonts w:ascii="Cambria Math" w:eastAsiaTheme="minorEastAsia" w:hAnsi="Cambria Math" w:cs="Times New Roman"/>
                      <w:i/>
                      <w:color w:val="FF0000"/>
                      <w:lang w:val="en-GB"/>
                    </w:rPr>
                  </m:ctrlPr>
                </m:sSupPr>
                <m:e>
                  <m:r>
                    <w:rPr>
                      <w:rFonts w:ascii="Cambria Math" w:eastAsiaTheme="minorEastAsia" w:hAnsi="Cambria Math" w:cs="Times New Roman"/>
                      <w:color w:val="FF0000"/>
                      <w:lang w:val="en-GB"/>
                    </w:rPr>
                    <m:t>e</m:t>
                  </m:r>
                </m:e>
                <m:sup>
                  <m:r>
                    <w:rPr>
                      <w:rFonts w:ascii="Cambria Math" w:eastAsiaTheme="minorEastAsia" w:hAnsi="Cambria Math" w:cs="Times New Roman"/>
                      <w:color w:val="FF0000"/>
                      <w:lang w:val="en-GB"/>
                    </w:rPr>
                    <m:t>8</m:t>
                  </m:r>
                </m:sup>
              </m:sSup>
              <m:r>
                <w:rPr>
                  <w:rFonts w:ascii="Cambria Math" w:hAnsi="Cambria Math" w:cs="Times New Roman"/>
                  <w:color w:val="FF0000"/>
                  <w:lang w:val="en-GB"/>
                </w:rPr>
                <m:t>*2*12.5</m:t>
              </m:r>
              <m:sSup>
                <m:sSupPr>
                  <m:ctrlPr>
                    <w:rPr>
                      <w:rFonts w:ascii="Cambria Math" w:eastAsiaTheme="minorEastAsia" w:hAnsi="Cambria Math" w:cs="Times New Roman"/>
                      <w:i/>
                      <w:color w:val="FF0000"/>
                      <w:lang w:val="en-GB"/>
                    </w:rPr>
                  </m:ctrlPr>
                </m:sSupPr>
                <m:e>
                  <m:r>
                    <w:rPr>
                      <w:rFonts w:ascii="Cambria Math" w:eastAsiaTheme="minorEastAsia" w:hAnsi="Cambria Math" w:cs="Times New Roman"/>
                      <w:color w:val="FF0000"/>
                      <w:lang w:val="en-GB"/>
                    </w:rPr>
                    <m:t>e</m:t>
                  </m:r>
                </m:e>
                <m:sup>
                  <m:r>
                    <w:rPr>
                      <w:rFonts w:ascii="Cambria Math" w:eastAsiaTheme="minorEastAsia" w:hAnsi="Cambria Math" w:cs="Times New Roman"/>
                      <w:color w:val="FF0000"/>
                      <w:lang w:val="en-GB"/>
                    </w:rPr>
                    <m:t>9</m:t>
                  </m:r>
                </m:sup>
              </m:sSup>
            </m:num>
            <m:den>
              <m:sSup>
                <m:sSupPr>
                  <m:ctrlPr>
                    <w:rPr>
                      <w:rFonts w:ascii="Cambria Math" w:hAnsi="Cambria Math" w:cs="Times New Roman"/>
                      <w:i/>
                      <w:color w:val="FF0000"/>
                      <w:lang w:val="en-GB"/>
                    </w:rPr>
                  </m:ctrlPr>
                </m:sSupPr>
                <m:e>
                  <m:r>
                    <w:rPr>
                      <w:rFonts w:ascii="Cambria Math" w:hAnsi="Cambria Math" w:cs="Times New Roman"/>
                      <w:color w:val="FF0000"/>
                      <w:lang w:val="en-GB"/>
                    </w:rPr>
                    <m:t>(</m:t>
                  </m:r>
                  <m:r>
                    <w:rPr>
                      <w:rFonts w:ascii="Cambria Math" w:eastAsiaTheme="minorEastAsia" w:hAnsi="Cambria Math" w:cs="Times New Roman"/>
                      <w:color w:val="FF0000"/>
                      <w:lang w:val="en-GB"/>
                    </w:rPr>
                    <m:t>193.548</m:t>
                  </m:r>
                  <m:sSup>
                    <m:sSupPr>
                      <m:ctrlPr>
                        <w:rPr>
                          <w:rFonts w:ascii="Cambria Math" w:eastAsiaTheme="minorEastAsia" w:hAnsi="Cambria Math" w:cs="Times New Roman"/>
                          <w:i/>
                          <w:color w:val="FF0000"/>
                          <w:lang w:val="en-GB"/>
                        </w:rPr>
                      </m:ctrlPr>
                    </m:sSupPr>
                    <m:e>
                      <m:r>
                        <w:rPr>
                          <w:rFonts w:ascii="Cambria Math" w:eastAsiaTheme="minorEastAsia" w:hAnsi="Cambria Math" w:cs="Times New Roman"/>
                          <w:color w:val="FF0000"/>
                          <w:lang w:val="en-GB"/>
                        </w:rPr>
                        <m:t>e</m:t>
                      </m:r>
                    </m:e>
                    <m:sup>
                      <m:r>
                        <w:rPr>
                          <w:rFonts w:ascii="Cambria Math" w:eastAsiaTheme="minorEastAsia" w:hAnsi="Cambria Math" w:cs="Times New Roman"/>
                          <w:color w:val="FF0000"/>
                          <w:lang w:val="en-GB"/>
                        </w:rPr>
                        <m:t>12</m:t>
                      </m:r>
                    </m:sup>
                  </m:sSup>
                  <m:r>
                    <w:rPr>
                      <w:rFonts w:ascii="Cambria Math" w:eastAsiaTheme="minorEastAsia" w:hAnsi="Cambria Math" w:cs="Times New Roman"/>
                      <w:color w:val="FF0000"/>
                      <w:lang w:val="en-GB"/>
                    </w:rPr>
                    <m:t>)</m:t>
                  </m:r>
                </m:e>
                <m:sup>
                  <m:r>
                    <w:rPr>
                      <w:rFonts w:ascii="Cambria Math" w:hAnsi="Cambria Math" w:cs="Times New Roman"/>
                      <w:color w:val="FF0000"/>
                      <w:lang w:val="en-GB"/>
                    </w:rPr>
                    <m:t>2</m:t>
                  </m:r>
                </m:sup>
              </m:sSup>
            </m:den>
          </m:f>
          <m:r>
            <w:rPr>
              <w:rFonts w:ascii="Cambria Math" w:hAnsi="Cambria Math" w:cs="Times New Roman"/>
              <w:color w:val="FF0000"/>
              <w:lang w:val="en-GB"/>
            </w:rPr>
            <m:t>=</m:t>
          </m:r>
          <m:f>
            <m:fPr>
              <m:ctrlPr>
                <w:rPr>
                  <w:rFonts w:ascii="Cambria Math" w:hAnsi="Cambria Math" w:cs="Times New Roman"/>
                  <w:i/>
                  <w:color w:val="FF0000"/>
                  <w:lang w:val="en-GB"/>
                </w:rPr>
              </m:ctrlPr>
            </m:fPr>
            <m:num>
              <m:r>
                <w:rPr>
                  <w:rFonts w:ascii="Cambria Math" w:eastAsiaTheme="minorEastAsia" w:hAnsi="Cambria Math" w:cs="Times New Roman"/>
                  <w:color w:val="FF0000"/>
                  <w:lang w:val="en-GB"/>
                </w:rPr>
                <m:t>7.5</m:t>
              </m:r>
              <m:sSup>
                <m:sSupPr>
                  <m:ctrlPr>
                    <w:rPr>
                      <w:rFonts w:ascii="Cambria Math" w:eastAsiaTheme="minorEastAsia" w:hAnsi="Cambria Math" w:cs="Times New Roman"/>
                      <w:i/>
                      <w:color w:val="FF0000"/>
                      <w:lang w:val="en-GB"/>
                    </w:rPr>
                  </m:ctrlPr>
                </m:sSupPr>
                <m:e>
                  <m:r>
                    <w:rPr>
                      <w:rFonts w:ascii="Cambria Math" w:eastAsiaTheme="minorEastAsia" w:hAnsi="Cambria Math" w:cs="Times New Roman"/>
                      <w:color w:val="FF0000"/>
                      <w:lang w:val="en-GB"/>
                    </w:rPr>
                    <m:t>e</m:t>
                  </m:r>
                </m:e>
                <m:sup>
                  <m:r>
                    <w:rPr>
                      <w:rFonts w:ascii="Cambria Math" w:eastAsiaTheme="minorEastAsia" w:hAnsi="Cambria Math" w:cs="Times New Roman"/>
                      <w:color w:val="FF0000"/>
                      <w:lang w:val="en-GB"/>
                    </w:rPr>
                    <m:t>18</m:t>
                  </m:r>
                </m:sup>
              </m:sSup>
            </m:num>
            <m:den>
              <m:r>
                <w:rPr>
                  <w:rFonts w:ascii="Cambria Math" w:hAnsi="Cambria Math" w:cs="Times New Roman"/>
                  <w:color w:val="FF0000"/>
                  <w:lang w:val="en-GB"/>
                </w:rPr>
                <m:t>3.746</m:t>
              </m:r>
              <m:sSup>
                <m:sSupPr>
                  <m:ctrlPr>
                    <w:rPr>
                      <w:rFonts w:ascii="Cambria Math" w:eastAsiaTheme="minorEastAsia" w:hAnsi="Cambria Math" w:cs="Times New Roman"/>
                      <w:i/>
                      <w:color w:val="FF0000"/>
                      <w:lang w:val="en-GB"/>
                    </w:rPr>
                  </m:ctrlPr>
                </m:sSupPr>
                <m:e>
                  <m:r>
                    <w:rPr>
                      <w:rFonts w:ascii="Cambria Math" w:eastAsiaTheme="minorEastAsia" w:hAnsi="Cambria Math" w:cs="Times New Roman"/>
                      <w:color w:val="FF0000"/>
                      <w:lang w:val="en-GB"/>
                    </w:rPr>
                    <m:t>e</m:t>
                  </m:r>
                </m:e>
                <m:sup>
                  <m:r>
                    <w:rPr>
                      <w:rFonts w:ascii="Cambria Math" w:eastAsiaTheme="minorEastAsia" w:hAnsi="Cambria Math" w:cs="Times New Roman"/>
                      <w:color w:val="FF0000"/>
                      <w:lang w:val="en-GB"/>
                    </w:rPr>
                    <m:t>28</m:t>
                  </m:r>
                </m:sup>
              </m:sSup>
            </m:den>
          </m:f>
          <m:r>
            <w:rPr>
              <w:rFonts w:ascii="Cambria Math" w:hAnsi="Cambria Math" w:cs="Times New Roman"/>
              <w:color w:val="FF0000"/>
              <w:lang w:val="en-GB"/>
            </w:rPr>
            <m:t>=200</m:t>
          </m:r>
          <m:sSup>
            <m:sSupPr>
              <m:ctrlPr>
                <w:rPr>
                  <w:rFonts w:ascii="Cambria Math" w:eastAsiaTheme="minorEastAsia" w:hAnsi="Cambria Math" w:cs="Times New Roman"/>
                  <w:i/>
                  <w:color w:val="FF0000"/>
                  <w:lang w:val="en-GB"/>
                </w:rPr>
              </m:ctrlPr>
            </m:sSupPr>
            <m:e>
              <m:r>
                <w:rPr>
                  <w:rFonts w:ascii="Cambria Math" w:eastAsiaTheme="minorEastAsia" w:hAnsi="Cambria Math" w:cs="Times New Roman"/>
                  <w:color w:val="FF0000"/>
                  <w:lang w:val="en-GB"/>
                </w:rPr>
                <m:t>e</m:t>
              </m:r>
            </m:e>
            <m:sup>
              <m:r>
                <w:rPr>
                  <w:rFonts w:ascii="Cambria Math" w:eastAsiaTheme="minorEastAsia" w:hAnsi="Cambria Math" w:cs="Times New Roman"/>
                  <w:color w:val="FF0000"/>
                  <w:lang w:val="en-GB"/>
                </w:rPr>
                <m:t>-12</m:t>
              </m:r>
            </m:sup>
          </m:sSup>
          <m:r>
            <w:rPr>
              <w:rFonts w:ascii="Cambria Math" w:eastAsiaTheme="minorEastAsia" w:hAnsi="Cambria Math" w:cs="Times New Roman"/>
              <w:color w:val="FF0000"/>
              <w:lang w:val="en-GB"/>
            </w:rPr>
            <m:t>=0.2 nm</m:t>
          </m:r>
        </m:oMath>
      </m:oMathPara>
      <w:bookmarkStart w:id="0" w:name="_GoBack"/>
      <w:bookmarkEnd w:id="0"/>
    </w:p>
    <w:p w:rsidR="00C75EF8" w:rsidRPr="00C3648C" w:rsidRDefault="00C75EF8" w:rsidP="00C75EF8">
      <w:pPr>
        <w:ind w:left="720"/>
        <w:jc w:val="both"/>
        <w:rPr>
          <w:rFonts w:ascii="Times New Roman" w:eastAsiaTheme="minorEastAsia" w:hAnsi="Times New Roman" w:cs="Times New Roman"/>
          <w:color w:val="FF0000"/>
          <w:lang w:val="en-GB"/>
        </w:rPr>
      </w:pPr>
    </w:p>
    <w:p w:rsidR="00C75EF8" w:rsidRPr="00C3648C" w:rsidRDefault="00C75EF8" w:rsidP="00C75EF8">
      <w:pPr>
        <w:ind w:left="720"/>
        <w:jc w:val="both"/>
        <w:rPr>
          <w:rFonts w:ascii="Times New Roman" w:eastAsiaTheme="minorEastAsia" w:hAnsi="Times New Roman" w:cs="Times New Roman"/>
          <w:color w:val="FF0000"/>
          <w:lang w:val="en-GB"/>
        </w:rPr>
      </w:pPr>
      <w:r w:rsidRPr="00C3648C">
        <w:rPr>
          <w:rFonts w:ascii="Times New Roman" w:eastAsiaTheme="minorEastAsia" w:hAnsi="Times New Roman" w:cs="Times New Roman"/>
          <w:color w:val="FF0000"/>
          <w:lang w:val="en-GB"/>
        </w:rPr>
        <w:t>Thus, the</w:t>
      </w:r>
      <w:r w:rsidR="003F6CC3">
        <w:rPr>
          <w:rFonts w:ascii="Times New Roman" w:eastAsiaTheme="minorEastAsia" w:hAnsi="Times New Roman" w:cs="Times New Roman"/>
          <w:color w:val="FF0000"/>
          <w:lang w:val="en-GB"/>
        </w:rPr>
        <w:t xml:space="preserve"> accumulated dispersion after 200</w:t>
      </w:r>
      <w:r w:rsidRPr="00C3648C">
        <w:rPr>
          <w:rFonts w:ascii="Times New Roman" w:eastAsiaTheme="minorEastAsia" w:hAnsi="Times New Roman" w:cs="Times New Roman"/>
          <w:color w:val="FF0000"/>
          <w:lang w:val="en-GB"/>
        </w:rPr>
        <w:t xml:space="preserve"> km transmission is:</w:t>
      </w:r>
    </w:p>
    <w:p w:rsidR="00C75EF8" w:rsidRPr="00C3648C" w:rsidRDefault="0045168E" w:rsidP="00C75EF8">
      <w:pPr>
        <w:jc w:val="both"/>
        <w:rPr>
          <w:rFonts w:ascii="Times New Roman" w:eastAsiaTheme="minorEastAsia" w:hAnsi="Times New Roman" w:cs="Times New Roman"/>
          <w:color w:val="FF0000"/>
          <w:lang w:val="en-GB"/>
        </w:rPr>
      </w:pPr>
      <m:oMathPara>
        <m:oMath>
          <m:sSub>
            <m:sSubPr>
              <m:ctrlPr>
                <w:rPr>
                  <w:rFonts w:ascii="Cambria Math" w:hAnsi="Cambria Math" w:cs="Times New Roman"/>
                  <w:i/>
                  <w:color w:val="FF0000"/>
                  <w:lang w:val="en-GB"/>
                </w:rPr>
              </m:ctrlPr>
            </m:sSubPr>
            <m:e>
              <m:r>
                <w:rPr>
                  <w:rFonts w:ascii="Cambria Math" w:hAnsi="Cambria Math" w:cs="Times New Roman"/>
                  <w:color w:val="FF0000"/>
                  <w:lang w:val="en-GB"/>
                </w:rPr>
                <m:t>D</m:t>
              </m:r>
            </m:e>
            <m:sub>
              <m:r>
                <w:rPr>
                  <w:rFonts w:ascii="Cambria Math" w:hAnsi="Cambria Math" w:cs="Times New Roman"/>
                  <w:color w:val="FF0000"/>
                  <w:lang w:val="en-GB"/>
                </w:rPr>
                <m:t>tot</m:t>
              </m:r>
            </m:sub>
          </m:sSub>
          <m:r>
            <w:rPr>
              <w:rFonts w:ascii="Cambria Math" w:hAnsi="Cambria Math" w:cs="Times New Roman"/>
              <w:color w:val="FF0000"/>
              <w:lang w:val="en-GB"/>
            </w:rPr>
            <m:t>=D*</m:t>
          </m:r>
          <m:r>
            <m:rPr>
              <m:sty m:val="p"/>
            </m:rPr>
            <w:rPr>
              <w:rFonts w:ascii="Cambria Math" w:hAnsi="Cambria Math" w:cs="Times New Roman"/>
              <w:color w:val="FF0000"/>
              <w:lang w:val="en-GB"/>
            </w:rPr>
            <m:t>Δ</m:t>
          </m:r>
          <m:r>
            <w:rPr>
              <w:rFonts w:ascii="Cambria Math" w:hAnsi="Cambria Math" w:cs="Times New Roman"/>
              <w:color w:val="FF0000"/>
              <w:lang w:val="en-GB"/>
            </w:rPr>
            <m:t>λ*L</m:t>
          </m:r>
          <m:r>
            <w:rPr>
              <w:rFonts w:ascii="Cambria Math" w:eastAsiaTheme="minorEastAsia" w:hAnsi="Cambria Math" w:cs="Times New Roman"/>
              <w:color w:val="FF0000"/>
              <w:lang w:val="en-GB"/>
            </w:rPr>
            <m:t xml:space="preserve">= </m:t>
          </m:r>
          <m:r>
            <w:rPr>
              <w:rFonts w:ascii="Cambria Math" w:hAnsi="Cambria Math" w:cs="Times New Roman"/>
              <w:color w:val="FF0000"/>
              <w:lang w:val="en-GB"/>
            </w:rPr>
            <m:t>17*0.2*200=680 ps</m:t>
          </m:r>
        </m:oMath>
      </m:oMathPara>
    </w:p>
    <w:p w:rsidR="00C75EF8" w:rsidRPr="00C3648C" w:rsidRDefault="00C75EF8" w:rsidP="00C75EF8">
      <w:pPr>
        <w:ind w:left="720"/>
        <w:jc w:val="both"/>
        <w:rPr>
          <w:rFonts w:ascii="Times New Roman" w:eastAsiaTheme="minorEastAsia" w:hAnsi="Times New Roman" w:cs="Times New Roman"/>
          <w:color w:val="FF0000"/>
          <w:lang w:val="en-GB"/>
        </w:rPr>
      </w:pPr>
      <w:r w:rsidRPr="00C3648C">
        <w:rPr>
          <w:rFonts w:ascii="Times New Roman" w:eastAsiaTheme="minorEastAsia" w:hAnsi="Times New Roman" w:cs="Times New Roman"/>
          <w:color w:val="FF0000"/>
          <w:lang w:val="en-GB"/>
        </w:rPr>
        <w:t xml:space="preserve"> </w:t>
      </w:r>
    </w:p>
    <w:p w:rsidR="00C75EF8" w:rsidRPr="006A4CB7" w:rsidRDefault="00FA67D5" w:rsidP="006A4CB7">
      <w:pPr>
        <w:pStyle w:val="ListParagraph"/>
        <w:numPr>
          <w:ilvl w:val="0"/>
          <w:numId w:val="23"/>
        </w:numPr>
        <w:ind w:left="426"/>
        <w:jc w:val="both"/>
        <w:rPr>
          <w:rFonts w:ascii="Times New Roman" w:eastAsiaTheme="minorEastAsia" w:hAnsi="Times New Roman" w:cs="Times New Roman"/>
          <w:color w:val="FF0000"/>
          <w:lang w:val="en-GB"/>
        </w:rPr>
      </w:pPr>
      <w:r w:rsidRPr="006A4CB7">
        <w:rPr>
          <w:rFonts w:ascii="Times New Roman" w:eastAsiaTheme="minorEastAsia" w:hAnsi="Times New Roman" w:cs="Times New Roman"/>
          <w:color w:val="FF0000"/>
          <w:lang w:val="en-GB"/>
        </w:rPr>
        <w:t>The length of DCF with D=-9</w:t>
      </w:r>
      <w:r w:rsidR="00C75EF8" w:rsidRPr="006A4CB7">
        <w:rPr>
          <w:rFonts w:ascii="Times New Roman" w:eastAsiaTheme="minorEastAsia" w:hAnsi="Times New Roman" w:cs="Times New Roman"/>
          <w:color w:val="FF0000"/>
          <w:lang w:val="en-GB"/>
        </w:rPr>
        <w:t>0ps/</w:t>
      </w:r>
      <w:r w:rsidR="0045168E">
        <w:rPr>
          <w:rFonts w:ascii="Times New Roman" w:eastAsiaTheme="minorEastAsia" w:hAnsi="Times New Roman" w:cs="Times New Roman"/>
          <w:color w:val="FF0000"/>
          <w:lang w:val="en-GB"/>
        </w:rPr>
        <w:t>(</w:t>
      </w:r>
      <w:r w:rsidR="00C75EF8" w:rsidRPr="006A4CB7">
        <w:rPr>
          <w:rFonts w:ascii="Times New Roman" w:eastAsiaTheme="minorEastAsia" w:hAnsi="Times New Roman" w:cs="Times New Roman"/>
          <w:color w:val="FF0000"/>
          <w:lang w:val="en-GB"/>
        </w:rPr>
        <w:t>nm</w:t>
      </w:r>
      <w:r w:rsidR="0045168E" w:rsidRPr="0045168E">
        <w:rPr>
          <w:color w:val="FF0000"/>
          <w:lang w:val="en-GB"/>
        </w:rPr>
        <w:sym w:font="Symbol" w:char="F0D7"/>
      </w:r>
      <w:r w:rsidR="00C75EF8" w:rsidRPr="006A4CB7">
        <w:rPr>
          <w:rFonts w:ascii="Times New Roman" w:eastAsiaTheme="minorEastAsia" w:hAnsi="Times New Roman" w:cs="Times New Roman"/>
          <w:color w:val="FF0000"/>
          <w:lang w:val="en-GB"/>
        </w:rPr>
        <w:t>km</w:t>
      </w:r>
      <w:r w:rsidR="0045168E">
        <w:rPr>
          <w:rFonts w:ascii="Times New Roman" w:eastAsiaTheme="minorEastAsia" w:hAnsi="Times New Roman" w:cs="Times New Roman"/>
          <w:color w:val="FF0000"/>
          <w:lang w:val="en-GB"/>
        </w:rPr>
        <w:t>)</w:t>
      </w:r>
      <w:r w:rsidR="00C75EF8" w:rsidRPr="006A4CB7">
        <w:rPr>
          <w:rFonts w:ascii="Times New Roman" w:eastAsiaTheme="minorEastAsia" w:hAnsi="Times New Roman" w:cs="Times New Roman"/>
          <w:color w:val="FF0000"/>
          <w:lang w:val="en-GB"/>
        </w:rPr>
        <w:t xml:space="preserve"> can be calculated </w:t>
      </w:r>
    </w:p>
    <w:p w:rsidR="00C75EF8" w:rsidRPr="006F7166" w:rsidRDefault="0045168E" w:rsidP="006F7166">
      <w:pPr>
        <w:spacing w:line="360" w:lineRule="auto"/>
        <w:ind w:left="720"/>
        <w:jc w:val="both"/>
        <w:rPr>
          <w:rFonts w:ascii="Times New Roman" w:eastAsiaTheme="minorEastAsia" w:hAnsi="Times New Roman" w:cs="Times New Roman"/>
          <w:color w:val="FF0000"/>
          <w:lang w:val="en-GB"/>
        </w:rPr>
      </w:pPr>
      <m:oMathPara>
        <m:oMath>
          <m:sSub>
            <m:sSubPr>
              <m:ctrlPr>
                <w:rPr>
                  <w:rFonts w:ascii="Cambria Math" w:hAnsi="Cambria Math" w:cs="Times New Roman"/>
                  <w:i/>
                  <w:color w:val="FF0000"/>
                  <w:lang w:val="en-GB"/>
                </w:rPr>
              </m:ctrlPr>
            </m:sSubPr>
            <m:e>
              <m:r>
                <w:rPr>
                  <w:rFonts w:ascii="Cambria Math" w:hAnsi="Cambria Math" w:cs="Times New Roman"/>
                  <w:color w:val="FF0000"/>
                  <w:lang w:val="en-GB"/>
                </w:rPr>
                <m:t>D</m:t>
              </m:r>
            </m:e>
            <m:sub>
              <m:r>
                <w:rPr>
                  <w:rFonts w:ascii="Cambria Math" w:hAnsi="Cambria Math" w:cs="Times New Roman"/>
                  <w:color w:val="FF0000"/>
                  <w:lang w:val="en-GB"/>
                </w:rPr>
                <m:t>DCF</m:t>
              </m:r>
            </m:sub>
          </m:sSub>
          <m:r>
            <w:rPr>
              <w:rFonts w:ascii="Cambria Math" w:hAnsi="Cambria Math" w:cs="Times New Roman"/>
              <w:color w:val="FF0000"/>
              <w:lang w:val="en-GB"/>
            </w:rPr>
            <m:t>=</m:t>
          </m:r>
          <m:f>
            <m:fPr>
              <m:ctrlPr>
                <w:rPr>
                  <w:rFonts w:ascii="Cambria Math" w:hAnsi="Cambria Math" w:cs="Times New Roman"/>
                  <w:i/>
                  <w:color w:val="FF0000"/>
                  <w:lang w:val="en-GB"/>
                </w:rPr>
              </m:ctrlPr>
            </m:fPr>
            <m:num>
              <m:r>
                <w:rPr>
                  <w:rFonts w:ascii="Cambria Math" w:hAnsi="Cambria Math" w:cs="Times New Roman"/>
                  <w:color w:val="FF0000"/>
                  <w:lang w:val="en-GB"/>
                </w:rPr>
                <m:t>17</m:t>
              </m:r>
            </m:num>
            <m:den>
              <m:r>
                <w:rPr>
                  <w:rFonts w:ascii="Cambria Math" w:hAnsi="Cambria Math" w:cs="Times New Roman"/>
                  <w:color w:val="FF0000"/>
                  <w:lang w:val="en-GB"/>
                </w:rPr>
                <m:t>90</m:t>
              </m:r>
            </m:den>
          </m:f>
          <m:r>
            <w:rPr>
              <w:rFonts w:ascii="Cambria Math" w:hAnsi="Cambria Math" w:cs="Times New Roman"/>
              <w:color w:val="FF0000"/>
              <w:lang w:val="en-GB"/>
            </w:rPr>
            <m:t>200=37.7 km=38 km</m:t>
          </m:r>
        </m:oMath>
      </m:oMathPara>
    </w:p>
    <w:p w:rsidR="006F7166" w:rsidRPr="006F7166" w:rsidRDefault="006F7166" w:rsidP="006F7166">
      <w:pPr>
        <w:spacing w:line="360" w:lineRule="auto"/>
        <w:ind w:left="720"/>
        <w:jc w:val="center"/>
        <w:rPr>
          <w:rFonts w:ascii="Times New Roman" w:eastAsiaTheme="minorEastAsia" w:hAnsi="Times New Roman" w:cs="Times New Roman"/>
          <w:color w:val="FF0000"/>
          <w:lang w:val="en-GB"/>
        </w:rPr>
      </w:pPr>
      <w:r>
        <w:rPr>
          <w:rFonts w:ascii="Times New Roman" w:eastAsiaTheme="minorEastAsia" w:hAnsi="Times New Roman" w:cs="Times New Roman"/>
          <w:color w:val="FF0000"/>
          <w:lang w:val="en-GB"/>
        </w:rPr>
        <w:t>or L</w:t>
      </w:r>
      <m:oMath>
        <m:r>
          <w:rPr>
            <w:rFonts w:ascii="Cambria Math" w:hAnsi="Cambria Math" w:cs="Times New Roman"/>
            <w:color w:val="FF0000"/>
            <w:lang w:val="en-GB"/>
          </w:rPr>
          <m:t>=</m:t>
        </m:r>
        <m:f>
          <m:fPr>
            <m:ctrlPr>
              <w:rPr>
                <w:rFonts w:ascii="Cambria Math" w:hAnsi="Cambria Math" w:cs="Times New Roman"/>
                <w:i/>
                <w:color w:val="FF0000"/>
                <w:lang w:val="en-GB"/>
              </w:rPr>
            </m:ctrlPr>
          </m:fPr>
          <m:num>
            <m:sSub>
              <m:sSubPr>
                <m:ctrlPr>
                  <w:rPr>
                    <w:rFonts w:ascii="Cambria Math" w:hAnsi="Cambria Math" w:cs="Times New Roman"/>
                    <w:i/>
                    <w:color w:val="FF0000"/>
                    <w:lang w:val="en-GB"/>
                  </w:rPr>
                </m:ctrlPr>
              </m:sSubPr>
              <m:e>
                <m:r>
                  <w:rPr>
                    <w:rFonts w:ascii="Cambria Math" w:hAnsi="Cambria Math" w:cs="Times New Roman"/>
                    <w:color w:val="FF0000"/>
                    <w:lang w:val="en-GB"/>
                  </w:rPr>
                  <m:t>D</m:t>
                </m:r>
              </m:e>
              <m:sub>
                <m:r>
                  <w:rPr>
                    <w:rFonts w:ascii="Cambria Math" w:hAnsi="Cambria Math" w:cs="Times New Roman"/>
                    <w:color w:val="FF0000"/>
                    <w:lang w:val="en-GB"/>
                  </w:rPr>
                  <m:t>tot</m:t>
                </m:r>
              </m:sub>
            </m:sSub>
          </m:num>
          <m:den>
            <m:sSub>
              <m:sSubPr>
                <m:ctrlPr>
                  <w:rPr>
                    <w:rFonts w:ascii="Cambria Math" w:hAnsi="Cambria Math" w:cs="Times New Roman"/>
                    <w:i/>
                    <w:color w:val="FF0000"/>
                    <w:lang w:val="en-GB"/>
                  </w:rPr>
                </m:ctrlPr>
              </m:sSubPr>
              <m:e>
                <m:r>
                  <w:rPr>
                    <w:rFonts w:ascii="Cambria Math" w:hAnsi="Cambria Math" w:cs="Times New Roman"/>
                    <w:color w:val="FF0000"/>
                    <w:lang w:val="en-GB"/>
                  </w:rPr>
                  <m:t>D</m:t>
                </m:r>
              </m:e>
              <m:sub>
                <m:r>
                  <w:rPr>
                    <w:rFonts w:ascii="Cambria Math" w:hAnsi="Cambria Math" w:cs="Times New Roman"/>
                    <w:color w:val="FF0000"/>
                    <w:lang w:val="en-GB"/>
                  </w:rPr>
                  <m:t>DCF</m:t>
                </m:r>
              </m:sub>
            </m:sSub>
            <m:r>
              <w:rPr>
                <w:rFonts w:ascii="Cambria Math" w:hAnsi="Cambria Math" w:cs="Times New Roman"/>
                <w:color w:val="FF0000"/>
                <w:lang w:val="en-GB"/>
              </w:rPr>
              <m:t>*</m:t>
            </m:r>
            <m:r>
              <m:rPr>
                <m:sty m:val="p"/>
              </m:rPr>
              <w:rPr>
                <w:rFonts w:ascii="Cambria Math" w:hAnsi="Cambria Math" w:cs="Times New Roman"/>
                <w:color w:val="FF0000"/>
                <w:lang w:val="en-GB"/>
              </w:rPr>
              <m:t>Δ</m:t>
            </m:r>
            <m:r>
              <w:rPr>
                <w:rFonts w:ascii="Cambria Math" w:hAnsi="Cambria Math" w:cs="Times New Roman"/>
                <w:color w:val="FF0000"/>
                <w:lang w:val="en-GB"/>
              </w:rPr>
              <m:t>λ</m:t>
            </m:r>
          </m:den>
        </m:f>
        <m:r>
          <w:rPr>
            <w:rFonts w:ascii="Cambria Math" w:hAnsi="Cambria Math" w:cs="Times New Roman"/>
            <w:color w:val="FF0000"/>
            <w:lang w:val="en-GB"/>
          </w:rPr>
          <m:t>=</m:t>
        </m:r>
        <m:f>
          <m:fPr>
            <m:ctrlPr>
              <w:rPr>
                <w:rFonts w:ascii="Cambria Math" w:hAnsi="Cambria Math" w:cs="Times New Roman"/>
                <w:i/>
                <w:color w:val="FF0000"/>
                <w:lang w:val="en-GB"/>
              </w:rPr>
            </m:ctrlPr>
          </m:fPr>
          <m:num>
            <m:r>
              <w:rPr>
                <w:rFonts w:ascii="Cambria Math" w:hAnsi="Cambria Math" w:cs="Times New Roman"/>
                <w:color w:val="FF0000"/>
                <w:lang w:val="en-GB"/>
              </w:rPr>
              <m:t>680</m:t>
            </m:r>
          </m:num>
          <m:den>
            <m:r>
              <w:rPr>
                <w:rFonts w:ascii="Cambria Math" w:hAnsi="Cambria Math" w:cs="Times New Roman"/>
                <w:color w:val="FF0000"/>
                <w:lang w:val="en-GB"/>
              </w:rPr>
              <m:t>90*</m:t>
            </m:r>
            <m:r>
              <m:rPr>
                <m:sty m:val="p"/>
              </m:rPr>
              <w:rPr>
                <w:rFonts w:ascii="Cambria Math" w:hAnsi="Cambria Math" w:cs="Times New Roman"/>
                <w:color w:val="FF0000"/>
                <w:lang w:val="en-GB"/>
              </w:rPr>
              <m:t>0.2</m:t>
            </m:r>
          </m:den>
        </m:f>
        <m:r>
          <w:rPr>
            <w:rFonts w:ascii="Cambria Math" w:hAnsi="Cambria Math" w:cs="Times New Roman"/>
            <w:color w:val="FF0000"/>
            <w:lang w:val="en-GB"/>
          </w:rPr>
          <m:t>=37.7 km</m:t>
        </m:r>
      </m:oMath>
    </w:p>
    <w:p w:rsidR="006F7166" w:rsidRPr="006F7166" w:rsidRDefault="006F7166" w:rsidP="006F7166">
      <w:pPr>
        <w:spacing w:line="360" w:lineRule="auto"/>
        <w:ind w:left="720"/>
        <w:jc w:val="both"/>
        <w:rPr>
          <w:rFonts w:ascii="Times New Roman" w:eastAsiaTheme="minorEastAsia" w:hAnsi="Times New Roman" w:cs="Times New Roman"/>
          <w:color w:val="FF0000"/>
          <w:lang w:val="en-GB"/>
        </w:rPr>
      </w:pPr>
    </w:p>
    <w:p w:rsidR="00C75EF8" w:rsidRPr="00C75EF8" w:rsidRDefault="00C75EF8" w:rsidP="006F7166">
      <w:pPr>
        <w:spacing w:after="120" w:line="360" w:lineRule="auto"/>
        <w:jc w:val="both"/>
        <w:rPr>
          <w:rFonts w:ascii="Arial" w:hAnsi="Arial" w:cs="Arial"/>
          <w:lang w:val="en-US"/>
        </w:rPr>
      </w:pPr>
    </w:p>
    <w:sectPr w:rsidR="00C75EF8" w:rsidRPr="00C75EF8" w:rsidSect="001701F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OpenSymbol">
    <w:altName w:val="Arial Unicode MS"/>
    <w:panose1 w:val="020B0604020202020204"/>
    <w:charset w:val="8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00000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15:restartNumberingAfterBreak="0">
    <w:nsid w:val="03CC5B19"/>
    <w:multiLevelType w:val="multilevel"/>
    <w:tmpl w:val="45F683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06279D"/>
    <w:multiLevelType w:val="hybridMultilevel"/>
    <w:tmpl w:val="CFA23AA8"/>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3480" w:hanging="360"/>
      </w:pPr>
    </w:lvl>
    <w:lvl w:ilvl="2" w:tplc="1809001B" w:tentative="1">
      <w:start w:val="1"/>
      <w:numFmt w:val="lowerRoman"/>
      <w:lvlText w:val="%3."/>
      <w:lvlJc w:val="right"/>
      <w:pPr>
        <w:ind w:left="4200" w:hanging="180"/>
      </w:pPr>
    </w:lvl>
    <w:lvl w:ilvl="3" w:tplc="1809000F" w:tentative="1">
      <w:start w:val="1"/>
      <w:numFmt w:val="decimal"/>
      <w:lvlText w:val="%4."/>
      <w:lvlJc w:val="left"/>
      <w:pPr>
        <w:ind w:left="4920" w:hanging="360"/>
      </w:pPr>
    </w:lvl>
    <w:lvl w:ilvl="4" w:tplc="18090019" w:tentative="1">
      <w:start w:val="1"/>
      <w:numFmt w:val="lowerLetter"/>
      <w:lvlText w:val="%5."/>
      <w:lvlJc w:val="left"/>
      <w:pPr>
        <w:ind w:left="5640" w:hanging="360"/>
      </w:pPr>
    </w:lvl>
    <w:lvl w:ilvl="5" w:tplc="1809001B" w:tentative="1">
      <w:start w:val="1"/>
      <w:numFmt w:val="lowerRoman"/>
      <w:lvlText w:val="%6."/>
      <w:lvlJc w:val="right"/>
      <w:pPr>
        <w:ind w:left="6360" w:hanging="180"/>
      </w:pPr>
    </w:lvl>
    <w:lvl w:ilvl="6" w:tplc="1809000F" w:tentative="1">
      <w:start w:val="1"/>
      <w:numFmt w:val="decimal"/>
      <w:lvlText w:val="%7."/>
      <w:lvlJc w:val="left"/>
      <w:pPr>
        <w:ind w:left="7080" w:hanging="360"/>
      </w:pPr>
    </w:lvl>
    <w:lvl w:ilvl="7" w:tplc="18090019" w:tentative="1">
      <w:start w:val="1"/>
      <w:numFmt w:val="lowerLetter"/>
      <w:lvlText w:val="%8."/>
      <w:lvlJc w:val="left"/>
      <w:pPr>
        <w:ind w:left="7800" w:hanging="360"/>
      </w:pPr>
    </w:lvl>
    <w:lvl w:ilvl="8" w:tplc="1809001B" w:tentative="1">
      <w:start w:val="1"/>
      <w:numFmt w:val="lowerRoman"/>
      <w:lvlText w:val="%9."/>
      <w:lvlJc w:val="right"/>
      <w:pPr>
        <w:ind w:left="8520" w:hanging="180"/>
      </w:pPr>
    </w:lvl>
  </w:abstractNum>
  <w:abstractNum w:abstractNumId="4" w15:restartNumberingAfterBreak="0">
    <w:nsid w:val="0A521913"/>
    <w:multiLevelType w:val="multilevel"/>
    <w:tmpl w:val="C49899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C274A2"/>
    <w:multiLevelType w:val="hybridMultilevel"/>
    <w:tmpl w:val="A4A84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067C45"/>
    <w:multiLevelType w:val="hybridMultilevel"/>
    <w:tmpl w:val="C4E886DC"/>
    <w:lvl w:ilvl="0" w:tplc="54D265F4">
      <w:start w:val="1"/>
      <w:numFmt w:val="lowerLetter"/>
      <w:lvlText w:val="%1)"/>
      <w:lvlJc w:val="left"/>
      <w:pPr>
        <w:ind w:left="720" w:hanging="360"/>
      </w:pPr>
      <w:rPr>
        <w:rFonts w:hint="default"/>
        <w:color w:val="FF0000"/>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1E3881"/>
    <w:multiLevelType w:val="hybridMultilevel"/>
    <w:tmpl w:val="3BD4B334"/>
    <w:lvl w:ilvl="0" w:tplc="5172FB88">
      <w:start w:val="2"/>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684A5E"/>
    <w:multiLevelType w:val="hybridMultilevel"/>
    <w:tmpl w:val="F4842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3F77ED"/>
    <w:multiLevelType w:val="multilevel"/>
    <w:tmpl w:val="0268CB84"/>
    <w:lvl w:ilvl="0">
      <w:start w:val="1"/>
      <w:numFmt w:val="decimal"/>
      <w:lvlText w:val="%1."/>
      <w:lvlJc w:val="left"/>
      <w:pPr>
        <w:ind w:left="720" w:hanging="360"/>
      </w:pPr>
      <w:rPr>
        <w:lang w:val="en-U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D15765B"/>
    <w:multiLevelType w:val="hybridMultilevel"/>
    <w:tmpl w:val="27C4DE9A"/>
    <w:lvl w:ilvl="0" w:tplc="7ADA8238">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574C6F"/>
    <w:multiLevelType w:val="hybridMultilevel"/>
    <w:tmpl w:val="B3E87944"/>
    <w:lvl w:ilvl="0" w:tplc="F4285550">
      <w:start w:val="2"/>
      <w:numFmt w:val="lowerLetter"/>
      <w:lvlText w:val="%1)"/>
      <w:lvlJc w:val="left"/>
      <w:pPr>
        <w:ind w:left="1440" w:hanging="360"/>
      </w:pPr>
      <w:rPr>
        <w:rFonts w:hint="default"/>
        <w:color w:val="FF0000"/>
        <w:u w:color="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0277CFD"/>
    <w:multiLevelType w:val="multilevel"/>
    <w:tmpl w:val="90E04EC0"/>
    <w:lvl w:ilvl="0">
      <w:start w:val="1"/>
      <w:numFmt w:val="lowerLetter"/>
      <w:lvlText w:val="%1)"/>
      <w:lvlJc w:val="left"/>
      <w:pPr>
        <w:ind w:left="1440" w:hanging="360"/>
      </w:pPr>
      <w:rPr>
        <w:rFonts w:hint="default"/>
        <w:color w:val="FF0000"/>
        <w:u w:color="FFFFFF" w:themeColor="background1"/>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3C4E405A"/>
    <w:multiLevelType w:val="hybridMultilevel"/>
    <w:tmpl w:val="1C7E58D0"/>
    <w:lvl w:ilvl="0" w:tplc="1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593DC0"/>
    <w:multiLevelType w:val="multilevel"/>
    <w:tmpl w:val="1809001D"/>
    <w:lvl w:ilvl="0">
      <w:start w:val="1"/>
      <w:numFmt w:val="decimal"/>
      <w:lvlText w:val="%1)"/>
      <w:lvlJc w:val="left"/>
      <w:pPr>
        <w:ind w:left="360" w:hanging="360"/>
      </w:pPr>
    </w:lvl>
    <w:lvl w:ilvl="1">
      <w:start w:val="1"/>
      <w:numFmt w:val="lowerLetter"/>
      <w:lvlText w:val="%2)"/>
      <w:lvlJc w:val="left"/>
      <w:pPr>
        <w:ind w:left="-131" w:hanging="360"/>
      </w:pPr>
    </w:lvl>
    <w:lvl w:ilvl="2">
      <w:start w:val="1"/>
      <w:numFmt w:val="lowerRoman"/>
      <w:lvlText w:val="%3)"/>
      <w:lvlJc w:val="left"/>
      <w:pPr>
        <w:ind w:left="229" w:hanging="360"/>
      </w:pPr>
    </w:lvl>
    <w:lvl w:ilvl="3">
      <w:start w:val="1"/>
      <w:numFmt w:val="decimal"/>
      <w:lvlText w:val="(%4)"/>
      <w:lvlJc w:val="left"/>
      <w:pPr>
        <w:ind w:left="589" w:hanging="360"/>
      </w:pPr>
    </w:lvl>
    <w:lvl w:ilvl="4">
      <w:start w:val="1"/>
      <w:numFmt w:val="lowerLetter"/>
      <w:lvlText w:val="(%5)"/>
      <w:lvlJc w:val="left"/>
      <w:pPr>
        <w:ind w:left="949" w:hanging="360"/>
      </w:pPr>
    </w:lvl>
    <w:lvl w:ilvl="5">
      <w:start w:val="1"/>
      <w:numFmt w:val="lowerRoman"/>
      <w:lvlText w:val="(%6)"/>
      <w:lvlJc w:val="left"/>
      <w:pPr>
        <w:ind w:left="1309" w:hanging="360"/>
      </w:pPr>
    </w:lvl>
    <w:lvl w:ilvl="6">
      <w:start w:val="1"/>
      <w:numFmt w:val="decimal"/>
      <w:lvlText w:val="%7."/>
      <w:lvlJc w:val="left"/>
      <w:pPr>
        <w:ind w:left="1669" w:hanging="360"/>
      </w:pPr>
    </w:lvl>
    <w:lvl w:ilvl="7">
      <w:start w:val="1"/>
      <w:numFmt w:val="lowerLetter"/>
      <w:lvlText w:val="%8."/>
      <w:lvlJc w:val="left"/>
      <w:pPr>
        <w:ind w:left="2029" w:hanging="360"/>
      </w:pPr>
    </w:lvl>
    <w:lvl w:ilvl="8">
      <w:start w:val="1"/>
      <w:numFmt w:val="lowerRoman"/>
      <w:lvlText w:val="%9."/>
      <w:lvlJc w:val="left"/>
      <w:pPr>
        <w:ind w:left="2389" w:hanging="360"/>
      </w:pPr>
    </w:lvl>
  </w:abstractNum>
  <w:abstractNum w:abstractNumId="15" w15:restartNumberingAfterBreak="0">
    <w:nsid w:val="5AC61CE9"/>
    <w:multiLevelType w:val="hybridMultilevel"/>
    <w:tmpl w:val="75245660"/>
    <w:lvl w:ilvl="0" w:tplc="0409000F">
      <w:start w:val="1"/>
      <w:numFmt w:val="decimal"/>
      <w:lvlText w:val="%1."/>
      <w:lvlJc w:val="left"/>
      <w:pPr>
        <w:ind w:left="720" w:hanging="360"/>
      </w:pPr>
    </w:lvl>
    <w:lvl w:ilvl="1" w:tplc="18090017">
      <w:start w:val="1"/>
      <w:numFmt w:val="lowerLetter"/>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312455"/>
    <w:multiLevelType w:val="multilevel"/>
    <w:tmpl w:val="14D0B06E"/>
    <w:lvl w:ilvl="0">
      <w:start w:val="1"/>
      <w:numFmt w:val="lowerLetter"/>
      <w:lvlText w:val="%1)"/>
      <w:lvlJc w:val="left"/>
      <w:pPr>
        <w:ind w:left="720" w:hanging="360"/>
      </w:pPr>
      <w:rPr>
        <w:rFonts w:hint="default"/>
        <w:color w:val="FF0000"/>
        <w:u w:color="FFFFFF" w:themeColor="background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67613CA"/>
    <w:multiLevelType w:val="multilevel"/>
    <w:tmpl w:val="863C428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6C4429F1"/>
    <w:multiLevelType w:val="hybridMultilevel"/>
    <w:tmpl w:val="FE407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652CA0"/>
    <w:multiLevelType w:val="hybridMultilevel"/>
    <w:tmpl w:val="90E04EC0"/>
    <w:lvl w:ilvl="0" w:tplc="401CFB28">
      <w:start w:val="1"/>
      <w:numFmt w:val="lowerLetter"/>
      <w:lvlText w:val="%1)"/>
      <w:lvlJc w:val="left"/>
      <w:pPr>
        <w:ind w:left="1440" w:hanging="360"/>
      </w:pPr>
      <w:rPr>
        <w:rFonts w:hint="default"/>
        <w:color w:val="FF0000"/>
        <w:u w:color="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FE867CA"/>
    <w:multiLevelType w:val="hybridMultilevel"/>
    <w:tmpl w:val="ADCCDB5C"/>
    <w:lvl w:ilvl="0" w:tplc="FAA4F38A">
      <w:start w:val="1"/>
      <w:numFmt w:val="lowerLetter"/>
      <w:lvlText w:val="(%1)"/>
      <w:lvlJc w:val="left"/>
      <w:pPr>
        <w:ind w:left="2760" w:hanging="360"/>
      </w:pPr>
      <w:rPr>
        <w:rFonts w:hint="default"/>
      </w:rPr>
    </w:lvl>
    <w:lvl w:ilvl="1" w:tplc="18090019" w:tentative="1">
      <w:start w:val="1"/>
      <w:numFmt w:val="lowerLetter"/>
      <w:lvlText w:val="%2."/>
      <w:lvlJc w:val="left"/>
      <w:pPr>
        <w:ind w:left="3480" w:hanging="360"/>
      </w:pPr>
    </w:lvl>
    <w:lvl w:ilvl="2" w:tplc="1809001B" w:tentative="1">
      <w:start w:val="1"/>
      <w:numFmt w:val="lowerRoman"/>
      <w:lvlText w:val="%3."/>
      <w:lvlJc w:val="right"/>
      <w:pPr>
        <w:ind w:left="4200" w:hanging="180"/>
      </w:pPr>
    </w:lvl>
    <w:lvl w:ilvl="3" w:tplc="1809000F" w:tentative="1">
      <w:start w:val="1"/>
      <w:numFmt w:val="decimal"/>
      <w:lvlText w:val="%4."/>
      <w:lvlJc w:val="left"/>
      <w:pPr>
        <w:ind w:left="4920" w:hanging="360"/>
      </w:pPr>
    </w:lvl>
    <w:lvl w:ilvl="4" w:tplc="18090019" w:tentative="1">
      <w:start w:val="1"/>
      <w:numFmt w:val="lowerLetter"/>
      <w:lvlText w:val="%5."/>
      <w:lvlJc w:val="left"/>
      <w:pPr>
        <w:ind w:left="5640" w:hanging="360"/>
      </w:pPr>
    </w:lvl>
    <w:lvl w:ilvl="5" w:tplc="1809001B" w:tentative="1">
      <w:start w:val="1"/>
      <w:numFmt w:val="lowerRoman"/>
      <w:lvlText w:val="%6."/>
      <w:lvlJc w:val="right"/>
      <w:pPr>
        <w:ind w:left="6360" w:hanging="180"/>
      </w:pPr>
    </w:lvl>
    <w:lvl w:ilvl="6" w:tplc="1809000F" w:tentative="1">
      <w:start w:val="1"/>
      <w:numFmt w:val="decimal"/>
      <w:lvlText w:val="%7."/>
      <w:lvlJc w:val="left"/>
      <w:pPr>
        <w:ind w:left="7080" w:hanging="360"/>
      </w:pPr>
    </w:lvl>
    <w:lvl w:ilvl="7" w:tplc="18090019" w:tentative="1">
      <w:start w:val="1"/>
      <w:numFmt w:val="lowerLetter"/>
      <w:lvlText w:val="%8."/>
      <w:lvlJc w:val="left"/>
      <w:pPr>
        <w:ind w:left="7800" w:hanging="360"/>
      </w:pPr>
    </w:lvl>
    <w:lvl w:ilvl="8" w:tplc="1809001B" w:tentative="1">
      <w:start w:val="1"/>
      <w:numFmt w:val="lowerRoman"/>
      <w:lvlText w:val="%9."/>
      <w:lvlJc w:val="right"/>
      <w:pPr>
        <w:ind w:left="8520" w:hanging="180"/>
      </w:pPr>
    </w:lvl>
  </w:abstractNum>
  <w:abstractNum w:abstractNumId="21" w15:restartNumberingAfterBreak="0">
    <w:nsid w:val="73E56FFD"/>
    <w:multiLevelType w:val="multilevel"/>
    <w:tmpl w:val="8954DBF4"/>
    <w:lvl w:ilvl="0">
      <w:start w:val="1"/>
      <w:numFmt w:val="lowerLetter"/>
      <w:lvlText w:val="%1)"/>
      <w:lvlJc w:val="left"/>
      <w:pPr>
        <w:ind w:left="720" w:hanging="360"/>
      </w:pPr>
      <w:rPr>
        <w:rFonts w:hint="default"/>
        <w:color w:val="FF0000"/>
        <w:u w:color="FFFFFF" w:themeColor="background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C5770ED"/>
    <w:multiLevelType w:val="multilevel"/>
    <w:tmpl w:val="B57625A8"/>
    <w:lvl w:ilvl="0">
      <w:start w:val="1"/>
      <w:numFmt w:val="lowerLetter"/>
      <w:lvlText w:val="%1)"/>
      <w:lvlJc w:val="left"/>
      <w:pPr>
        <w:ind w:left="1440" w:hanging="360"/>
      </w:pPr>
      <w:rPr>
        <w:rFonts w:hint="default"/>
        <w:u w:color="FF000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7CDF4DFB"/>
    <w:multiLevelType w:val="hybridMultilevel"/>
    <w:tmpl w:val="C4E886DC"/>
    <w:lvl w:ilvl="0" w:tplc="54D265F4">
      <w:start w:val="1"/>
      <w:numFmt w:val="lowerLetter"/>
      <w:lvlText w:val="%1)"/>
      <w:lvlJc w:val="left"/>
      <w:pPr>
        <w:ind w:left="720" w:hanging="360"/>
      </w:pPr>
      <w:rPr>
        <w:rFonts w:hint="default"/>
        <w:color w:val="FF0000"/>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0"/>
  </w:num>
  <w:num w:numId="3">
    <w:abstractNumId w:val="1"/>
  </w:num>
  <w:num w:numId="4">
    <w:abstractNumId w:val="10"/>
  </w:num>
  <w:num w:numId="5">
    <w:abstractNumId w:val="8"/>
  </w:num>
  <w:num w:numId="6">
    <w:abstractNumId w:val="18"/>
  </w:num>
  <w:num w:numId="7">
    <w:abstractNumId w:val="3"/>
  </w:num>
  <w:num w:numId="8">
    <w:abstractNumId w:val="5"/>
  </w:num>
  <w:num w:numId="9">
    <w:abstractNumId w:val="15"/>
  </w:num>
  <w:num w:numId="10">
    <w:abstractNumId w:val="14"/>
  </w:num>
  <w:num w:numId="11">
    <w:abstractNumId w:val="19"/>
  </w:num>
  <w:num w:numId="12">
    <w:abstractNumId w:val="13"/>
  </w:num>
  <w:num w:numId="13">
    <w:abstractNumId w:val="17"/>
  </w:num>
  <w:num w:numId="14">
    <w:abstractNumId w:val="22"/>
  </w:num>
  <w:num w:numId="15">
    <w:abstractNumId w:val="7"/>
  </w:num>
  <w:num w:numId="16">
    <w:abstractNumId w:val="9"/>
  </w:num>
  <w:num w:numId="17">
    <w:abstractNumId w:val="2"/>
  </w:num>
  <w:num w:numId="18">
    <w:abstractNumId w:val="23"/>
  </w:num>
  <w:num w:numId="19">
    <w:abstractNumId w:val="4"/>
  </w:num>
  <w:num w:numId="20">
    <w:abstractNumId w:val="21"/>
  </w:num>
  <w:num w:numId="21">
    <w:abstractNumId w:val="16"/>
  </w:num>
  <w:num w:numId="22">
    <w:abstractNumId w:val="6"/>
  </w:num>
  <w:num w:numId="23">
    <w:abstractNumId w:val="1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D86"/>
    <w:rsid w:val="00002C4C"/>
    <w:rsid w:val="00077CF4"/>
    <w:rsid w:val="00087093"/>
    <w:rsid w:val="001806F1"/>
    <w:rsid w:val="002063BB"/>
    <w:rsid w:val="00274063"/>
    <w:rsid w:val="003B1F20"/>
    <w:rsid w:val="003F6CC3"/>
    <w:rsid w:val="004247FE"/>
    <w:rsid w:val="0045168E"/>
    <w:rsid w:val="00500472"/>
    <w:rsid w:val="006062C6"/>
    <w:rsid w:val="00627A6D"/>
    <w:rsid w:val="00693A26"/>
    <w:rsid w:val="006A4CB7"/>
    <w:rsid w:val="006F7166"/>
    <w:rsid w:val="00746D86"/>
    <w:rsid w:val="007D16E4"/>
    <w:rsid w:val="00865EB3"/>
    <w:rsid w:val="009854B2"/>
    <w:rsid w:val="00BB64A3"/>
    <w:rsid w:val="00C75EF8"/>
    <w:rsid w:val="00DA6E0B"/>
    <w:rsid w:val="00DB5915"/>
    <w:rsid w:val="00E06BDA"/>
    <w:rsid w:val="00EE067D"/>
    <w:rsid w:val="00FA67D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62CF"/>
  <w15:chartTrackingRefBased/>
  <w15:docId w15:val="{A6C87A93-546A-6743-A817-6B1D90A67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6E0B"/>
  </w:style>
  <w:style w:type="paragraph" w:styleId="Heading1">
    <w:name w:val="heading 1"/>
    <w:basedOn w:val="Normal"/>
    <w:next w:val="Normal"/>
    <w:link w:val="Heading1Char"/>
    <w:uiPriority w:val="9"/>
    <w:qFormat/>
    <w:rsid w:val="00274063"/>
    <w:pPr>
      <w:keepNext/>
      <w:keepLines/>
      <w:spacing w:before="240"/>
      <w:outlineLvl w:val="0"/>
    </w:pPr>
    <w:rPr>
      <w:rFonts w:asciiTheme="majorHAnsi" w:eastAsiaTheme="majorEastAsia" w:hAnsiTheme="majorHAnsi" w:cstheme="majorBidi"/>
      <w:color w:val="2F5496"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D86"/>
    <w:pPr>
      <w:ind w:left="720"/>
      <w:contextualSpacing/>
    </w:pPr>
  </w:style>
  <w:style w:type="character" w:styleId="PlaceholderText">
    <w:name w:val="Placeholder Text"/>
    <w:basedOn w:val="DefaultParagraphFont"/>
    <w:uiPriority w:val="99"/>
    <w:semiHidden/>
    <w:rsid w:val="00746D86"/>
    <w:rPr>
      <w:color w:val="808080"/>
    </w:rPr>
  </w:style>
  <w:style w:type="character" w:customStyle="1" w:styleId="Heading1Char">
    <w:name w:val="Heading 1 Char"/>
    <w:basedOn w:val="DefaultParagraphFont"/>
    <w:link w:val="Heading1"/>
    <w:uiPriority w:val="9"/>
    <w:rsid w:val="00274063"/>
    <w:rPr>
      <w:rFonts w:asciiTheme="majorHAnsi" w:eastAsiaTheme="majorEastAsia" w:hAnsiTheme="majorHAnsi" w:cstheme="majorBidi"/>
      <w:color w:val="2F5496" w:themeColor="accent1" w:themeShade="BF"/>
      <w:sz w:val="32"/>
      <w:szCs w:val="32"/>
      <w:lang w:val="en-GB"/>
    </w:rPr>
  </w:style>
  <w:style w:type="paragraph" w:styleId="Title">
    <w:name w:val="Title"/>
    <w:basedOn w:val="Normal"/>
    <w:next w:val="Normal"/>
    <w:link w:val="TitleChar"/>
    <w:uiPriority w:val="10"/>
    <w:qFormat/>
    <w:rsid w:val="00274063"/>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274063"/>
    <w:rPr>
      <w:rFonts w:asciiTheme="majorHAnsi" w:eastAsiaTheme="majorEastAsia" w:hAnsiTheme="majorHAnsi" w:cstheme="majorBidi"/>
      <w:color w:val="323E4F" w:themeColor="text2" w:themeShade="BF"/>
      <w:spacing w:val="5"/>
      <w:kern w:val="28"/>
      <w:sz w:val="52"/>
      <w:szCs w:val="5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612</Words>
  <Characters>3490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Kaszubowska Anandarajah</dc:creator>
  <cp:keywords/>
  <dc:description/>
  <cp:lastModifiedBy>Aleksandra Kaszubowska Anandarajah</cp:lastModifiedBy>
  <cp:revision>15</cp:revision>
  <dcterms:created xsi:type="dcterms:W3CDTF">2018-03-29T15:31:00Z</dcterms:created>
  <dcterms:modified xsi:type="dcterms:W3CDTF">2018-04-01T16:38:00Z</dcterms:modified>
</cp:coreProperties>
</file>