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40"/>
          <w:szCs w:val="40"/>
        </w:rPr>
      </w:pPr>
      <w:r w:rsidDel="00000000" w:rsidR="00000000" w:rsidRPr="00000000">
        <w:rPr>
          <w:sz w:val="40"/>
          <w:szCs w:val="40"/>
          <w:rtl w:val="0"/>
        </w:rPr>
        <w:t xml:space="preserve">Information Management I - Group Project Report</w:t>
      </w:r>
    </w:p>
    <w:p w:rsidR="00000000" w:rsidDel="00000000" w:rsidP="00000000" w:rsidRDefault="00000000" w:rsidRPr="00000000" w14:paraId="00000002">
      <w:pPr>
        <w:ind w:left="0" w:firstLine="0"/>
        <w:jc w:val="center"/>
        <w:rPr>
          <w:sz w:val="36"/>
          <w:szCs w:val="36"/>
        </w:rPr>
      </w:pPr>
      <w:r w:rsidDel="00000000" w:rsidR="00000000" w:rsidRPr="00000000">
        <w:rPr>
          <w:sz w:val="36"/>
          <w:szCs w:val="36"/>
          <w:rtl w:val="0"/>
        </w:rPr>
        <w:t xml:space="preserve">Group 18 - Car Insurance Broker</w:t>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numPr>
          <w:ilvl w:val="0"/>
          <w:numId w:val="6"/>
        </w:numPr>
        <w:ind w:left="720" w:hanging="360"/>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6">
      <w:pPr>
        <w:ind w:left="720" w:firstLine="0"/>
        <w:rPr/>
      </w:pPr>
      <w:r w:rsidDel="00000000" w:rsidR="00000000" w:rsidRPr="00000000">
        <w:rPr>
          <w:rtl w:val="0"/>
        </w:rPr>
        <w:t xml:space="preserve">As part of this project, we were tasked with creating some XML documents describing some classes from our class diagram. We also had to create interesting XQuery queries based of our XML documents based of the use case diagrams which we made in the previous project.</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6"/>
        </w:numPr>
        <w:ind w:left="720" w:hanging="360"/>
        <w:rPr>
          <w:b w:val="1"/>
          <w:sz w:val="26"/>
          <w:szCs w:val="26"/>
        </w:rPr>
      </w:pPr>
      <w:r w:rsidDel="00000000" w:rsidR="00000000" w:rsidRPr="00000000">
        <w:rPr>
          <w:b w:val="1"/>
          <w:sz w:val="26"/>
          <w:szCs w:val="26"/>
          <w:rtl w:val="0"/>
        </w:rPr>
        <w:t xml:space="preserve">Did we make any design changes to our UML diagrams to suit the XML format?</w:t>
      </w:r>
    </w:p>
    <w:p w:rsidR="00000000" w:rsidDel="00000000" w:rsidP="00000000" w:rsidRDefault="00000000" w:rsidRPr="00000000" w14:paraId="00000009">
      <w:pPr>
        <w:ind w:left="720" w:firstLine="0"/>
        <w:rPr/>
      </w:pPr>
      <w:r w:rsidDel="00000000" w:rsidR="00000000" w:rsidRPr="00000000">
        <w:rPr>
          <w:rtl w:val="0"/>
        </w:rPr>
        <w:t xml:space="preserve">No, w</w:t>
      </w:r>
      <w:r w:rsidDel="00000000" w:rsidR="00000000" w:rsidRPr="00000000">
        <w:rPr>
          <w:rtl w:val="0"/>
        </w:rPr>
        <w:t xml:space="preserve">e found that the design of our UML diagrams fit well into our XML design and as a result, no changes were made to the diagrams when writing our DTD and XML files.</w:t>
      </w: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6"/>
        </w:numPr>
        <w:ind w:left="720" w:hanging="360"/>
        <w:rPr>
          <w:b w:val="1"/>
          <w:sz w:val="26"/>
          <w:szCs w:val="26"/>
        </w:rPr>
      </w:pPr>
      <w:r w:rsidDel="00000000" w:rsidR="00000000" w:rsidRPr="00000000">
        <w:rPr>
          <w:b w:val="1"/>
          <w:sz w:val="26"/>
          <w:szCs w:val="26"/>
          <w:rtl w:val="0"/>
        </w:rPr>
        <w:t xml:space="preserve">Who did what</w:t>
      </w:r>
    </w:p>
    <w:p w:rsidR="00000000" w:rsidDel="00000000" w:rsidP="00000000" w:rsidRDefault="00000000" w:rsidRPr="00000000" w14:paraId="0000000C">
      <w:pPr>
        <w:ind w:left="720" w:firstLine="0"/>
        <w:rPr/>
      </w:pPr>
      <w:r w:rsidDel="00000000" w:rsidR="00000000" w:rsidRPr="00000000">
        <w:rPr>
          <w:rtl w:val="0"/>
        </w:rPr>
        <w:t xml:space="preserve">After having presented our UML diagrams, we met up the next week and divided the work between the members of the group that were constantly present in our weekly meetings. We then met up the next week with the DTDs and XML files done, that is when we divided the work for the different queries amongst ourselves.</w:t>
      </w:r>
    </w:p>
    <w:p w:rsidR="00000000" w:rsidDel="00000000" w:rsidP="00000000" w:rsidRDefault="00000000" w:rsidRPr="00000000" w14:paraId="0000000D">
      <w:pPr>
        <w:ind w:left="720" w:firstLine="0"/>
        <w:rPr/>
      </w:pPr>
      <w:r w:rsidDel="00000000" w:rsidR="00000000" w:rsidRPr="00000000">
        <w:rPr>
          <w:rtl w:val="0"/>
        </w:rPr>
        <w:t xml:space="preserve"> </w:t>
      </w:r>
    </w:p>
    <w:p w:rsidR="00000000" w:rsidDel="00000000" w:rsidP="00000000" w:rsidRDefault="00000000" w:rsidRPr="00000000" w14:paraId="0000000E">
      <w:pPr>
        <w:ind w:left="720" w:firstLine="0"/>
        <w:rPr/>
      </w:pPr>
      <w:r w:rsidDel="00000000" w:rsidR="00000000" w:rsidRPr="00000000">
        <w:rPr>
          <w:rtl w:val="0"/>
        </w:rPr>
        <w:t xml:space="preserve">Samuel Petit : I personally worked on the Vehicle DTD and XML file. I also wrote both the queries that use built in xquery functions.</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t xml:space="preserve">Everlyn Poh : I worked on the Company XML and DTD files and wrote 3 of the interlinked XQueries.</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Conor Ryan: I worked on the Claim and QuoteSystem XML and DTD files and wrote the user-defined xquery.</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t xml:space="preserve">Kamil Przepiórowski : I worked on the Driver XML and DTD files, and wrote the “penalty points info” xquery. </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Sean Roche : I worked on the Policy XML and DTD files and wrote the xquery which uses the LET function. I also assessed and documented the strengths of XML and Xquery design.</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t xml:space="preserve">Con Óg Ó Laoghaire: I wrote Customer Support.xml and analysed and wrote the weaknesses of our XML approach</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numPr>
          <w:ilvl w:val="0"/>
          <w:numId w:val="6"/>
        </w:numPr>
        <w:ind w:left="720" w:hanging="360"/>
        <w:rPr>
          <w:b w:val="1"/>
          <w:sz w:val="26"/>
          <w:szCs w:val="26"/>
        </w:rPr>
      </w:pPr>
      <w:r w:rsidDel="00000000" w:rsidR="00000000" w:rsidRPr="00000000">
        <w:rPr>
          <w:b w:val="1"/>
          <w:sz w:val="26"/>
          <w:szCs w:val="26"/>
          <w:rtl w:val="0"/>
        </w:rPr>
        <w:t xml:space="preserve">XML and DTD files</w:t>
      </w:r>
    </w:p>
    <w:p w:rsidR="00000000" w:rsidDel="00000000" w:rsidP="00000000" w:rsidRDefault="00000000" w:rsidRPr="00000000" w14:paraId="0000001E">
      <w:pPr>
        <w:ind w:left="720" w:firstLine="0"/>
        <w:rPr>
          <w:b w:val="1"/>
          <w:sz w:val="26"/>
          <w:szCs w:val="26"/>
        </w:rPr>
      </w:pPr>
      <w:r w:rsidDel="00000000" w:rsidR="00000000" w:rsidRPr="00000000">
        <w:rPr>
          <w:rtl w:val="0"/>
        </w:rPr>
      </w:r>
    </w:p>
    <w:p w:rsidR="00000000" w:rsidDel="00000000" w:rsidP="00000000" w:rsidRDefault="00000000" w:rsidRPr="00000000" w14:paraId="0000001F">
      <w:pPr>
        <w:numPr>
          <w:ilvl w:val="0"/>
          <w:numId w:val="13"/>
        </w:numPr>
        <w:ind w:left="1440" w:hanging="360"/>
        <w:rPr>
          <w:b w:val="1"/>
        </w:rPr>
      </w:pPr>
      <w:r w:rsidDel="00000000" w:rsidR="00000000" w:rsidRPr="00000000">
        <w:rPr>
          <w:b w:val="1"/>
          <w:rtl w:val="0"/>
        </w:rPr>
        <w:t xml:space="preserve">C</w:t>
      </w:r>
      <w:r w:rsidDel="00000000" w:rsidR="00000000" w:rsidRPr="00000000">
        <w:rPr>
          <w:b w:val="1"/>
          <w:rtl w:val="0"/>
        </w:rPr>
        <w:t xml:space="preserve">laims</w:t>
      </w:r>
    </w:p>
    <w:p w:rsidR="00000000" w:rsidDel="00000000" w:rsidP="00000000" w:rsidRDefault="00000000" w:rsidRPr="00000000" w14:paraId="00000020">
      <w:pPr>
        <w:numPr>
          <w:ilvl w:val="0"/>
          <w:numId w:val="20"/>
        </w:numPr>
        <w:ind w:left="2160" w:hanging="360"/>
        <w:rPr>
          <w:u w:val="none"/>
        </w:rPr>
      </w:pPr>
      <w:r w:rsidDel="00000000" w:rsidR="00000000" w:rsidRPr="00000000">
        <w:rPr>
          <w:rtl w:val="0"/>
        </w:rPr>
        <w:t xml:space="preserve">The DTD file:</w:t>
      </w:r>
    </w:p>
    <w:p w:rsidR="00000000" w:rsidDel="00000000" w:rsidP="00000000" w:rsidRDefault="00000000" w:rsidRPr="00000000" w14:paraId="00000021">
      <w:pPr>
        <w:ind w:left="1440" w:firstLine="0"/>
        <w:rPr/>
      </w:pPr>
      <w:r w:rsidDel="00000000" w:rsidR="00000000" w:rsidRPr="00000000">
        <w:rPr/>
        <w:drawing>
          <wp:inline distB="114300" distT="114300" distL="114300" distR="114300">
            <wp:extent cx="4262438" cy="2992586"/>
            <wp:effectExtent b="12700" l="12700" r="12700" t="12700"/>
            <wp:docPr id="1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262438" cy="29925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ind w:left="1440" w:firstLine="0"/>
        <w:rPr/>
      </w:pPr>
      <w:r w:rsidDel="00000000" w:rsidR="00000000" w:rsidRPr="00000000">
        <w:rPr>
          <w:rtl w:val="0"/>
        </w:rPr>
      </w:r>
    </w:p>
    <w:p w:rsidR="00000000" w:rsidDel="00000000" w:rsidP="00000000" w:rsidRDefault="00000000" w:rsidRPr="00000000" w14:paraId="00000023">
      <w:pPr>
        <w:numPr>
          <w:ilvl w:val="0"/>
          <w:numId w:val="19"/>
        </w:numPr>
        <w:ind w:left="2160" w:hanging="360"/>
        <w:rPr>
          <w:u w:val="none"/>
        </w:rPr>
      </w:pPr>
      <w:r w:rsidDel="00000000" w:rsidR="00000000" w:rsidRPr="00000000">
        <w:rPr>
          <w:rtl w:val="0"/>
        </w:rPr>
        <w:t xml:space="preserve">The XML file:</w:t>
      </w:r>
    </w:p>
    <w:p w:rsidR="00000000" w:rsidDel="00000000" w:rsidP="00000000" w:rsidRDefault="00000000" w:rsidRPr="00000000" w14:paraId="00000024">
      <w:pPr>
        <w:ind w:left="1440" w:firstLine="0"/>
        <w:rPr/>
      </w:pPr>
      <w:r w:rsidDel="00000000" w:rsidR="00000000" w:rsidRPr="00000000">
        <w:rPr/>
        <w:drawing>
          <wp:inline distB="114300" distT="114300" distL="114300" distR="114300">
            <wp:extent cx="4779114" cy="2462213"/>
            <wp:effectExtent b="12700" l="12700" r="12700" t="12700"/>
            <wp:docPr id="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779114"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ind w:left="1440" w:firstLine="0"/>
        <w:rPr/>
      </w:pPr>
      <w:r w:rsidDel="00000000" w:rsidR="00000000" w:rsidRPr="00000000">
        <w:rPr>
          <w:rtl w:val="0"/>
        </w:rPr>
      </w:r>
    </w:p>
    <w:p w:rsidR="00000000" w:rsidDel="00000000" w:rsidP="00000000" w:rsidRDefault="00000000" w:rsidRPr="00000000" w14:paraId="00000026">
      <w:pPr>
        <w:ind w:left="1440" w:firstLine="0"/>
        <w:rPr/>
      </w:pPr>
      <w:r w:rsidDel="00000000" w:rsidR="00000000" w:rsidRPr="00000000">
        <w:rPr>
          <w:rtl w:val="0"/>
        </w:rPr>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ind w:left="1440" w:firstLine="0"/>
        <w:rPr/>
      </w:pPr>
      <w:r w:rsidDel="00000000" w:rsidR="00000000" w:rsidRPr="00000000">
        <w:rPr>
          <w:rtl w:val="0"/>
        </w:rPr>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ind w:left="1440" w:firstLine="0"/>
        <w:rPr/>
      </w:pPr>
      <w:r w:rsidDel="00000000" w:rsidR="00000000" w:rsidRPr="00000000">
        <w:rPr>
          <w:rtl w:val="0"/>
        </w:rPr>
      </w:r>
    </w:p>
    <w:p w:rsidR="00000000" w:rsidDel="00000000" w:rsidP="00000000" w:rsidRDefault="00000000" w:rsidRPr="00000000" w14:paraId="0000002D">
      <w:pPr>
        <w:ind w:left="1440" w:firstLine="0"/>
        <w:rPr/>
      </w:pPr>
      <w:r w:rsidDel="00000000" w:rsidR="00000000" w:rsidRPr="00000000">
        <w:rPr>
          <w:rtl w:val="0"/>
        </w:rPr>
      </w:r>
    </w:p>
    <w:p w:rsidR="00000000" w:rsidDel="00000000" w:rsidP="00000000" w:rsidRDefault="00000000" w:rsidRPr="00000000" w14:paraId="0000002E">
      <w:pPr>
        <w:ind w:left="1440" w:firstLine="0"/>
        <w:rPr/>
      </w:pPr>
      <w:r w:rsidDel="00000000" w:rsidR="00000000" w:rsidRPr="00000000">
        <w:rPr>
          <w:rtl w:val="0"/>
        </w:rPr>
      </w:r>
    </w:p>
    <w:p w:rsidR="00000000" w:rsidDel="00000000" w:rsidP="00000000" w:rsidRDefault="00000000" w:rsidRPr="00000000" w14:paraId="0000002F">
      <w:pPr>
        <w:ind w:left="1440" w:firstLine="0"/>
        <w:rPr/>
      </w:pPr>
      <w:r w:rsidDel="00000000" w:rsidR="00000000" w:rsidRPr="00000000">
        <w:rPr>
          <w:rtl w:val="0"/>
        </w:rPr>
      </w:r>
    </w:p>
    <w:p w:rsidR="00000000" w:rsidDel="00000000" w:rsidP="00000000" w:rsidRDefault="00000000" w:rsidRPr="00000000" w14:paraId="00000030">
      <w:pPr>
        <w:numPr>
          <w:ilvl w:val="0"/>
          <w:numId w:val="13"/>
        </w:numPr>
        <w:ind w:left="1440" w:hanging="360"/>
        <w:rPr>
          <w:b w:val="1"/>
        </w:rPr>
      </w:pPr>
      <w:r w:rsidDel="00000000" w:rsidR="00000000" w:rsidRPr="00000000">
        <w:rPr>
          <w:b w:val="1"/>
          <w:rtl w:val="0"/>
        </w:rPr>
        <w:t xml:space="preserve">Company</w:t>
      </w:r>
    </w:p>
    <w:p w:rsidR="00000000" w:rsidDel="00000000" w:rsidP="00000000" w:rsidRDefault="00000000" w:rsidRPr="00000000" w14:paraId="00000031">
      <w:pPr>
        <w:numPr>
          <w:ilvl w:val="0"/>
          <w:numId w:val="9"/>
        </w:numPr>
        <w:ind w:left="2160" w:hanging="360"/>
        <w:rPr>
          <w:u w:val="none"/>
        </w:rPr>
      </w:pPr>
      <w:r w:rsidDel="00000000" w:rsidR="00000000" w:rsidRPr="00000000">
        <w:rPr>
          <w:rtl w:val="0"/>
        </w:rPr>
        <w:t xml:space="preserve">The DTD file :</w:t>
      </w:r>
    </w:p>
    <w:p w:rsidR="00000000" w:rsidDel="00000000" w:rsidP="00000000" w:rsidRDefault="00000000" w:rsidRPr="00000000" w14:paraId="00000032">
      <w:pPr>
        <w:ind w:left="1440" w:firstLine="0"/>
        <w:jc w:val="both"/>
        <w:rPr/>
      </w:pPr>
      <w:r w:rsidDel="00000000" w:rsidR="00000000" w:rsidRPr="00000000">
        <w:rPr/>
        <w:drawing>
          <wp:inline distB="114300" distT="114300" distL="114300" distR="114300">
            <wp:extent cx="4012385" cy="2776538"/>
            <wp:effectExtent b="12700" l="12700" r="12700" t="1270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012385"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ind w:left="2160" w:hanging="360"/>
        <w:jc w:val="both"/>
        <w:rPr>
          <w:u w:val="none"/>
        </w:rPr>
      </w:pPr>
      <w:r w:rsidDel="00000000" w:rsidR="00000000" w:rsidRPr="00000000">
        <w:rPr>
          <w:rtl w:val="0"/>
        </w:rPr>
        <w:t xml:space="preserve">The XML file</w:t>
      </w:r>
    </w:p>
    <w:p w:rsidR="00000000" w:rsidDel="00000000" w:rsidP="00000000" w:rsidRDefault="00000000" w:rsidRPr="00000000" w14:paraId="00000034">
      <w:pPr>
        <w:ind w:left="0" w:firstLine="0"/>
        <w:jc w:val="both"/>
        <w:rPr/>
      </w:pPr>
      <w:r w:rsidDel="00000000" w:rsidR="00000000" w:rsidRPr="00000000">
        <w:rPr>
          <w:rtl w:val="0"/>
        </w:rPr>
        <w:t xml:space="preserve"> </w:t>
      </w:r>
    </w:p>
    <w:p w:rsidR="00000000" w:rsidDel="00000000" w:rsidP="00000000" w:rsidRDefault="00000000" w:rsidRPr="00000000" w14:paraId="00000035">
      <w:pPr>
        <w:ind w:left="720" w:firstLine="0"/>
        <w:jc w:val="both"/>
        <w:rPr/>
      </w:pPr>
      <w:r w:rsidDel="00000000" w:rsidR="00000000" w:rsidRPr="00000000">
        <w:rPr>
          <w:rtl w:val="0"/>
        </w:rPr>
        <w:t xml:space="preserve">          </w:t>
      </w:r>
      <w:r w:rsidDel="00000000" w:rsidR="00000000" w:rsidRPr="00000000">
        <w:rPr/>
        <w:drawing>
          <wp:inline distB="0" distT="0" distL="0" distR="0">
            <wp:extent cx="4471988" cy="4147063"/>
            <wp:effectExtent b="12700" l="12700" r="12700" t="12700"/>
            <wp:docPr id="28"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4471988" cy="4147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13"/>
        </w:numPr>
        <w:ind w:left="1440" w:hanging="360"/>
        <w:rPr>
          <w:b w:val="1"/>
        </w:rPr>
      </w:pPr>
      <w:r w:rsidDel="00000000" w:rsidR="00000000" w:rsidRPr="00000000">
        <w:rPr>
          <w:b w:val="1"/>
          <w:rtl w:val="0"/>
        </w:rPr>
        <w:t xml:space="preserve">Customer Support</w:t>
      </w:r>
    </w:p>
    <w:p w:rsidR="00000000" w:rsidDel="00000000" w:rsidP="00000000" w:rsidRDefault="00000000" w:rsidRPr="00000000" w14:paraId="0000003B">
      <w:pPr>
        <w:numPr>
          <w:ilvl w:val="0"/>
          <w:numId w:val="1"/>
        </w:numPr>
        <w:ind w:left="2160" w:hanging="360"/>
        <w:rPr/>
      </w:pPr>
      <w:r w:rsidDel="00000000" w:rsidR="00000000" w:rsidRPr="00000000">
        <w:rPr>
          <w:rtl w:val="0"/>
        </w:rPr>
        <w:t xml:space="preserve">The DTD file:</w:t>
      </w:r>
    </w:p>
    <w:p w:rsidR="00000000" w:rsidDel="00000000" w:rsidP="00000000" w:rsidRDefault="00000000" w:rsidRPr="00000000" w14:paraId="0000003C">
      <w:pPr>
        <w:rPr/>
      </w:pPr>
      <w:r w:rsidDel="00000000" w:rsidR="00000000" w:rsidRPr="00000000">
        <w:rPr/>
        <w:drawing>
          <wp:inline distB="114300" distT="114300" distL="114300" distR="114300">
            <wp:extent cx="5591175" cy="5362575"/>
            <wp:effectExtent b="0" l="0" r="0" t="0"/>
            <wp:docPr id="2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59117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7"/>
        </w:numPr>
        <w:ind w:left="2160" w:hanging="360"/>
        <w:rPr>
          <w:u w:val="none"/>
        </w:rPr>
      </w:pPr>
      <w:r w:rsidDel="00000000" w:rsidR="00000000" w:rsidRPr="00000000">
        <w:rPr>
          <w:rtl w:val="0"/>
        </w:rPr>
        <w:t xml:space="preserve">The XML file: </w:t>
      </w:r>
      <w:r w:rsidDel="00000000" w:rsidR="00000000" w:rsidRPr="00000000">
        <w:rPr>
          <w:rtl w:val="0"/>
        </w:rPr>
      </w:r>
    </w:p>
    <w:p w:rsidR="00000000" w:rsidDel="00000000" w:rsidP="00000000" w:rsidRDefault="00000000" w:rsidRPr="00000000" w14:paraId="0000004D">
      <w:pPr>
        <w:ind w:left="1440" w:firstLine="0"/>
        <w:rPr/>
      </w:pPr>
      <w:r w:rsidDel="00000000" w:rsidR="00000000" w:rsidRPr="00000000">
        <w:rPr/>
        <w:drawing>
          <wp:inline distB="57150" distT="57150" distL="57150" distR="57150">
            <wp:extent cx="4776788" cy="6248879"/>
            <wp:effectExtent b="0" l="0" r="0" t="0"/>
            <wp:docPr id="21"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4776788" cy="624887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ind w:left="1440" w:firstLine="0"/>
        <w:rPr/>
      </w:pP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numPr>
          <w:ilvl w:val="0"/>
          <w:numId w:val="13"/>
        </w:numPr>
        <w:ind w:left="1440" w:hanging="360"/>
        <w:rPr>
          <w:b w:val="1"/>
        </w:rPr>
      </w:pPr>
      <w:r w:rsidDel="00000000" w:rsidR="00000000" w:rsidRPr="00000000">
        <w:rPr>
          <w:b w:val="1"/>
          <w:rtl w:val="0"/>
        </w:rPr>
        <w:t xml:space="preserve">Driver</w:t>
      </w:r>
    </w:p>
    <w:p w:rsidR="00000000" w:rsidDel="00000000" w:rsidP="00000000" w:rsidRDefault="00000000" w:rsidRPr="00000000" w14:paraId="0000005B">
      <w:pPr>
        <w:numPr>
          <w:ilvl w:val="0"/>
          <w:numId w:val="10"/>
        </w:numPr>
        <w:ind w:left="2160" w:hanging="360"/>
        <w:rPr/>
      </w:pPr>
      <w:r w:rsidDel="00000000" w:rsidR="00000000" w:rsidRPr="00000000">
        <w:rPr>
          <w:rtl w:val="0"/>
        </w:rPr>
        <w:t xml:space="preserve">The DTD file :</w:t>
      </w:r>
    </w:p>
    <w:p w:rsidR="00000000" w:rsidDel="00000000" w:rsidP="00000000" w:rsidRDefault="00000000" w:rsidRPr="00000000" w14:paraId="0000005C">
      <w:pPr>
        <w:ind w:left="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285750</wp:posOffset>
            </wp:positionH>
            <wp:positionV relativeFrom="paragraph">
              <wp:posOffset>57150</wp:posOffset>
            </wp:positionV>
            <wp:extent cx="5932473" cy="2481263"/>
            <wp:effectExtent b="0" l="0" r="0" t="0"/>
            <wp:wrapSquare wrapText="bothSides" distB="57150" distT="57150" distL="57150" distR="5715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32473" cy="2481263"/>
                    </a:xfrm>
                    <a:prstGeom prst="rect"/>
                    <a:ln/>
                  </pic:spPr>
                </pic:pic>
              </a:graphicData>
            </a:graphic>
          </wp:anchor>
        </w:drawing>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t xml:space="preserve"> </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numPr>
          <w:ilvl w:val="0"/>
          <w:numId w:val="22"/>
        </w:numPr>
        <w:ind w:left="2160" w:hanging="360"/>
        <w:rPr>
          <w:u w:val="none"/>
        </w:rPr>
      </w:pPr>
      <w:r w:rsidDel="00000000" w:rsidR="00000000" w:rsidRPr="00000000">
        <w:rPr>
          <w:rtl w:val="0"/>
        </w:rPr>
        <w:t xml:space="preserve">The XML file : </w:t>
      </w:r>
    </w:p>
    <w:p w:rsidR="00000000" w:rsidDel="00000000" w:rsidP="00000000" w:rsidRDefault="00000000" w:rsidRPr="00000000" w14:paraId="0000006C">
      <w:pPr>
        <w:ind w:left="2160" w:firstLine="0"/>
        <w:rPr/>
      </w:pPr>
      <w:r w:rsidDel="00000000" w:rsidR="00000000" w:rsidRPr="00000000">
        <w:rPr/>
        <w:drawing>
          <wp:inline distB="114300" distT="114300" distL="114300" distR="114300">
            <wp:extent cx="3343275" cy="2819400"/>
            <wp:effectExtent b="0" l="0" r="0" t="0"/>
            <wp:docPr id="24"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33432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2160" w:firstLine="0"/>
        <w:rPr/>
      </w:pPr>
      <w:r w:rsidDel="00000000" w:rsidR="00000000" w:rsidRPr="00000000">
        <w:rPr>
          <w:rtl w:val="0"/>
        </w:rPr>
      </w:r>
    </w:p>
    <w:p w:rsidR="00000000" w:rsidDel="00000000" w:rsidP="00000000" w:rsidRDefault="00000000" w:rsidRPr="00000000" w14:paraId="0000006E">
      <w:pPr>
        <w:ind w:left="2160" w:firstLine="0"/>
        <w:rPr/>
      </w:pPr>
      <w:r w:rsidDel="00000000" w:rsidR="00000000" w:rsidRPr="00000000">
        <w:rPr>
          <w:rtl w:val="0"/>
        </w:rPr>
      </w:r>
    </w:p>
    <w:p w:rsidR="00000000" w:rsidDel="00000000" w:rsidP="00000000" w:rsidRDefault="00000000" w:rsidRPr="00000000" w14:paraId="0000006F">
      <w:pPr>
        <w:ind w:left="2160" w:firstLine="0"/>
        <w:rPr/>
      </w:pPr>
      <w:r w:rsidDel="00000000" w:rsidR="00000000" w:rsidRPr="00000000">
        <w:rPr>
          <w:rtl w:val="0"/>
        </w:rPr>
      </w:r>
    </w:p>
    <w:p w:rsidR="00000000" w:rsidDel="00000000" w:rsidP="00000000" w:rsidRDefault="00000000" w:rsidRPr="00000000" w14:paraId="00000070">
      <w:pPr>
        <w:ind w:left="2160" w:firstLine="0"/>
        <w:rPr/>
      </w:pPr>
      <w:r w:rsidDel="00000000" w:rsidR="00000000" w:rsidRPr="00000000">
        <w:rPr>
          <w:rtl w:val="0"/>
        </w:rPr>
      </w:r>
    </w:p>
    <w:p w:rsidR="00000000" w:rsidDel="00000000" w:rsidP="00000000" w:rsidRDefault="00000000" w:rsidRPr="00000000" w14:paraId="00000071">
      <w:pPr>
        <w:ind w:left="2160" w:firstLine="0"/>
        <w:rPr/>
      </w:pPr>
      <w:r w:rsidDel="00000000" w:rsidR="00000000" w:rsidRPr="00000000">
        <w:rPr>
          <w:rtl w:val="0"/>
        </w:rPr>
      </w:r>
    </w:p>
    <w:p w:rsidR="00000000" w:rsidDel="00000000" w:rsidP="00000000" w:rsidRDefault="00000000" w:rsidRPr="00000000" w14:paraId="00000072">
      <w:pPr>
        <w:ind w:left="2160" w:firstLine="0"/>
        <w:rPr/>
      </w:pPr>
      <w:r w:rsidDel="00000000" w:rsidR="00000000" w:rsidRPr="00000000">
        <w:rPr>
          <w:rtl w:val="0"/>
        </w:rPr>
      </w:r>
    </w:p>
    <w:p w:rsidR="00000000" w:rsidDel="00000000" w:rsidP="00000000" w:rsidRDefault="00000000" w:rsidRPr="00000000" w14:paraId="00000073">
      <w:pPr>
        <w:ind w:left="2160" w:firstLine="0"/>
        <w:rPr/>
      </w:pPr>
      <w:r w:rsidDel="00000000" w:rsidR="00000000" w:rsidRPr="00000000">
        <w:rPr>
          <w:rtl w:val="0"/>
        </w:rPr>
      </w:r>
    </w:p>
    <w:p w:rsidR="00000000" w:rsidDel="00000000" w:rsidP="00000000" w:rsidRDefault="00000000" w:rsidRPr="00000000" w14:paraId="00000074">
      <w:pPr>
        <w:ind w:left="2160" w:firstLine="0"/>
        <w:rPr/>
      </w:pPr>
      <w:r w:rsidDel="00000000" w:rsidR="00000000" w:rsidRPr="00000000">
        <w:rPr>
          <w:rtl w:val="0"/>
        </w:rPr>
      </w:r>
    </w:p>
    <w:p w:rsidR="00000000" w:rsidDel="00000000" w:rsidP="00000000" w:rsidRDefault="00000000" w:rsidRPr="00000000" w14:paraId="00000075">
      <w:pPr>
        <w:ind w:left="2160" w:firstLine="0"/>
        <w:rPr/>
      </w:pPr>
      <w:r w:rsidDel="00000000" w:rsidR="00000000" w:rsidRPr="00000000">
        <w:rPr>
          <w:rtl w:val="0"/>
        </w:rPr>
      </w:r>
    </w:p>
    <w:p w:rsidR="00000000" w:rsidDel="00000000" w:rsidP="00000000" w:rsidRDefault="00000000" w:rsidRPr="00000000" w14:paraId="00000076">
      <w:pPr>
        <w:ind w:left="2160" w:firstLine="0"/>
        <w:rPr/>
      </w:pPr>
      <w:r w:rsidDel="00000000" w:rsidR="00000000" w:rsidRPr="00000000">
        <w:rPr>
          <w:rtl w:val="0"/>
        </w:rPr>
      </w:r>
    </w:p>
    <w:p w:rsidR="00000000" w:rsidDel="00000000" w:rsidP="00000000" w:rsidRDefault="00000000" w:rsidRPr="00000000" w14:paraId="00000077">
      <w:pPr>
        <w:ind w:left="2160" w:firstLine="0"/>
        <w:rPr/>
      </w:pPr>
      <w:r w:rsidDel="00000000" w:rsidR="00000000" w:rsidRPr="00000000">
        <w:rPr>
          <w:rtl w:val="0"/>
        </w:rPr>
      </w:r>
    </w:p>
    <w:p w:rsidR="00000000" w:rsidDel="00000000" w:rsidP="00000000" w:rsidRDefault="00000000" w:rsidRPr="00000000" w14:paraId="00000078">
      <w:pPr>
        <w:ind w:left="2160" w:firstLine="0"/>
        <w:rPr/>
      </w:pPr>
      <w:r w:rsidDel="00000000" w:rsidR="00000000" w:rsidRPr="00000000">
        <w:rPr>
          <w:rtl w:val="0"/>
        </w:rPr>
      </w:r>
    </w:p>
    <w:p w:rsidR="00000000" w:rsidDel="00000000" w:rsidP="00000000" w:rsidRDefault="00000000" w:rsidRPr="00000000" w14:paraId="00000079">
      <w:pPr>
        <w:ind w:left="0" w:firstLine="0"/>
        <w:rPr>
          <w:b w:val="1"/>
          <w:sz w:val="26"/>
          <w:szCs w:val="26"/>
        </w:rPr>
      </w:pPr>
      <w:r w:rsidDel="00000000" w:rsidR="00000000" w:rsidRPr="00000000">
        <w:rPr>
          <w:rtl w:val="0"/>
        </w:rPr>
      </w:r>
    </w:p>
    <w:p w:rsidR="00000000" w:rsidDel="00000000" w:rsidP="00000000" w:rsidRDefault="00000000" w:rsidRPr="00000000" w14:paraId="0000007A">
      <w:pPr>
        <w:numPr>
          <w:ilvl w:val="0"/>
          <w:numId w:val="13"/>
        </w:numPr>
        <w:ind w:left="1440" w:hanging="360"/>
        <w:rPr>
          <w:b w:val="1"/>
        </w:rPr>
      </w:pPr>
      <w:r w:rsidDel="00000000" w:rsidR="00000000" w:rsidRPr="00000000">
        <w:rPr>
          <w:b w:val="1"/>
          <w:rtl w:val="0"/>
        </w:rPr>
        <w:t xml:space="preserve">Policy</w:t>
      </w:r>
      <w:r w:rsidDel="00000000" w:rsidR="00000000" w:rsidRPr="00000000">
        <w:rPr>
          <w:rtl w:val="0"/>
        </w:rPr>
      </w:r>
    </w:p>
    <w:p w:rsidR="00000000" w:rsidDel="00000000" w:rsidP="00000000" w:rsidRDefault="00000000" w:rsidRPr="00000000" w14:paraId="0000007B">
      <w:pPr>
        <w:numPr>
          <w:ilvl w:val="0"/>
          <w:numId w:val="20"/>
        </w:numPr>
        <w:ind w:left="2160" w:hanging="360"/>
      </w:pPr>
      <w:r w:rsidDel="00000000" w:rsidR="00000000" w:rsidRPr="00000000">
        <w:rPr>
          <w:rtl w:val="0"/>
        </w:rPr>
        <w:t xml:space="preserve">The DTD file:</w:t>
      </w:r>
    </w:p>
    <w:p w:rsidR="00000000" w:rsidDel="00000000" w:rsidP="00000000" w:rsidRDefault="00000000" w:rsidRPr="00000000" w14:paraId="0000007C">
      <w:pPr>
        <w:ind w:left="1440" w:firstLine="0"/>
        <w:rPr/>
      </w:pPr>
      <w:r w:rsidDel="00000000" w:rsidR="00000000" w:rsidRPr="00000000">
        <w:rPr/>
        <w:drawing>
          <wp:inline distB="114300" distT="114300" distL="114300" distR="114300">
            <wp:extent cx="4830982" cy="3948113"/>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830982"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440" w:firstLine="0"/>
        <w:rPr/>
      </w:pPr>
      <w:r w:rsidDel="00000000" w:rsidR="00000000" w:rsidRPr="00000000">
        <w:rPr>
          <w:rtl w:val="0"/>
        </w:rPr>
      </w:r>
    </w:p>
    <w:p w:rsidR="00000000" w:rsidDel="00000000" w:rsidP="00000000" w:rsidRDefault="00000000" w:rsidRPr="00000000" w14:paraId="0000007E">
      <w:pPr>
        <w:numPr>
          <w:ilvl w:val="0"/>
          <w:numId w:val="19"/>
        </w:numPr>
        <w:ind w:left="2160" w:hanging="360"/>
      </w:pPr>
      <w:r w:rsidDel="00000000" w:rsidR="00000000" w:rsidRPr="00000000">
        <w:rPr>
          <w:rtl w:val="0"/>
        </w:rPr>
        <w:t xml:space="preserve">The XML file:</w:t>
      </w:r>
    </w:p>
    <w:p w:rsidR="00000000" w:rsidDel="00000000" w:rsidP="00000000" w:rsidRDefault="00000000" w:rsidRPr="00000000" w14:paraId="0000007F">
      <w:pPr>
        <w:ind w:left="1440" w:firstLine="0"/>
        <w:rPr/>
      </w:pPr>
      <w:r w:rsidDel="00000000" w:rsidR="00000000" w:rsidRPr="00000000">
        <w:rPr/>
        <w:drawing>
          <wp:inline distB="114300" distT="114300" distL="114300" distR="114300">
            <wp:extent cx="4866912" cy="2967038"/>
            <wp:effectExtent b="0" l="0" r="0" t="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866912"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1440" w:firstLine="0"/>
        <w:rPr/>
      </w:pPr>
      <w:r w:rsidDel="00000000" w:rsidR="00000000" w:rsidRPr="00000000">
        <w:rPr>
          <w:rtl w:val="0"/>
        </w:rPr>
      </w:r>
    </w:p>
    <w:p w:rsidR="00000000" w:rsidDel="00000000" w:rsidP="00000000" w:rsidRDefault="00000000" w:rsidRPr="00000000" w14:paraId="00000081">
      <w:pPr>
        <w:ind w:left="1440" w:firstLine="0"/>
        <w:rPr/>
      </w:pPr>
      <w:r w:rsidDel="00000000" w:rsidR="00000000" w:rsidRPr="00000000">
        <w:rPr>
          <w:rtl w:val="0"/>
        </w:rPr>
      </w:r>
    </w:p>
    <w:p w:rsidR="00000000" w:rsidDel="00000000" w:rsidP="00000000" w:rsidRDefault="00000000" w:rsidRPr="00000000" w14:paraId="00000082">
      <w:pPr>
        <w:ind w:left="0" w:firstLine="0"/>
        <w:rPr>
          <w:b w:val="1"/>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numPr>
          <w:ilvl w:val="0"/>
          <w:numId w:val="13"/>
        </w:numPr>
        <w:ind w:left="1440" w:hanging="360"/>
        <w:rPr>
          <w:b w:val="1"/>
        </w:rPr>
      </w:pPr>
      <w:r w:rsidDel="00000000" w:rsidR="00000000" w:rsidRPr="00000000">
        <w:rPr>
          <w:b w:val="1"/>
          <w:rtl w:val="0"/>
        </w:rPr>
        <w:t xml:space="preserve">Vehicle</w:t>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numPr>
          <w:ilvl w:val="0"/>
          <w:numId w:val="7"/>
        </w:numPr>
        <w:ind w:left="2160" w:hanging="360"/>
        <w:rPr>
          <w:u w:val="none"/>
        </w:rPr>
      </w:pPr>
      <w:r w:rsidDel="00000000" w:rsidR="00000000" w:rsidRPr="00000000">
        <w:rPr>
          <w:rtl w:val="0"/>
        </w:rPr>
        <w:t xml:space="preserve">The DTD file : </w:t>
      </w:r>
    </w:p>
    <w:p w:rsidR="00000000" w:rsidDel="00000000" w:rsidP="00000000" w:rsidRDefault="00000000" w:rsidRPr="00000000" w14:paraId="00000089">
      <w:pPr>
        <w:ind w:left="0" w:firstLine="0"/>
        <w:rPr/>
      </w:pPr>
      <w:r w:rsidDel="00000000" w:rsidR="00000000" w:rsidRPr="00000000">
        <w:rPr/>
        <w:drawing>
          <wp:inline distB="114300" distT="114300" distL="114300" distR="114300">
            <wp:extent cx="5734050" cy="3594100"/>
            <wp:effectExtent b="0" l="0" r="0" t="0"/>
            <wp:docPr id="4"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numPr>
          <w:ilvl w:val="0"/>
          <w:numId w:val="11"/>
        </w:numPr>
        <w:ind w:left="1440" w:hanging="360"/>
      </w:pPr>
      <w:r w:rsidDel="00000000" w:rsidR="00000000" w:rsidRPr="00000000">
        <w:rPr>
          <w:rtl w:val="0"/>
        </w:rPr>
        <w:t xml:space="preserve">The Vehicle XML file : </w:t>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drawing>
          <wp:inline distB="114300" distT="114300" distL="114300" distR="114300">
            <wp:extent cx="4924425" cy="8077200"/>
            <wp:effectExtent b="0" l="0" r="0" t="0"/>
            <wp:docPr id="22" name="image34.png"/>
            <a:graphic>
              <a:graphicData uri="http://schemas.openxmlformats.org/drawingml/2006/picture">
                <pic:pic>
                  <pic:nvPicPr>
                    <pic:cNvPr id="0" name="image34.png"/>
                    <pic:cNvPicPr preferRelativeResize="0"/>
                  </pic:nvPicPr>
                  <pic:blipFill>
                    <a:blip r:embed="rId17"/>
                    <a:srcRect b="934" l="0" r="0" t="0"/>
                    <a:stretch>
                      <a:fillRect/>
                    </a:stretch>
                  </pic:blipFill>
                  <pic:spPr>
                    <a:xfrm>
                      <a:off x="0" y="0"/>
                      <a:ext cx="4924425" cy="8077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numPr>
          <w:ilvl w:val="0"/>
          <w:numId w:val="13"/>
        </w:numPr>
        <w:ind w:left="1440" w:hanging="360"/>
        <w:rPr>
          <w:b w:val="1"/>
        </w:rPr>
      </w:pPr>
      <w:r w:rsidDel="00000000" w:rsidR="00000000" w:rsidRPr="00000000">
        <w:rPr>
          <w:b w:val="1"/>
          <w:rtl w:val="0"/>
        </w:rPr>
        <w:t xml:space="preserve">Quote System</w:t>
      </w:r>
    </w:p>
    <w:p w:rsidR="00000000" w:rsidDel="00000000" w:rsidP="00000000" w:rsidRDefault="00000000" w:rsidRPr="00000000" w14:paraId="000000A6">
      <w:pPr>
        <w:numPr>
          <w:ilvl w:val="0"/>
          <w:numId w:val="14"/>
        </w:numPr>
        <w:ind w:left="2160" w:hanging="360"/>
        <w:rPr/>
      </w:pPr>
      <w:r w:rsidDel="00000000" w:rsidR="00000000" w:rsidRPr="00000000">
        <w:rPr>
          <w:rtl w:val="0"/>
        </w:rPr>
        <w:t xml:space="preserve">The DTD file:</w:t>
      </w:r>
    </w:p>
    <w:p w:rsidR="00000000" w:rsidDel="00000000" w:rsidP="00000000" w:rsidRDefault="00000000" w:rsidRPr="00000000" w14:paraId="000000A7">
      <w:pPr>
        <w:ind w:left="2160" w:firstLine="0"/>
        <w:rPr/>
      </w:pPr>
      <w:r w:rsidDel="00000000" w:rsidR="00000000" w:rsidRPr="00000000">
        <w:rPr>
          <w:rtl w:val="0"/>
        </w:rPr>
      </w:r>
    </w:p>
    <w:p w:rsidR="00000000" w:rsidDel="00000000" w:rsidP="00000000" w:rsidRDefault="00000000" w:rsidRPr="00000000" w14:paraId="000000A8">
      <w:pPr>
        <w:ind w:left="2160" w:firstLine="0"/>
        <w:rPr/>
      </w:pPr>
      <w:r w:rsidDel="00000000" w:rsidR="00000000" w:rsidRPr="00000000">
        <w:rPr/>
        <w:drawing>
          <wp:inline distB="114300" distT="114300" distL="114300" distR="114300">
            <wp:extent cx="4486275" cy="4114800"/>
            <wp:effectExtent b="0" l="0" r="0" t="0"/>
            <wp:docPr id="1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4862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2160" w:firstLine="0"/>
        <w:rPr/>
      </w:pPr>
      <w:r w:rsidDel="00000000" w:rsidR="00000000" w:rsidRPr="00000000">
        <w:rPr>
          <w:rtl w:val="0"/>
        </w:rPr>
      </w:r>
    </w:p>
    <w:p w:rsidR="00000000" w:rsidDel="00000000" w:rsidP="00000000" w:rsidRDefault="00000000" w:rsidRPr="00000000" w14:paraId="000000AA">
      <w:pPr>
        <w:numPr>
          <w:ilvl w:val="0"/>
          <w:numId w:val="14"/>
        </w:numPr>
        <w:ind w:left="2160" w:hanging="360"/>
        <w:rPr>
          <w:u w:val="none"/>
        </w:rPr>
      </w:pPr>
      <w:r w:rsidDel="00000000" w:rsidR="00000000" w:rsidRPr="00000000">
        <w:rPr>
          <w:rtl w:val="0"/>
        </w:rPr>
        <w:t xml:space="preserve">The XML file:</w:t>
      </w:r>
    </w:p>
    <w:p w:rsidR="00000000" w:rsidDel="00000000" w:rsidP="00000000" w:rsidRDefault="00000000" w:rsidRPr="00000000" w14:paraId="000000AB">
      <w:pPr>
        <w:ind w:left="2160" w:firstLine="0"/>
        <w:rPr/>
      </w:pPr>
      <w:r w:rsidDel="00000000" w:rsidR="00000000" w:rsidRPr="00000000">
        <w:rPr>
          <w:rtl w:val="0"/>
        </w:rPr>
      </w:r>
    </w:p>
    <w:p w:rsidR="00000000" w:rsidDel="00000000" w:rsidP="00000000" w:rsidRDefault="00000000" w:rsidRPr="00000000" w14:paraId="000000AC">
      <w:pPr>
        <w:ind w:left="2160" w:firstLine="0"/>
        <w:rPr/>
      </w:pPr>
      <w:r w:rsidDel="00000000" w:rsidR="00000000" w:rsidRPr="00000000">
        <w:rPr/>
        <w:drawing>
          <wp:inline distB="114300" distT="114300" distL="114300" distR="114300">
            <wp:extent cx="4829175" cy="3171825"/>
            <wp:effectExtent b="0" l="0" r="0" t="0"/>
            <wp:docPr id="27"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8291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numPr>
          <w:ilvl w:val="0"/>
          <w:numId w:val="6"/>
        </w:numPr>
        <w:ind w:left="720" w:hanging="360"/>
        <w:rPr>
          <w:b w:val="1"/>
          <w:sz w:val="26"/>
          <w:szCs w:val="26"/>
        </w:rPr>
      </w:pPr>
      <w:r w:rsidDel="00000000" w:rsidR="00000000" w:rsidRPr="00000000">
        <w:rPr>
          <w:b w:val="1"/>
          <w:sz w:val="26"/>
          <w:szCs w:val="26"/>
          <w:rtl w:val="0"/>
        </w:rPr>
        <w:t xml:space="preserve">XQueries</w:t>
      </w:r>
      <w:r w:rsidDel="00000000" w:rsidR="00000000" w:rsidRPr="00000000">
        <w:rPr>
          <w:rtl w:val="0"/>
        </w:rPr>
      </w:r>
    </w:p>
    <w:p w:rsidR="00000000" w:rsidDel="00000000" w:rsidP="00000000" w:rsidRDefault="00000000" w:rsidRPr="00000000" w14:paraId="000000AF">
      <w:pPr>
        <w:numPr>
          <w:ilvl w:val="0"/>
          <w:numId w:val="15"/>
        </w:numPr>
        <w:ind w:left="720" w:hanging="360"/>
        <w:rPr>
          <w:b w:val="1"/>
        </w:rPr>
      </w:pPr>
      <w:r w:rsidDel="00000000" w:rsidR="00000000" w:rsidRPr="00000000">
        <w:rPr>
          <w:b w:val="1"/>
          <w:rtl w:val="0"/>
        </w:rPr>
        <w:t xml:space="preserve">Query 1 (Interlinked)</w:t>
      </w:r>
    </w:p>
    <w:p w:rsidR="00000000" w:rsidDel="00000000" w:rsidP="00000000" w:rsidRDefault="00000000" w:rsidRPr="00000000" w14:paraId="000000B0">
      <w:pPr>
        <w:ind w:left="720" w:firstLine="0"/>
        <w:rPr/>
      </w:pPr>
      <w:r w:rsidDel="00000000" w:rsidR="00000000" w:rsidRPr="00000000">
        <w:rPr/>
        <w:drawing>
          <wp:inline distB="114300" distT="114300" distL="114300" distR="114300">
            <wp:extent cx="5734050" cy="1460500"/>
            <wp:effectExtent b="12700" l="12700" r="12700" t="1270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4050" cy="146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4"/>
        </w:numPr>
        <w:ind w:left="1440" w:hanging="360"/>
        <w:rPr>
          <w:u w:val="none"/>
        </w:rPr>
      </w:pPr>
      <w:r w:rsidDel="00000000" w:rsidR="00000000" w:rsidRPr="00000000">
        <w:rPr>
          <w:rtl w:val="0"/>
        </w:rPr>
        <w:t xml:space="preserve">Identification of UML Case that it supports : Company class and Customer Support Class.</w:t>
      </w:r>
    </w:p>
    <w:p w:rsidR="00000000" w:rsidDel="00000000" w:rsidP="00000000" w:rsidRDefault="00000000" w:rsidRPr="00000000" w14:paraId="000000B2">
      <w:pPr>
        <w:numPr>
          <w:ilvl w:val="0"/>
          <w:numId w:val="4"/>
        </w:numPr>
        <w:ind w:left="1440" w:hanging="360"/>
        <w:rPr>
          <w:u w:val="none"/>
        </w:rPr>
      </w:pPr>
      <w:r w:rsidDel="00000000" w:rsidR="00000000" w:rsidRPr="00000000">
        <w:rPr>
          <w:rtl w:val="0"/>
        </w:rPr>
        <w:t xml:space="preserve">Purpose of Query : To retrieve contact details of an employee from another interlinked XML file by searching their name.</w:t>
      </w:r>
    </w:p>
    <w:p w:rsidR="00000000" w:rsidDel="00000000" w:rsidP="00000000" w:rsidRDefault="00000000" w:rsidRPr="00000000" w14:paraId="000000B3">
      <w:pPr>
        <w:numPr>
          <w:ilvl w:val="0"/>
          <w:numId w:val="4"/>
        </w:numPr>
        <w:ind w:left="1440" w:hanging="360"/>
        <w:rPr>
          <w:u w:val="none"/>
        </w:rPr>
      </w:pPr>
      <w:r w:rsidDel="00000000" w:rsidR="00000000" w:rsidRPr="00000000">
        <w:rPr>
          <w:rtl w:val="0"/>
        </w:rPr>
        <w:t xml:space="preserve">Example of output when query is executed :</w:t>
      </w:r>
    </w:p>
    <w:p w:rsidR="00000000" w:rsidDel="00000000" w:rsidP="00000000" w:rsidRDefault="00000000" w:rsidRPr="00000000" w14:paraId="000000B4">
      <w:pPr>
        <w:ind w:left="1440" w:firstLine="0"/>
        <w:rPr/>
      </w:pPr>
      <w:r w:rsidDel="00000000" w:rsidR="00000000" w:rsidRPr="00000000">
        <w:rPr/>
        <w:drawing>
          <wp:inline distB="114300" distT="114300" distL="114300" distR="114300">
            <wp:extent cx="4319588" cy="939977"/>
            <wp:effectExtent b="12700" l="12700" r="12700" t="1270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319588" cy="9399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ind w:left="1440" w:firstLine="0"/>
        <w:rPr>
          <w:b w:val="1"/>
        </w:rPr>
      </w:pPr>
      <w:r w:rsidDel="00000000" w:rsidR="00000000" w:rsidRPr="00000000">
        <w:rPr>
          <w:rtl w:val="0"/>
        </w:rPr>
      </w:r>
    </w:p>
    <w:p w:rsidR="00000000" w:rsidDel="00000000" w:rsidP="00000000" w:rsidRDefault="00000000" w:rsidRPr="00000000" w14:paraId="000000B6">
      <w:pPr>
        <w:numPr>
          <w:ilvl w:val="0"/>
          <w:numId w:val="15"/>
        </w:numPr>
        <w:ind w:left="720" w:hanging="360"/>
        <w:rPr>
          <w:b w:val="1"/>
        </w:rPr>
      </w:pPr>
      <w:r w:rsidDel="00000000" w:rsidR="00000000" w:rsidRPr="00000000">
        <w:rPr>
          <w:b w:val="1"/>
          <w:rtl w:val="0"/>
        </w:rPr>
        <w:t xml:space="preserve">Query 2 (Interlinked)</w:t>
      </w:r>
    </w:p>
    <w:p w:rsidR="00000000" w:rsidDel="00000000" w:rsidP="00000000" w:rsidRDefault="00000000" w:rsidRPr="00000000" w14:paraId="000000B7">
      <w:pPr>
        <w:ind w:left="720" w:firstLine="0"/>
        <w:rPr/>
      </w:pPr>
      <w:r w:rsidDel="00000000" w:rsidR="00000000" w:rsidRPr="00000000">
        <w:rPr/>
        <w:drawing>
          <wp:inline distB="114300" distT="114300" distL="114300" distR="114300">
            <wp:extent cx="5734050" cy="1562100"/>
            <wp:effectExtent b="12700" l="12700" r="12700" t="1270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405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18"/>
        </w:numPr>
        <w:ind w:left="1440" w:hanging="360"/>
        <w:rPr>
          <w:u w:val="none"/>
        </w:rPr>
      </w:pPr>
      <w:r w:rsidDel="00000000" w:rsidR="00000000" w:rsidRPr="00000000">
        <w:rPr>
          <w:rtl w:val="0"/>
        </w:rPr>
        <w:t xml:space="preserve">Identification of UML Case that it supports : Claim class and Driver Class.</w:t>
      </w:r>
    </w:p>
    <w:p w:rsidR="00000000" w:rsidDel="00000000" w:rsidP="00000000" w:rsidRDefault="00000000" w:rsidRPr="00000000" w14:paraId="000000B9">
      <w:pPr>
        <w:numPr>
          <w:ilvl w:val="0"/>
          <w:numId w:val="18"/>
        </w:numPr>
        <w:ind w:left="1440" w:hanging="360"/>
        <w:rPr>
          <w:u w:val="none"/>
        </w:rPr>
      </w:pPr>
      <w:r w:rsidDel="00000000" w:rsidR="00000000" w:rsidRPr="00000000">
        <w:rPr>
          <w:rtl w:val="0"/>
        </w:rPr>
        <w:t xml:space="preserve">Purpose of Query : To retrieve claim information of a driver from another interlinked XML file by searching the driver’s name.</w:t>
      </w:r>
    </w:p>
    <w:p w:rsidR="00000000" w:rsidDel="00000000" w:rsidP="00000000" w:rsidRDefault="00000000" w:rsidRPr="00000000" w14:paraId="000000BA">
      <w:pPr>
        <w:numPr>
          <w:ilvl w:val="0"/>
          <w:numId w:val="18"/>
        </w:numPr>
        <w:ind w:left="1440" w:hanging="360"/>
        <w:rPr>
          <w:u w:val="none"/>
        </w:rPr>
      </w:pPr>
      <w:r w:rsidDel="00000000" w:rsidR="00000000" w:rsidRPr="00000000">
        <w:rPr>
          <w:rtl w:val="0"/>
        </w:rPr>
        <w:t xml:space="preserve">Example of output when query is executed :</w:t>
      </w:r>
    </w:p>
    <w:p w:rsidR="00000000" w:rsidDel="00000000" w:rsidP="00000000" w:rsidRDefault="00000000" w:rsidRPr="00000000" w14:paraId="000000BB">
      <w:pPr>
        <w:ind w:left="1440" w:firstLine="0"/>
        <w:rPr/>
      </w:pPr>
      <w:r w:rsidDel="00000000" w:rsidR="00000000" w:rsidRPr="00000000">
        <w:rPr/>
        <w:drawing>
          <wp:inline distB="114300" distT="114300" distL="114300" distR="114300">
            <wp:extent cx="4445506" cy="1081088"/>
            <wp:effectExtent b="12700" l="12700" r="12700" t="1270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445506" cy="10810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numPr>
          <w:ilvl w:val="0"/>
          <w:numId w:val="15"/>
        </w:numPr>
        <w:ind w:left="720" w:hanging="360"/>
        <w:rPr>
          <w:b w:val="1"/>
        </w:rPr>
      </w:pPr>
      <w:r w:rsidDel="00000000" w:rsidR="00000000" w:rsidRPr="00000000">
        <w:rPr>
          <w:b w:val="1"/>
          <w:rtl w:val="0"/>
        </w:rPr>
        <w:t xml:space="preserve">Query 3 (Interlinked)</w:t>
      </w:r>
    </w:p>
    <w:p w:rsidR="00000000" w:rsidDel="00000000" w:rsidP="00000000" w:rsidRDefault="00000000" w:rsidRPr="00000000" w14:paraId="000000C1">
      <w:pPr>
        <w:ind w:left="720" w:firstLine="0"/>
        <w:rPr/>
      </w:pPr>
      <w:r w:rsidDel="00000000" w:rsidR="00000000" w:rsidRPr="00000000">
        <w:rPr/>
        <w:drawing>
          <wp:inline distB="114300" distT="114300" distL="114300" distR="114300">
            <wp:extent cx="5734050" cy="1549400"/>
            <wp:effectExtent b="12700" l="12700" r="12700" t="1270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4050" cy="154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18"/>
        </w:numPr>
        <w:ind w:left="1440" w:hanging="360"/>
      </w:pPr>
      <w:r w:rsidDel="00000000" w:rsidR="00000000" w:rsidRPr="00000000">
        <w:rPr>
          <w:rtl w:val="0"/>
        </w:rPr>
        <w:t xml:space="preserve">Identification of UML Case that it supports : Policy class and Driver Class.</w:t>
      </w:r>
    </w:p>
    <w:p w:rsidR="00000000" w:rsidDel="00000000" w:rsidP="00000000" w:rsidRDefault="00000000" w:rsidRPr="00000000" w14:paraId="000000C3">
      <w:pPr>
        <w:numPr>
          <w:ilvl w:val="0"/>
          <w:numId w:val="18"/>
        </w:numPr>
        <w:ind w:left="1440" w:hanging="360"/>
      </w:pPr>
      <w:r w:rsidDel="00000000" w:rsidR="00000000" w:rsidRPr="00000000">
        <w:rPr>
          <w:rtl w:val="0"/>
        </w:rPr>
        <w:t xml:space="preserve">Purpose of Query : To retrieve policy  information of a driver from another interlinked XML file by searching the driver’s customer ID number.</w:t>
      </w:r>
    </w:p>
    <w:p w:rsidR="00000000" w:rsidDel="00000000" w:rsidP="00000000" w:rsidRDefault="00000000" w:rsidRPr="00000000" w14:paraId="000000C4">
      <w:pPr>
        <w:numPr>
          <w:ilvl w:val="0"/>
          <w:numId w:val="18"/>
        </w:numPr>
        <w:ind w:left="1440" w:hanging="360"/>
      </w:pPr>
      <w:r w:rsidDel="00000000" w:rsidR="00000000" w:rsidRPr="00000000">
        <w:rPr>
          <w:rtl w:val="0"/>
        </w:rPr>
        <w:t xml:space="preserve">Example of output when query is executed :</w:t>
      </w:r>
    </w:p>
    <w:p w:rsidR="00000000" w:rsidDel="00000000" w:rsidP="00000000" w:rsidRDefault="00000000" w:rsidRPr="00000000" w14:paraId="000000C5">
      <w:pPr>
        <w:ind w:left="1440" w:firstLine="0"/>
        <w:rPr/>
      </w:pPr>
      <w:r w:rsidDel="00000000" w:rsidR="00000000" w:rsidRPr="00000000">
        <w:rPr/>
        <w:drawing>
          <wp:inline distB="114300" distT="114300" distL="114300" distR="114300">
            <wp:extent cx="4436759" cy="681038"/>
            <wp:effectExtent b="12700" l="12700" r="12700" t="12700"/>
            <wp:docPr id="25"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436759" cy="681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numPr>
          <w:ilvl w:val="0"/>
          <w:numId w:val="15"/>
        </w:numPr>
        <w:ind w:left="720" w:hanging="360"/>
        <w:rPr>
          <w:b w:val="1"/>
        </w:rPr>
      </w:pPr>
      <w:r w:rsidDel="00000000" w:rsidR="00000000" w:rsidRPr="00000000">
        <w:rPr>
          <w:b w:val="1"/>
          <w:rtl w:val="0"/>
        </w:rPr>
        <w:t xml:space="preserve">FOR query</w:t>
      </w:r>
    </w:p>
    <w:p w:rsidR="00000000" w:rsidDel="00000000" w:rsidP="00000000" w:rsidRDefault="00000000" w:rsidRPr="00000000" w14:paraId="000000C9">
      <w:pPr>
        <w:ind w:left="720" w:firstLine="0"/>
        <w:rPr/>
      </w:pPr>
      <w:r w:rsidDel="00000000" w:rsidR="00000000" w:rsidRPr="00000000">
        <w:rPr/>
        <w:drawing>
          <wp:inline distB="114300" distT="114300" distL="114300" distR="114300">
            <wp:extent cx="4505325" cy="1266825"/>
            <wp:effectExtent b="0" l="0" r="0" t="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5053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8"/>
        </w:numPr>
        <w:ind w:left="1440" w:hanging="360"/>
      </w:pPr>
      <w:r w:rsidDel="00000000" w:rsidR="00000000" w:rsidRPr="00000000">
        <w:rPr>
          <w:rtl w:val="0"/>
        </w:rPr>
        <w:t xml:space="preserve">Identification of UML Case that it supports : Registering / Getting a quote</w:t>
      </w:r>
    </w:p>
    <w:p w:rsidR="00000000" w:rsidDel="00000000" w:rsidP="00000000" w:rsidRDefault="00000000" w:rsidRPr="00000000" w14:paraId="000000CB">
      <w:pPr>
        <w:numPr>
          <w:ilvl w:val="0"/>
          <w:numId w:val="18"/>
        </w:numPr>
        <w:ind w:left="1440" w:hanging="360"/>
      </w:pPr>
      <w:r w:rsidDel="00000000" w:rsidR="00000000" w:rsidRPr="00000000">
        <w:rPr>
          <w:rtl w:val="0"/>
        </w:rPr>
        <w:t xml:space="preserve">Purpose of Query : To retrieve the information of a Driver with x amount of penalty points.</w:t>
      </w:r>
    </w:p>
    <w:p w:rsidR="00000000" w:rsidDel="00000000" w:rsidP="00000000" w:rsidRDefault="00000000" w:rsidRPr="00000000" w14:paraId="000000CC">
      <w:pPr>
        <w:numPr>
          <w:ilvl w:val="0"/>
          <w:numId w:val="18"/>
        </w:numPr>
        <w:ind w:left="1440" w:hanging="360"/>
      </w:pPr>
      <w:r w:rsidDel="00000000" w:rsidR="00000000" w:rsidRPr="00000000">
        <w:rPr>
          <w:rtl w:val="0"/>
        </w:rPr>
        <w:t xml:space="preserve">Example of output when query is executed : If there exists a driver in the database, with x penalty points, the output will be: </w:t>
      </w:r>
    </w:p>
    <w:p w:rsidR="00000000" w:rsidDel="00000000" w:rsidP="00000000" w:rsidRDefault="00000000" w:rsidRPr="00000000" w14:paraId="000000CD">
      <w:pPr>
        <w:ind w:left="720" w:firstLine="0"/>
        <w:rPr>
          <w:b w:val="1"/>
        </w:rPr>
      </w:pPr>
      <w:r w:rsidDel="00000000" w:rsidR="00000000" w:rsidRPr="00000000">
        <w:rPr>
          <w:b w:val="1"/>
        </w:rPr>
        <w:drawing>
          <wp:inline distB="114300" distT="114300" distL="114300" distR="114300">
            <wp:extent cx="2657475" cy="1209675"/>
            <wp:effectExtent b="0" l="0" r="0" t="0"/>
            <wp:docPr id="6"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6574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16"/>
        </w:numPr>
        <w:ind w:left="1440" w:hanging="360"/>
        <w:rPr>
          <w:u w:val="none"/>
        </w:rPr>
      </w:pPr>
      <w:r w:rsidDel="00000000" w:rsidR="00000000" w:rsidRPr="00000000">
        <w:rPr>
          <w:rtl w:val="0"/>
        </w:rPr>
        <w:t xml:space="preserve">Otherwise, the query will not return anything as the driver doesn’t exist.</w:t>
      </w:r>
    </w:p>
    <w:p w:rsidR="00000000" w:rsidDel="00000000" w:rsidP="00000000" w:rsidRDefault="00000000" w:rsidRPr="00000000" w14:paraId="000000CF">
      <w:pPr>
        <w:ind w:left="720" w:firstLine="0"/>
        <w:rPr>
          <w:b w:val="1"/>
        </w:rPr>
      </w:pPr>
      <w:r w:rsidDel="00000000" w:rsidR="00000000" w:rsidRPr="00000000">
        <w:rPr>
          <w:rtl w:val="0"/>
        </w:rPr>
      </w:r>
    </w:p>
    <w:p w:rsidR="00000000" w:rsidDel="00000000" w:rsidP="00000000" w:rsidRDefault="00000000" w:rsidRPr="00000000" w14:paraId="000000D0">
      <w:pPr>
        <w:ind w:left="720" w:firstLine="0"/>
        <w:rPr>
          <w:b w:val="1"/>
        </w:rPr>
      </w:pPr>
      <w:r w:rsidDel="00000000" w:rsidR="00000000" w:rsidRPr="00000000">
        <w:rPr>
          <w:rtl w:val="0"/>
        </w:rPr>
      </w:r>
    </w:p>
    <w:p w:rsidR="00000000" w:rsidDel="00000000" w:rsidP="00000000" w:rsidRDefault="00000000" w:rsidRPr="00000000" w14:paraId="000000D1">
      <w:pPr>
        <w:ind w:left="720" w:firstLine="0"/>
        <w:rPr>
          <w:b w:val="1"/>
        </w:rPr>
      </w:pPr>
      <w:r w:rsidDel="00000000" w:rsidR="00000000" w:rsidRPr="00000000">
        <w:rPr>
          <w:rtl w:val="0"/>
        </w:rPr>
      </w:r>
    </w:p>
    <w:p w:rsidR="00000000" w:rsidDel="00000000" w:rsidP="00000000" w:rsidRDefault="00000000" w:rsidRPr="00000000" w14:paraId="000000D2">
      <w:pPr>
        <w:ind w:left="720" w:firstLine="0"/>
        <w:rPr>
          <w:b w:val="1"/>
        </w:rPr>
      </w:pPr>
      <w:r w:rsidDel="00000000" w:rsidR="00000000" w:rsidRPr="00000000">
        <w:rPr>
          <w:rtl w:val="0"/>
        </w:rPr>
      </w:r>
    </w:p>
    <w:p w:rsidR="00000000" w:rsidDel="00000000" w:rsidP="00000000" w:rsidRDefault="00000000" w:rsidRPr="00000000" w14:paraId="000000D3">
      <w:pPr>
        <w:ind w:left="0" w:firstLine="0"/>
        <w:rPr>
          <w:b w:val="1"/>
        </w:rPr>
      </w:pPr>
      <w:r w:rsidDel="00000000" w:rsidR="00000000" w:rsidRPr="00000000">
        <w:rPr>
          <w:rtl w:val="0"/>
        </w:rPr>
      </w:r>
    </w:p>
    <w:p w:rsidR="00000000" w:rsidDel="00000000" w:rsidP="00000000" w:rsidRDefault="00000000" w:rsidRPr="00000000" w14:paraId="000000D4">
      <w:pPr>
        <w:numPr>
          <w:ilvl w:val="0"/>
          <w:numId w:val="15"/>
        </w:numPr>
        <w:ind w:left="720" w:hanging="360"/>
        <w:rPr>
          <w:b w:val="1"/>
        </w:rPr>
      </w:pPr>
      <w:r w:rsidDel="00000000" w:rsidR="00000000" w:rsidRPr="00000000">
        <w:rPr>
          <w:b w:val="1"/>
          <w:rtl w:val="0"/>
        </w:rPr>
        <w:t xml:space="preserve">LET query </w:t>
      </w:r>
    </w:p>
    <w:p w:rsidR="00000000" w:rsidDel="00000000" w:rsidP="00000000" w:rsidRDefault="00000000" w:rsidRPr="00000000" w14:paraId="000000D5">
      <w:pPr>
        <w:ind w:left="720" w:firstLine="0"/>
        <w:rPr>
          <w:b w:val="1"/>
        </w:rPr>
      </w:pPr>
      <w:r w:rsidDel="00000000" w:rsidR="00000000" w:rsidRPr="00000000">
        <w:rPr>
          <w:b w:val="1"/>
        </w:rPr>
        <w:drawing>
          <wp:inline distB="114300" distT="114300" distL="114300" distR="114300">
            <wp:extent cx="5553075" cy="1724025"/>
            <wp:effectExtent b="0" l="0" r="0" t="0"/>
            <wp:docPr id="11" name="image32.png"/>
            <a:graphic>
              <a:graphicData uri="http://schemas.openxmlformats.org/drawingml/2006/picture">
                <pic:pic>
                  <pic:nvPicPr>
                    <pic:cNvPr id="0" name="image32.png"/>
                    <pic:cNvPicPr preferRelativeResize="0"/>
                  </pic:nvPicPr>
                  <pic:blipFill>
                    <a:blip r:embed="rId28"/>
                    <a:srcRect b="0" l="3156" r="0" t="0"/>
                    <a:stretch>
                      <a:fillRect/>
                    </a:stretch>
                  </pic:blipFill>
                  <pic:spPr>
                    <a:xfrm>
                      <a:off x="0" y="0"/>
                      <a:ext cx="55530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21"/>
        </w:numPr>
        <w:ind w:left="1440" w:hanging="360"/>
        <w:rPr/>
      </w:pPr>
      <w:r w:rsidDel="00000000" w:rsidR="00000000" w:rsidRPr="00000000">
        <w:rPr>
          <w:rtl w:val="0"/>
        </w:rPr>
        <w:t xml:space="preserve">This query may be useful when a claim is being made to check its validity. It could be implemented to ensure that the policy is active and the vehicle is covered for the the date of the claim or incident.</w:t>
      </w:r>
    </w:p>
    <w:p w:rsidR="00000000" w:rsidDel="00000000" w:rsidP="00000000" w:rsidRDefault="00000000" w:rsidRPr="00000000" w14:paraId="000000D7">
      <w:pPr>
        <w:numPr>
          <w:ilvl w:val="0"/>
          <w:numId w:val="21"/>
        </w:numPr>
        <w:ind w:left="1440" w:hanging="360"/>
        <w:rPr>
          <w:u w:val="none"/>
        </w:rPr>
      </w:pPr>
      <w:r w:rsidDel="00000000" w:rsidR="00000000" w:rsidRPr="00000000">
        <w:rPr>
          <w:rtl w:val="0"/>
        </w:rPr>
        <w:t xml:space="preserve">Therefore, this query supports our UML Use case #1 which was “Making a Claim”.</w:t>
      </w:r>
    </w:p>
    <w:p w:rsidR="00000000" w:rsidDel="00000000" w:rsidP="00000000" w:rsidRDefault="00000000" w:rsidRPr="00000000" w14:paraId="000000D8">
      <w:pPr>
        <w:numPr>
          <w:ilvl w:val="0"/>
          <w:numId w:val="21"/>
        </w:numPr>
        <w:ind w:left="1440" w:hanging="360"/>
        <w:rPr>
          <w:u w:val="none"/>
        </w:rPr>
      </w:pPr>
      <w:r w:rsidDel="00000000" w:rsidR="00000000" w:rsidRPr="00000000">
        <w:rPr>
          <w:rtl w:val="0"/>
        </w:rPr>
        <w:t xml:space="preserve">This query has two potential outputs; true or false.</w:t>
      </w:r>
    </w:p>
    <w:p w:rsidR="00000000" w:rsidDel="00000000" w:rsidP="00000000" w:rsidRDefault="00000000" w:rsidRPr="00000000" w14:paraId="000000D9">
      <w:pPr>
        <w:ind w:left="1440" w:firstLine="0"/>
        <w:rPr/>
      </w:pPr>
      <w:r w:rsidDel="00000000" w:rsidR="00000000" w:rsidRPr="00000000">
        <w:rPr>
          <w:rtl w:val="0"/>
        </w:rPr>
      </w:r>
    </w:p>
    <w:p w:rsidR="00000000" w:rsidDel="00000000" w:rsidP="00000000" w:rsidRDefault="00000000" w:rsidRPr="00000000" w14:paraId="000000DA">
      <w:pPr>
        <w:ind w:left="720" w:firstLine="0"/>
        <w:rPr>
          <w:b w:val="1"/>
        </w:rPr>
      </w:pPr>
      <w:r w:rsidDel="00000000" w:rsidR="00000000" w:rsidRPr="00000000">
        <w:rPr>
          <w:rtl w:val="0"/>
        </w:rPr>
      </w:r>
    </w:p>
    <w:p w:rsidR="00000000" w:rsidDel="00000000" w:rsidP="00000000" w:rsidRDefault="00000000" w:rsidRPr="00000000" w14:paraId="000000DB">
      <w:pPr>
        <w:ind w:left="720" w:firstLine="0"/>
        <w:rPr>
          <w:b w:val="1"/>
        </w:rPr>
      </w:pPr>
      <w:r w:rsidDel="00000000" w:rsidR="00000000" w:rsidRPr="00000000">
        <w:rPr>
          <w:rtl w:val="0"/>
        </w:rPr>
      </w:r>
    </w:p>
    <w:p w:rsidR="00000000" w:rsidDel="00000000" w:rsidP="00000000" w:rsidRDefault="00000000" w:rsidRPr="00000000" w14:paraId="000000DC">
      <w:pPr>
        <w:numPr>
          <w:ilvl w:val="0"/>
          <w:numId w:val="15"/>
        </w:numPr>
        <w:ind w:left="720" w:hanging="360"/>
        <w:rPr>
          <w:b w:val="1"/>
        </w:rPr>
      </w:pPr>
      <w:r w:rsidDel="00000000" w:rsidR="00000000" w:rsidRPr="00000000">
        <w:rPr>
          <w:b w:val="1"/>
          <w:rtl w:val="0"/>
        </w:rPr>
        <w:t xml:space="preserve">Built in function query #1</w:t>
      </w:r>
    </w:p>
    <w:p w:rsidR="00000000" w:rsidDel="00000000" w:rsidP="00000000" w:rsidRDefault="00000000" w:rsidRPr="00000000" w14:paraId="000000DD">
      <w:pPr>
        <w:ind w:left="720" w:firstLine="0"/>
        <w:rPr/>
      </w:pPr>
      <w:r w:rsidDel="00000000" w:rsidR="00000000" w:rsidRPr="00000000">
        <w:rPr/>
        <w:drawing>
          <wp:inline distB="114300" distT="114300" distL="114300" distR="114300">
            <wp:extent cx="5543550" cy="1628775"/>
            <wp:effectExtent b="0" l="0" r="0" t="0"/>
            <wp:docPr id="18"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5435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5"/>
        </w:numPr>
        <w:ind w:left="1440" w:hanging="360"/>
        <w:rPr>
          <w:u w:val="none"/>
        </w:rPr>
      </w:pPr>
      <w:r w:rsidDel="00000000" w:rsidR="00000000" w:rsidRPr="00000000">
        <w:rPr>
          <w:rtl w:val="0"/>
        </w:rPr>
        <w:t xml:space="preserve">This query may be useful for customer support when dealing with a customer. The employee may ask for the customer to provide certain information to verify that he is indeed who he claims to be before processing the customers query.</w:t>
      </w:r>
    </w:p>
    <w:p w:rsidR="00000000" w:rsidDel="00000000" w:rsidP="00000000" w:rsidRDefault="00000000" w:rsidRPr="00000000" w14:paraId="000000DF">
      <w:pPr>
        <w:numPr>
          <w:ilvl w:val="0"/>
          <w:numId w:val="5"/>
        </w:numPr>
        <w:ind w:left="1440" w:hanging="360"/>
        <w:rPr>
          <w:u w:val="none"/>
        </w:rPr>
      </w:pPr>
      <w:r w:rsidDel="00000000" w:rsidR="00000000" w:rsidRPr="00000000">
        <w:rPr>
          <w:rtl w:val="0"/>
        </w:rPr>
        <w:t xml:space="preserve">As a result of the above explanation, this query illustrates part of our UML Use case #1 which was “Making a Claim”. But it also is relevant for our 3rd UML Use case : “Customer Service”.</w:t>
      </w:r>
    </w:p>
    <w:p w:rsidR="00000000" w:rsidDel="00000000" w:rsidP="00000000" w:rsidRDefault="00000000" w:rsidRPr="00000000" w14:paraId="000000E0">
      <w:pPr>
        <w:numPr>
          <w:ilvl w:val="0"/>
          <w:numId w:val="5"/>
        </w:numPr>
        <w:ind w:left="1440" w:hanging="360"/>
        <w:rPr>
          <w:u w:val="none"/>
        </w:rPr>
      </w:pPr>
      <w:r w:rsidDel="00000000" w:rsidR="00000000" w:rsidRPr="00000000">
        <w:rPr>
          <w:rtl w:val="0"/>
        </w:rPr>
        <w:t xml:space="preserve">Here is a sample output when this specific query is executed:</w:t>
      </w:r>
    </w:p>
    <w:p w:rsidR="00000000" w:rsidDel="00000000" w:rsidP="00000000" w:rsidRDefault="00000000" w:rsidRPr="00000000" w14:paraId="000000E1">
      <w:pPr>
        <w:ind w:left="720" w:firstLine="0"/>
        <w:rPr/>
      </w:pPr>
      <w:r w:rsidDel="00000000" w:rsidR="00000000" w:rsidRPr="00000000">
        <w:rPr/>
        <w:drawing>
          <wp:inline distB="114300" distT="114300" distL="114300" distR="114300">
            <wp:extent cx="3448050" cy="771525"/>
            <wp:effectExtent b="0" l="0" r="0" t="0"/>
            <wp:docPr id="29"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34480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numPr>
          <w:ilvl w:val="0"/>
          <w:numId w:val="15"/>
        </w:numPr>
        <w:ind w:left="720" w:hanging="360"/>
        <w:rPr>
          <w:b w:val="1"/>
        </w:rPr>
      </w:pPr>
      <w:r w:rsidDel="00000000" w:rsidR="00000000" w:rsidRPr="00000000">
        <w:rPr>
          <w:b w:val="1"/>
          <w:rtl w:val="0"/>
        </w:rPr>
        <w:t xml:space="preserve">Built in function query #2</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drawing>
          <wp:inline distB="114300" distT="114300" distL="114300" distR="114300">
            <wp:extent cx="5734050" cy="2311400"/>
            <wp:effectExtent b="0" l="0" r="0" t="0"/>
            <wp:docPr id="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23"/>
        </w:numPr>
        <w:ind w:left="1440" w:hanging="360"/>
        <w:rPr>
          <w:u w:val="none"/>
        </w:rPr>
      </w:pPr>
      <w:r w:rsidDel="00000000" w:rsidR="00000000" w:rsidRPr="00000000">
        <w:rPr>
          <w:rtl w:val="0"/>
        </w:rPr>
        <w:t xml:space="preserve">This query would be used for renewing customer policies before they expire. It returns data and contact details from every customer with policies expiring in the next 3 months from when the query is executed. A computer system could make use of this query, run it once a day or so and get in touch with those customers the query returns. </w:t>
      </w:r>
    </w:p>
    <w:p w:rsidR="00000000" w:rsidDel="00000000" w:rsidP="00000000" w:rsidRDefault="00000000" w:rsidRPr="00000000" w14:paraId="000000EC">
      <w:pPr>
        <w:numPr>
          <w:ilvl w:val="0"/>
          <w:numId w:val="23"/>
        </w:numPr>
        <w:ind w:left="1440" w:hanging="360"/>
        <w:rPr>
          <w:u w:val="none"/>
        </w:rPr>
      </w:pPr>
      <w:r w:rsidDel="00000000" w:rsidR="00000000" w:rsidRPr="00000000">
        <w:rPr>
          <w:rtl w:val="0"/>
        </w:rPr>
        <w:t xml:space="preserve">As a result of the above explanation, this query is useful for our 2nd UML Use case : Insurance Renewal System.</w:t>
      </w:r>
    </w:p>
    <w:p w:rsidR="00000000" w:rsidDel="00000000" w:rsidP="00000000" w:rsidRDefault="00000000" w:rsidRPr="00000000" w14:paraId="000000ED">
      <w:pPr>
        <w:numPr>
          <w:ilvl w:val="0"/>
          <w:numId w:val="23"/>
        </w:numPr>
        <w:ind w:left="1440" w:hanging="360"/>
        <w:rPr>
          <w:u w:val="none"/>
        </w:rPr>
      </w:pPr>
      <w:r w:rsidDel="00000000" w:rsidR="00000000" w:rsidRPr="00000000">
        <w:rPr>
          <w:rtl w:val="0"/>
        </w:rPr>
        <w:t xml:space="preserve">Here is a sample output of this query : </w:t>
      </w:r>
    </w:p>
    <w:p w:rsidR="00000000" w:rsidDel="00000000" w:rsidP="00000000" w:rsidRDefault="00000000" w:rsidRPr="00000000" w14:paraId="000000EE">
      <w:pPr>
        <w:ind w:left="720" w:firstLine="0"/>
        <w:rPr/>
      </w:pPr>
      <w:r w:rsidDel="00000000" w:rsidR="00000000" w:rsidRPr="00000000">
        <w:rPr/>
        <w:drawing>
          <wp:inline distB="114300" distT="114300" distL="114300" distR="114300">
            <wp:extent cx="3000375" cy="1228725"/>
            <wp:effectExtent b="0" l="0" r="0" t="0"/>
            <wp:docPr id="1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0003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numPr>
          <w:ilvl w:val="0"/>
          <w:numId w:val="15"/>
        </w:numPr>
        <w:ind w:left="720" w:hanging="360"/>
        <w:rPr>
          <w:b w:val="1"/>
        </w:rPr>
      </w:pPr>
      <w:r w:rsidDel="00000000" w:rsidR="00000000" w:rsidRPr="00000000">
        <w:rPr>
          <w:b w:val="1"/>
          <w:rtl w:val="0"/>
        </w:rPr>
        <w:t xml:space="preserve">User defined function query </w:t>
      </w:r>
    </w:p>
    <w:p w:rsidR="00000000" w:rsidDel="00000000" w:rsidP="00000000" w:rsidRDefault="00000000" w:rsidRPr="00000000" w14:paraId="00000100">
      <w:pPr>
        <w:ind w:left="720" w:firstLine="0"/>
        <w:rPr/>
      </w:pPr>
      <w:r w:rsidDel="00000000" w:rsidR="00000000" w:rsidRPr="00000000">
        <w:rPr/>
        <w:drawing>
          <wp:inline distB="114300" distT="114300" distL="114300" distR="114300">
            <wp:extent cx="5734050" cy="1714500"/>
            <wp:effectExtent b="12700" l="12700" r="12700" t="12700"/>
            <wp:docPr id="1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4050" cy="171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3"/>
        </w:numPr>
        <w:ind w:left="1440" w:hanging="360"/>
        <w:rPr>
          <w:u w:val="none"/>
        </w:rPr>
      </w:pPr>
      <w:r w:rsidDel="00000000" w:rsidR="00000000" w:rsidRPr="00000000">
        <w:rPr>
          <w:rtl w:val="0"/>
        </w:rPr>
        <w:t xml:space="preserve">This query could be used for finding the drivers on any vehicle that is involved in a claim, or if a driver’s policy may be changing.</w:t>
      </w:r>
    </w:p>
    <w:p w:rsidR="00000000" w:rsidDel="00000000" w:rsidP="00000000" w:rsidRDefault="00000000" w:rsidRPr="00000000" w14:paraId="00000102">
      <w:pPr>
        <w:numPr>
          <w:ilvl w:val="0"/>
          <w:numId w:val="3"/>
        </w:numPr>
        <w:ind w:left="1440" w:hanging="360"/>
        <w:rPr>
          <w:u w:val="none"/>
        </w:rPr>
      </w:pPr>
      <w:r w:rsidDel="00000000" w:rsidR="00000000" w:rsidRPr="00000000">
        <w:rPr>
          <w:rtl w:val="0"/>
        </w:rPr>
        <w:t xml:space="preserve">Example of output:</w:t>
      </w:r>
    </w:p>
    <w:p w:rsidR="00000000" w:rsidDel="00000000" w:rsidP="00000000" w:rsidRDefault="00000000" w:rsidRPr="00000000" w14:paraId="00000103">
      <w:pPr>
        <w:ind w:left="720" w:firstLine="0"/>
        <w:rPr/>
      </w:pPr>
      <w:r w:rsidDel="00000000" w:rsidR="00000000" w:rsidRPr="00000000">
        <w:rPr/>
        <w:drawing>
          <wp:inline distB="114300" distT="114300" distL="114300" distR="114300">
            <wp:extent cx="3681413" cy="4364116"/>
            <wp:effectExtent b="12700" l="12700" r="12700" t="12700"/>
            <wp:docPr id="2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3681413" cy="43641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numPr>
          <w:ilvl w:val="0"/>
          <w:numId w:val="6"/>
        </w:numPr>
        <w:ind w:left="720" w:hanging="360"/>
        <w:rPr>
          <w:b w:val="1"/>
          <w:sz w:val="26"/>
          <w:szCs w:val="26"/>
        </w:rPr>
      </w:pPr>
      <w:r w:rsidDel="00000000" w:rsidR="00000000" w:rsidRPr="00000000">
        <w:rPr>
          <w:b w:val="1"/>
          <w:sz w:val="26"/>
          <w:szCs w:val="26"/>
          <w:rtl w:val="0"/>
        </w:rPr>
        <w:t xml:space="preserve">Strengths and Weaknesses of the XML design and the XQueries design.</w:t>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pPr>
      <w:r w:rsidDel="00000000" w:rsidR="00000000" w:rsidRPr="00000000">
        <w:rPr>
          <w:b w:val="1"/>
          <w:rtl w:val="0"/>
        </w:rPr>
        <w:t xml:space="preserve">Strengths </w:t>
      </w:r>
      <w:r w:rsidDel="00000000" w:rsidR="00000000" w:rsidRPr="00000000">
        <w:rPr>
          <w:rtl w:val="0"/>
        </w:rPr>
      </w:r>
    </w:p>
    <w:p w:rsidR="00000000" w:rsidDel="00000000" w:rsidP="00000000" w:rsidRDefault="00000000" w:rsidRPr="00000000" w14:paraId="00000111">
      <w:pPr>
        <w:numPr>
          <w:ilvl w:val="0"/>
          <w:numId w:val="12"/>
        </w:numPr>
        <w:ind w:left="720" w:hanging="360"/>
        <w:rPr/>
      </w:pPr>
      <w:r w:rsidDel="00000000" w:rsidR="00000000" w:rsidRPr="00000000">
        <w:rPr>
          <w:rtl w:val="0"/>
        </w:rPr>
        <w:t xml:space="preserve">Relatively straightforward to write, it is much like HTML however it has more advanced linking abilities and does not use acronyms which increases it’s understandability.</w:t>
      </w:r>
    </w:p>
    <w:p w:rsidR="00000000" w:rsidDel="00000000" w:rsidP="00000000" w:rsidRDefault="00000000" w:rsidRPr="00000000" w14:paraId="00000112">
      <w:pPr>
        <w:numPr>
          <w:ilvl w:val="0"/>
          <w:numId w:val="12"/>
        </w:numPr>
        <w:ind w:left="720" w:hanging="360"/>
        <w:rPr>
          <w:u w:val="none"/>
        </w:rPr>
      </w:pPr>
      <w:r w:rsidDel="00000000" w:rsidR="00000000" w:rsidRPr="00000000">
        <w:rPr>
          <w:rtl w:val="0"/>
        </w:rPr>
        <w:t xml:space="preserve">It is easily extendable.</w:t>
      </w:r>
    </w:p>
    <w:p w:rsidR="00000000" w:rsidDel="00000000" w:rsidP="00000000" w:rsidRDefault="00000000" w:rsidRPr="00000000" w14:paraId="00000113">
      <w:pPr>
        <w:numPr>
          <w:ilvl w:val="0"/>
          <w:numId w:val="12"/>
        </w:numPr>
        <w:ind w:left="720" w:hanging="360"/>
        <w:rPr>
          <w:u w:val="none"/>
        </w:rPr>
      </w:pPr>
      <w:r w:rsidDel="00000000" w:rsidR="00000000" w:rsidRPr="00000000">
        <w:rPr>
          <w:rtl w:val="0"/>
        </w:rPr>
        <w:t xml:space="preserve">It is essentially a human language as opposed to a computer language and therefore can be easily understood by anyone. </w:t>
      </w:r>
    </w:p>
    <w:p w:rsidR="00000000" w:rsidDel="00000000" w:rsidP="00000000" w:rsidRDefault="00000000" w:rsidRPr="00000000" w14:paraId="00000114">
      <w:pPr>
        <w:numPr>
          <w:ilvl w:val="0"/>
          <w:numId w:val="12"/>
        </w:numPr>
        <w:ind w:left="720" w:hanging="360"/>
        <w:rPr>
          <w:u w:val="none"/>
        </w:rPr>
      </w:pPr>
      <w:r w:rsidDel="00000000" w:rsidR="00000000" w:rsidRPr="00000000">
        <w:rPr>
          <w:rtl w:val="0"/>
        </w:rPr>
        <w:t xml:space="preserve">Allows for quick prototyping.</w:t>
      </w:r>
    </w:p>
    <w:p w:rsidR="00000000" w:rsidDel="00000000" w:rsidP="00000000" w:rsidRDefault="00000000" w:rsidRPr="00000000" w14:paraId="00000115">
      <w:pPr>
        <w:numPr>
          <w:ilvl w:val="0"/>
          <w:numId w:val="12"/>
        </w:numPr>
        <w:ind w:left="720" w:hanging="360"/>
        <w:rPr>
          <w:u w:val="none"/>
        </w:rPr>
      </w:pPr>
      <w:r w:rsidDel="00000000" w:rsidR="00000000" w:rsidRPr="00000000">
        <w:rPr>
          <w:rtl w:val="0"/>
        </w:rPr>
        <w:t xml:space="preserve">XQueries allow for quick lookup of data in a database in a relatively simple manner</w:t>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Weaknesses</w:t>
      </w:r>
    </w:p>
    <w:p w:rsidR="00000000" w:rsidDel="00000000" w:rsidP="00000000" w:rsidRDefault="00000000" w:rsidRPr="00000000" w14:paraId="00000119">
      <w:pPr>
        <w:numPr>
          <w:ilvl w:val="0"/>
          <w:numId w:val="8"/>
        </w:numPr>
        <w:ind w:left="720" w:hanging="360"/>
        <w:rPr/>
      </w:pPr>
      <w:r w:rsidDel="00000000" w:rsidR="00000000" w:rsidRPr="00000000">
        <w:rPr>
          <w:rtl w:val="0"/>
        </w:rPr>
        <w:t xml:space="preserve">Information portrayed in a very raw manner ie. impossible to write or test without knowledge of XML and XPath</w:t>
      </w:r>
    </w:p>
    <w:p w:rsidR="00000000" w:rsidDel="00000000" w:rsidP="00000000" w:rsidRDefault="00000000" w:rsidRPr="00000000" w14:paraId="0000011A">
      <w:pPr>
        <w:numPr>
          <w:ilvl w:val="0"/>
          <w:numId w:val="8"/>
        </w:numPr>
        <w:ind w:left="720" w:hanging="360"/>
        <w:rPr>
          <w:u w:val="none"/>
        </w:rPr>
      </w:pPr>
      <w:r w:rsidDel="00000000" w:rsidR="00000000" w:rsidRPr="00000000">
        <w:rPr>
          <w:rtl w:val="0"/>
        </w:rPr>
        <w:t xml:space="preserve">Layout style dependant on who is writing it</w:t>
      </w:r>
    </w:p>
    <w:p w:rsidR="00000000" w:rsidDel="00000000" w:rsidP="00000000" w:rsidRDefault="00000000" w:rsidRPr="00000000" w14:paraId="0000011B">
      <w:pPr>
        <w:numPr>
          <w:ilvl w:val="0"/>
          <w:numId w:val="8"/>
        </w:numPr>
        <w:ind w:left="720" w:hanging="360"/>
        <w:rPr>
          <w:u w:val="none"/>
        </w:rPr>
      </w:pPr>
      <w:r w:rsidDel="00000000" w:rsidR="00000000" w:rsidRPr="00000000">
        <w:rPr>
          <w:rtl w:val="0"/>
        </w:rPr>
        <w:t xml:space="preserve">Can be overwhelming to someone who isn’t familiar with it</w:t>
      </w:r>
    </w:p>
    <w:sectPr>
      <w:footerReference r:id="rId35"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9.png"/><Relationship Id="rId25" Type="http://schemas.openxmlformats.org/officeDocument/2006/relationships/image" Target="media/image29.png"/><Relationship Id="rId28" Type="http://schemas.openxmlformats.org/officeDocument/2006/relationships/image" Target="media/image32.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33.png"/><Relationship Id="rId7" Type="http://schemas.openxmlformats.org/officeDocument/2006/relationships/image" Target="media/image16.png"/><Relationship Id="rId8" Type="http://schemas.openxmlformats.org/officeDocument/2006/relationships/image" Target="media/image11.png"/><Relationship Id="rId31" Type="http://schemas.openxmlformats.org/officeDocument/2006/relationships/image" Target="media/image12.png"/><Relationship Id="rId30" Type="http://schemas.openxmlformats.org/officeDocument/2006/relationships/image" Target="media/image35.png"/><Relationship Id="rId11" Type="http://schemas.openxmlformats.org/officeDocument/2006/relationships/image" Target="media/image28.png"/><Relationship Id="rId33" Type="http://schemas.openxmlformats.org/officeDocument/2006/relationships/image" Target="media/image18.png"/><Relationship Id="rId10" Type="http://schemas.openxmlformats.org/officeDocument/2006/relationships/image" Target="media/image17.png"/><Relationship Id="rId32" Type="http://schemas.openxmlformats.org/officeDocument/2006/relationships/image" Target="media/image1.png"/><Relationship Id="rId13" Type="http://schemas.openxmlformats.org/officeDocument/2006/relationships/image" Target="media/image27.png"/><Relationship Id="rId35" Type="http://schemas.openxmlformats.org/officeDocument/2006/relationships/footer" Target="footer1.xml"/><Relationship Id="rId12" Type="http://schemas.openxmlformats.org/officeDocument/2006/relationships/image" Target="media/image5.png"/><Relationship Id="rId34" Type="http://schemas.openxmlformats.org/officeDocument/2006/relationships/image" Target="media/image19.png"/><Relationship Id="rId15" Type="http://schemas.openxmlformats.org/officeDocument/2006/relationships/image" Target="media/image22.png"/><Relationship Id="rId14" Type="http://schemas.openxmlformats.org/officeDocument/2006/relationships/image" Target="media/image7.png"/><Relationship Id="rId17" Type="http://schemas.openxmlformats.org/officeDocument/2006/relationships/image" Target="media/image34.png"/><Relationship Id="rId16" Type="http://schemas.openxmlformats.org/officeDocument/2006/relationships/image" Target="media/image30.png"/><Relationship Id="rId19" Type="http://schemas.openxmlformats.org/officeDocument/2006/relationships/image" Target="media/image24.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