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8"/>
          <w:szCs w:val="28"/>
        </w:rPr>
      </w:pPr>
      <w:bookmarkStart w:colFirst="0" w:colLast="0" w:name="_wwuba121xfli" w:id="0"/>
      <w:bookmarkEnd w:id="0"/>
      <w:r w:rsidDel="00000000" w:rsidR="00000000" w:rsidRPr="00000000">
        <w:rPr>
          <w:rtl w:val="0"/>
        </w:rPr>
        <w:t xml:space="preserve">The Halting Problem</w:t>
      </w:r>
      <w:r w:rsidDel="00000000" w:rsidR="00000000" w:rsidRPr="00000000">
        <w:rPr>
          <w:sz w:val="28"/>
          <w:szCs w:val="28"/>
          <w:rtl w:val="0"/>
        </w:rPr>
        <w:t xml:space="preserve"> False (not Turing Decidable)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TM (Turing Machine) M, string w, can you determine if M halts on w?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Encoding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 encoding of a TM M refers to the 7 tuple in the definition of 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(S, A, Ã, t, i, Saa, Sreg) - states, read alphabet, write alphabet, transition mapping, initial state, accept state, reject state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vertAlign w:val="subscript"/>
          <w:rtl w:val="0"/>
        </w:rPr>
        <w:t xml:space="preserve">TM</w:t>
      </w:r>
      <w:r w:rsidDel="00000000" w:rsidR="00000000" w:rsidRPr="00000000">
        <w:rPr>
          <w:rtl w:val="0"/>
        </w:rPr>
        <w:t xml:space="preserve">  = {&lt;M,W&gt; | M is a TM and M accepts w}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Turing recognizable because you can create a TM N that does the following: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i) Input &lt;M, W&gt;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ii) Run M on 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iii) Accept if M accepts w, reject otherwise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Prop: L</w:t>
      </w:r>
      <w:r w:rsidDel="00000000" w:rsidR="00000000" w:rsidRPr="00000000">
        <w:rPr>
          <w:vertAlign w:val="subscript"/>
          <w:rtl w:val="0"/>
        </w:rPr>
        <w:t xml:space="preserve">TM</w:t>
      </w:r>
      <w:r w:rsidDel="00000000" w:rsidR="00000000" w:rsidRPr="00000000">
        <w:rPr>
          <w:rtl w:val="0"/>
        </w:rPr>
        <w:t xml:space="preserve"> is not Turing Decidable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Proof: Asume L</w:t>
      </w:r>
      <w:r w:rsidDel="00000000" w:rsidR="00000000" w:rsidRPr="00000000">
        <w:rPr>
          <w:vertAlign w:val="subscript"/>
          <w:rtl w:val="0"/>
        </w:rPr>
        <w:t xml:space="preserve">TM</w:t>
      </w:r>
      <w:r w:rsidDel="00000000" w:rsidR="00000000" w:rsidRPr="00000000">
        <w:rPr>
          <w:rtl w:val="0"/>
        </w:rPr>
        <w:t xml:space="preserve"> is decidable, there exists a decider H for L</w:t>
      </w:r>
      <w:r w:rsidDel="00000000" w:rsidR="00000000" w:rsidRPr="00000000">
        <w:rPr>
          <w:vertAlign w:val="subscript"/>
          <w:rtl w:val="0"/>
        </w:rPr>
        <w:t xml:space="preserve">TM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more words: Given &lt;M, w&gt;, H accepts if M accepts w, H rejects if M doesnt accept w.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Define D by: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i) On input &lt;M&gt;, run H on &lt;M, &lt;M&gt;&gt;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ii) Output the opposite of what H outputs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If H accepts &lt;M, </w:t>
      </w:r>
      <w:r w:rsidDel="00000000" w:rsidR="00000000" w:rsidRPr="00000000">
        <w:rPr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&gt;, D rejects &lt;M&gt;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If H rejects &lt;M,&lt;M&gt;&gt;, D accepts &lt;M&gt;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Run D on &lt;D&gt;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accept &lt;D&gt; if D rejects &lt;D&gt; ⇒⇐</w:t>
        <w:tab/>
        <w:tab/>
        <w:tab/>
        <w:t xml:space="preserve">&lt;D&gt; is D’s encoding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rejects &lt;D&gt; if D accepts &lt;D&gt; ⇒⇐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 cannot exist ⇒ H cannot exist.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Prop: LTM is Turing-recognisable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Defined N, input &lt;M,w&gt;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