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827E" w14:textId="77777777" w:rsidR="006526B2" w:rsidRPr="008B0AA5" w:rsidRDefault="006526B2" w:rsidP="006526B2">
      <w:pPr>
        <w:spacing w:after="0"/>
        <w:jc w:val="center"/>
        <w:rPr>
          <w:sz w:val="20"/>
          <w:szCs w:val="20"/>
        </w:rPr>
      </w:pPr>
      <w:r w:rsidRPr="00B14E3B">
        <w:rPr>
          <w:sz w:val="20"/>
          <w:szCs w:val="20"/>
          <w:highlight w:val="yellow"/>
        </w:rPr>
        <w:t>_______________________________________________________________</w:t>
      </w:r>
    </w:p>
    <w:p w14:paraId="470ECA87" w14:textId="77777777" w:rsidR="006526B2" w:rsidRDefault="006526B2" w:rsidP="006526B2">
      <w:pPr>
        <w:spacing w:after="0"/>
        <w:jc w:val="center"/>
        <w:rPr>
          <w:rFonts w:ascii="Cambria" w:hAnsi="Cambria"/>
          <w:i/>
          <w:iCs/>
          <w:sz w:val="18"/>
          <w:szCs w:val="18"/>
        </w:rPr>
      </w:pPr>
      <w:r w:rsidRPr="008B0AA5">
        <w:rPr>
          <w:rFonts w:ascii="Cambria" w:hAnsi="Cambria"/>
          <w:i/>
          <w:iCs/>
          <w:sz w:val="18"/>
          <w:szCs w:val="18"/>
        </w:rPr>
        <w:t>наименование организации</w:t>
      </w:r>
    </w:p>
    <w:p w14:paraId="1D7C8412" w14:textId="77777777" w:rsidR="006526B2" w:rsidRPr="008B0AA5" w:rsidRDefault="006526B2" w:rsidP="006526B2">
      <w:pPr>
        <w:jc w:val="center"/>
        <w:rPr>
          <w:rFonts w:ascii="Cambria" w:hAnsi="Cambria"/>
          <w:i/>
          <w:iCs/>
          <w:sz w:val="20"/>
          <w:szCs w:val="20"/>
        </w:rPr>
      </w:pPr>
      <w:r w:rsidRPr="008B0AA5">
        <w:rPr>
          <w:rFonts w:ascii="Cambria" w:hAnsi="Cambria"/>
          <w:i/>
          <w:iCs/>
          <w:sz w:val="20"/>
          <w:szCs w:val="20"/>
        </w:rPr>
        <w:t>адрес</w:t>
      </w:r>
      <w:r w:rsidRPr="00B14E3B">
        <w:rPr>
          <w:rFonts w:ascii="Cambria" w:hAnsi="Cambria"/>
          <w:i/>
          <w:iCs/>
          <w:sz w:val="20"/>
          <w:szCs w:val="20"/>
          <w:highlight w:val="yellow"/>
        </w:rPr>
        <w:t>: __________________________________________________________________________________________________</w:t>
      </w:r>
    </w:p>
    <w:p w14:paraId="4CE37703" w14:textId="77777777" w:rsidR="006526B2" w:rsidRDefault="006526B2" w:rsidP="006526B2">
      <w:pPr>
        <w:jc w:val="center"/>
        <w:rPr>
          <w:rFonts w:ascii="Cambria" w:hAnsi="Cambria"/>
          <w:i/>
          <w:iCs/>
          <w:sz w:val="20"/>
          <w:szCs w:val="20"/>
        </w:rPr>
      </w:pPr>
      <w:r w:rsidRPr="008B0AA5">
        <w:rPr>
          <w:rFonts w:ascii="Cambria" w:hAnsi="Cambria"/>
          <w:i/>
          <w:iCs/>
          <w:sz w:val="20"/>
          <w:szCs w:val="20"/>
        </w:rPr>
        <w:t>ОГРН</w:t>
      </w:r>
      <w:r w:rsidRPr="00B14E3B">
        <w:rPr>
          <w:rFonts w:ascii="Cambria" w:hAnsi="Cambria"/>
          <w:i/>
          <w:iCs/>
          <w:sz w:val="20"/>
          <w:szCs w:val="20"/>
          <w:highlight w:val="yellow"/>
        </w:rPr>
        <w:t>_______________</w:t>
      </w:r>
      <w:r w:rsidRPr="008B0AA5">
        <w:rPr>
          <w:rFonts w:ascii="Cambria" w:hAnsi="Cambria"/>
          <w:i/>
          <w:iCs/>
          <w:sz w:val="20"/>
          <w:szCs w:val="20"/>
        </w:rPr>
        <w:t xml:space="preserve">, ИНН </w:t>
      </w:r>
      <w:r w:rsidRPr="00B14E3B">
        <w:rPr>
          <w:rFonts w:ascii="Cambria" w:hAnsi="Cambria"/>
          <w:i/>
          <w:iCs/>
          <w:sz w:val="20"/>
          <w:szCs w:val="20"/>
          <w:highlight w:val="yellow"/>
        </w:rPr>
        <w:t>_________________,</w:t>
      </w:r>
      <w:r w:rsidRPr="008B0AA5">
        <w:rPr>
          <w:rFonts w:ascii="Cambria" w:hAnsi="Cambria"/>
          <w:i/>
          <w:iCs/>
          <w:sz w:val="20"/>
          <w:szCs w:val="20"/>
        </w:rPr>
        <w:t xml:space="preserve"> КПП </w:t>
      </w:r>
      <w:r w:rsidRPr="00B14E3B">
        <w:rPr>
          <w:rFonts w:ascii="Cambria" w:hAnsi="Cambria"/>
          <w:i/>
          <w:iCs/>
          <w:sz w:val="20"/>
          <w:szCs w:val="20"/>
          <w:highlight w:val="yellow"/>
        </w:rPr>
        <w:t>__________________</w:t>
      </w:r>
    </w:p>
    <w:p w14:paraId="4D598B13" w14:textId="77777777" w:rsidR="006526B2" w:rsidRDefault="006526B2" w:rsidP="006526B2">
      <w:pPr>
        <w:jc w:val="center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______________________________________________________________________________________________________________________________</w:t>
      </w:r>
    </w:p>
    <w:p w14:paraId="7F3941B3" w14:textId="77777777" w:rsidR="006526B2" w:rsidRDefault="006526B2" w:rsidP="006526B2">
      <w:pPr>
        <w:jc w:val="center"/>
        <w:rPr>
          <w:rFonts w:ascii="Cambria" w:hAnsi="Cambria"/>
          <w:sz w:val="20"/>
          <w:szCs w:val="20"/>
        </w:rPr>
      </w:pPr>
    </w:p>
    <w:p w14:paraId="529A5C26" w14:textId="77777777" w:rsidR="006526B2" w:rsidRDefault="006526B2" w:rsidP="006526B2">
      <w:pPr>
        <w:spacing w:after="0"/>
        <w:jc w:val="center"/>
        <w:rPr>
          <w:rFonts w:ascii="Cambria" w:hAnsi="Cambria"/>
          <w:sz w:val="20"/>
          <w:szCs w:val="20"/>
        </w:rPr>
      </w:pPr>
      <w:r w:rsidRPr="008B0AA5">
        <w:rPr>
          <w:rFonts w:ascii="Cambria" w:hAnsi="Cambria"/>
          <w:sz w:val="20"/>
          <w:szCs w:val="20"/>
        </w:rPr>
        <w:t>ПРИКАЗ</w:t>
      </w:r>
    </w:p>
    <w:p w14:paraId="57E864EF" w14:textId="0BDC3124" w:rsidR="006526B2" w:rsidRPr="006526B2" w:rsidRDefault="006526B2" w:rsidP="006526B2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об утверждении </w:t>
      </w:r>
    </w:p>
    <w:p w14:paraId="4F515656" w14:textId="0F264C55" w:rsidR="006526B2" w:rsidRDefault="001B293F" w:rsidP="006526B2">
      <w:pPr>
        <w:jc w:val="center"/>
        <w:rPr>
          <w:rFonts w:ascii="Cambria" w:hAnsi="Cambria"/>
          <w:sz w:val="20"/>
          <w:szCs w:val="20"/>
        </w:rPr>
      </w:pPr>
      <w:r w:rsidRPr="006526B2">
        <w:rPr>
          <w:rFonts w:ascii="Cambria" w:hAnsi="Cambria"/>
          <w:sz w:val="20"/>
          <w:szCs w:val="20"/>
        </w:rPr>
        <w:t>Политик</w:t>
      </w:r>
      <w:r>
        <w:rPr>
          <w:rFonts w:ascii="Cambria" w:hAnsi="Cambria"/>
          <w:sz w:val="20"/>
          <w:szCs w:val="20"/>
        </w:rPr>
        <w:t>и</w:t>
      </w:r>
      <w:bookmarkStart w:id="0" w:name="_Hlk136607286"/>
      <w:r w:rsidRPr="00B14E3B">
        <w:rPr>
          <w:rFonts w:ascii="Cambria" w:hAnsi="Cambria"/>
          <w:sz w:val="20"/>
          <w:szCs w:val="20"/>
          <w:highlight w:val="yellow"/>
        </w:rPr>
        <w:t xml:space="preserve"> </w:t>
      </w:r>
      <w:r w:rsidR="006526B2" w:rsidRPr="00B14E3B">
        <w:rPr>
          <w:rFonts w:ascii="Cambria" w:hAnsi="Cambria"/>
          <w:sz w:val="20"/>
          <w:szCs w:val="20"/>
          <w:highlight w:val="yellow"/>
        </w:rPr>
        <w:t>______________</w:t>
      </w:r>
      <w:r w:rsidR="006526B2">
        <w:rPr>
          <w:rFonts w:ascii="Cambria" w:hAnsi="Cambria"/>
          <w:sz w:val="20"/>
          <w:szCs w:val="20"/>
          <w:highlight w:val="yellow"/>
        </w:rPr>
        <w:t>_________________________________________________________________________</w:t>
      </w:r>
      <w:r w:rsidR="006526B2" w:rsidRPr="00B14E3B">
        <w:rPr>
          <w:rFonts w:ascii="Cambria" w:hAnsi="Cambria"/>
          <w:sz w:val="20"/>
          <w:szCs w:val="20"/>
          <w:highlight w:val="yellow"/>
        </w:rPr>
        <w:t>_____</w:t>
      </w:r>
      <w:bookmarkEnd w:id="0"/>
    </w:p>
    <w:p w14:paraId="06CDFBD8" w14:textId="4F0E4170" w:rsidR="006526B2" w:rsidRDefault="006526B2" w:rsidP="006526B2">
      <w:pPr>
        <w:jc w:val="center"/>
        <w:rPr>
          <w:rFonts w:ascii="Cambria" w:hAnsi="Cambria"/>
          <w:sz w:val="20"/>
          <w:szCs w:val="20"/>
        </w:rPr>
      </w:pPr>
      <w:r w:rsidRPr="006526B2">
        <w:rPr>
          <w:rFonts w:ascii="Cambria" w:hAnsi="Cambria"/>
          <w:sz w:val="20"/>
          <w:szCs w:val="20"/>
        </w:rPr>
        <w:t>в отношении обработки персональных данных</w:t>
      </w:r>
    </w:p>
    <w:p w14:paraId="27433F5F" w14:textId="77777777" w:rsidR="006526B2" w:rsidRDefault="006526B2" w:rsidP="006526B2">
      <w:pPr>
        <w:rPr>
          <w:rFonts w:ascii="Cambria" w:hAnsi="Cambria"/>
          <w:sz w:val="20"/>
          <w:szCs w:val="20"/>
        </w:rPr>
      </w:pPr>
      <w:r w:rsidRPr="000A45E5">
        <w:rPr>
          <w:rFonts w:ascii="Cambria" w:hAnsi="Cambria"/>
          <w:sz w:val="20"/>
          <w:szCs w:val="20"/>
          <w:highlight w:val="yellow"/>
        </w:rPr>
        <w:t>_____________________</w:t>
      </w:r>
      <w:r>
        <w:rPr>
          <w:rFonts w:ascii="Cambria" w:hAnsi="Cambria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Pr="00E33B9A">
        <w:rPr>
          <w:rFonts w:ascii="Cambria" w:hAnsi="Cambria"/>
          <w:sz w:val="20"/>
          <w:szCs w:val="20"/>
          <w:highlight w:val="cyan"/>
        </w:rPr>
        <w:t>_____._____._________</w:t>
      </w:r>
    </w:p>
    <w:p w14:paraId="59E2F84D" w14:textId="77777777" w:rsidR="006526B2" w:rsidRDefault="006526B2" w:rsidP="006526B2">
      <w:pPr>
        <w:jc w:val="both"/>
      </w:pPr>
      <w:r>
        <w:rPr>
          <w:rFonts w:ascii="Cambria" w:hAnsi="Cambria"/>
          <w:sz w:val="20"/>
          <w:szCs w:val="20"/>
        </w:rPr>
        <w:t>В соответствии со статьей 22.1</w:t>
      </w:r>
      <w:r w:rsidRPr="008B0AA5">
        <w:t xml:space="preserve"> </w:t>
      </w:r>
      <w:r w:rsidRPr="008B0AA5">
        <w:rPr>
          <w:rFonts w:ascii="Cambria" w:hAnsi="Cambria"/>
          <w:sz w:val="20"/>
          <w:szCs w:val="20"/>
        </w:rPr>
        <w:t>Федеральн</w:t>
      </w:r>
      <w:r>
        <w:rPr>
          <w:rFonts w:ascii="Cambria" w:hAnsi="Cambria"/>
          <w:sz w:val="20"/>
          <w:szCs w:val="20"/>
        </w:rPr>
        <w:t>ого</w:t>
      </w:r>
      <w:r w:rsidRPr="008B0AA5">
        <w:rPr>
          <w:rFonts w:ascii="Cambria" w:hAnsi="Cambria"/>
          <w:sz w:val="20"/>
          <w:szCs w:val="20"/>
        </w:rPr>
        <w:t xml:space="preserve"> закон</w:t>
      </w:r>
      <w:r>
        <w:rPr>
          <w:rFonts w:ascii="Cambria" w:hAnsi="Cambria"/>
          <w:sz w:val="20"/>
          <w:szCs w:val="20"/>
        </w:rPr>
        <w:t>а</w:t>
      </w:r>
      <w:r w:rsidRPr="008B0AA5">
        <w:rPr>
          <w:rFonts w:ascii="Cambria" w:hAnsi="Cambria"/>
          <w:sz w:val="20"/>
          <w:szCs w:val="20"/>
        </w:rPr>
        <w:t xml:space="preserve"> от 27.07.2006 N 152-ФЗ "О персональных данных"</w:t>
      </w:r>
      <w:r>
        <w:rPr>
          <w:rFonts w:ascii="Cambria" w:hAnsi="Cambria"/>
          <w:sz w:val="20"/>
          <w:szCs w:val="20"/>
        </w:rPr>
        <w:t>:</w:t>
      </w:r>
      <w:r w:rsidRPr="008B0AA5">
        <w:t xml:space="preserve"> </w:t>
      </w:r>
    </w:p>
    <w:p w14:paraId="735C852D" w14:textId="339FE7E3" w:rsidR="006526B2" w:rsidRDefault="003343D7" w:rsidP="006526B2">
      <w:pPr>
        <w:pStyle w:val="a3"/>
        <w:numPr>
          <w:ilvl w:val="0"/>
          <w:numId w:val="1"/>
        </w:numPr>
        <w:spacing w:after="0"/>
        <w:ind w:left="0" w:firstLine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Утвердить Политику </w:t>
      </w:r>
      <w:r w:rsidR="006526B2" w:rsidRPr="00B14E3B">
        <w:rPr>
          <w:rFonts w:ascii="Cambria" w:hAnsi="Cambria"/>
          <w:sz w:val="20"/>
          <w:szCs w:val="20"/>
          <w:highlight w:val="yellow"/>
        </w:rPr>
        <w:t>______________</w:t>
      </w:r>
      <w:r w:rsidR="006526B2">
        <w:rPr>
          <w:rFonts w:ascii="Cambria" w:hAnsi="Cambria"/>
          <w:sz w:val="20"/>
          <w:szCs w:val="20"/>
          <w:highlight w:val="yellow"/>
        </w:rPr>
        <w:t>______________________________________________________________________</w:t>
      </w:r>
      <w:r w:rsidR="006526B2" w:rsidRPr="00B14E3B">
        <w:rPr>
          <w:rFonts w:ascii="Cambria" w:hAnsi="Cambria"/>
          <w:sz w:val="20"/>
          <w:szCs w:val="20"/>
          <w:highlight w:val="yellow"/>
        </w:rPr>
        <w:t>_____</w:t>
      </w:r>
      <w:r w:rsidR="006526B2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в отношении обработки персональных данных</w:t>
      </w:r>
      <w:r w:rsidR="00576112">
        <w:rPr>
          <w:rFonts w:ascii="Cambria" w:hAnsi="Cambria"/>
          <w:sz w:val="20"/>
          <w:szCs w:val="20"/>
        </w:rPr>
        <w:t xml:space="preserve"> </w:t>
      </w:r>
      <w:r w:rsidR="00576112" w:rsidRPr="00576112">
        <w:rPr>
          <w:rFonts w:ascii="Cambria" w:hAnsi="Cambria"/>
          <w:sz w:val="20"/>
          <w:szCs w:val="20"/>
        </w:rPr>
        <w:t>(Приложение № 1 к приказу).</w:t>
      </w:r>
    </w:p>
    <w:p w14:paraId="46D0AFB4" w14:textId="0D29AA96" w:rsidR="00E432B3" w:rsidRDefault="00E432B3" w:rsidP="006526B2">
      <w:pPr>
        <w:pStyle w:val="a3"/>
        <w:numPr>
          <w:ilvl w:val="0"/>
          <w:numId w:val="1"/>
        </w:numPr>
        <w:spacing w:after="0"/>
        <w:ind w:left="0" w:firstLine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Утвердить Перечень персональных данных, обрабатываемых в </w:t>
      </w:r>
      <w:r w:rsidRPr="00E432B3">
        <w:rPr>
          <w:rFonts w:ascii="Cambria" w:hAnsi="Cambria"/>
          <w:sz w:val="20"/>
          <w:szCs w:val="20"/>
          <w:highlight w:val="yellow"/>
        </w:rPr>
        <w:t>___________________________________</w:t>
      </w:r>
      <w:r>
        <w:rPr>
          <w:rFonts w:ascii="Cambria" w:hAnsi="Cambria"/>
          <w:sz w:val="20"/>
          <w:szCs w:val="20"/>
        </w:rPr>
        <w:t xml:space="preserve"> (Приложение № 2 к приказу).</w:t>
      </w:r>
    </w:p>
    <w:p w14:paraId="3F6DFC12" w14:textId="77777777" w:rsidR="006526B2" w:rsidRDefault="006526B2" w:rsidP="006526B2">
      <w:pPr>
        <w:pStyle w:val="a3"/>
        <w:spacing w:after="0"/>
        <w:ind w:left="0"/>
        <w:rPr>
          <w:rFonts w:ascii="Cambria" w:hAnsi="Cambria"/>
          <w:sz w:val="20"/>
          <w:szCs w:val="20"/>
        </w:rPr>
      </w:pPr>
    </w:p>
    <w:p w14:paraId="0861D82C" w14:textId="77777777" w:rsidR="006526B2" w:rsidRDefault="006526B2" w:rsidP="006526B2">
      <w:pPr>
        <w:pStyle w:val="a3"/>
        <w:spacing w:after="100" w:afterAutospacing="1"/>
        <w:ind w:left="0"/>
        <w:jc w:val="both"/>
        <w:rPr>
          <w:rFonts w:ascii="Cambria" w:hAnsi="Cambria"/>
          <w:sz w:val="20"/>
          <w:szCs w:val="20"/>
        </w:rPr>
      </w:pPr>
    </w:p>
    <w:p w14:paraId="2CAEC5DC" w14:textId="77777777" w:rsidR="006526B2" w:rsidRDefault="006526B2" w:rsidP="006526B2">
      <w:pPr>
        <w:spacing w:after="0"/>
        <w:jc w:val="both"/>
        <w:rPr>
          <w:rFonts w:ascii="Cambria" w:hAnsi="Cambria"/>
          <w:sz w:val="20"/>
          <w:szCs w:val="20"/>
        </w:rPr>
      </w:pPr>
      <w:r w:rsidRPr="006B7DB5">
        <w:rPr>
          <w:rFonts w:ascii="Cambria" w:hAnsi="Cambria"/>
          <w:sz w:val="20"/>
          <w:szCs w:val="20"/>
          <w:highlight w:val="yellow"/>
        </w:rPr>
        <w:t>_______________________________________________</w:t>
      </w:r>
      <w:r>
        <w:rPr>
          <w:rFonts w:ascii="Cambria" w:hAnsi="Cambria"/>
          <w:sz w:val="20"/>
          <w:szCs w:val="20"/>
        </w:rPr>
        <w:t xml:space="preserve">                       ______________________ /</w:t>
      </w:r>
      <w:r w:rsidRPr="006B7DB5">
        <w:rPr>
          <w:rFonts w:ascii="Cambria" w:hAnsi="Cambria"/>
          <w:sz w:val="20"/>
          <w:szCs w:val="20"/>
          <w:highlight w:val="yellow"/>
        </w:rPr>
        <w:t>____________________________________________</w:t>
      </w:r>
    </w:p>
    <w:p w14:paraId="47E95367" w14:textId="77777777" w:rsidR="006526B2" w:rsidRPr="006B7DB5" w:rsidRDefault="006526B2" w:rsidP="006526B2">
      <w:pPr>
        <w:spacing w:after="100" w:afterAutospacing="1"/>
        <w:jc w:val="both"/>
        <w:rPr>
          <w:rFonts w:ascii="Cambria" w:hAnsi="Cambria"/>
          <w:i/>
          <w:iCs/>
          <w:sz w:val="18"/>
          <w:szCs w:val="18"/>
        </w:rPr>
      </w:pPr>
      <w:r w:rsidRPr="006B7DB5">
        <w:rPr>
          <w:rFonts w:ascii="Cambria" w:hAnsi="Cambria"/>
          <w:i/>
          <w:iCs/>
          <w:sz w:val="18"/>
          <w:szCs w:val="18"/>
        </w:rPr>
        <w:t xml:space="preserve">должность руководителя                                                  </w:t>
      </w:r>
      <w:r>
        <w:rPr>
          <w:rFonts w:ascii="Cambria" w:hAnsi="Cambria"/>
          <w:i/>
          <w:iCs/>
          <w:sz w:val="18"/>
          <w:szCs w:val="18"/>
        </w:rPr>
        <w:t xml:space="preserve">                </w:t>
      </w:r>
      <w:r w:rsidRPr="006B7DB5">
        <w:rPr>
          <w:rFonts w:ascii="Cambria" w:hAnsi="Cambria"/>
          <w:i/>
          <w:iCs/>
          <w:sz w:val="18"/>
          <w:szCs w:val="18"/>
        </w:rPr>
        <w:t xml:space="preserve"> </w:t>
      </w:r>
      <w:r>
        <w:rPr>
          <w:rFonts w:ascii="Cambria" w:hAnsi="Cambria"/>
          <w:i/>
          <w:iCs/>
          <w:sz w:val="18"/>
          <w:szCs w:val="18"/>
        </w:rPr>
        <w:t xml:space="preserve">           </w:t>
      </w:r>
      <w:r w:rsidRPr="006B7DB5">
        <w:rPr>
          <w:rFonts w:ascii="Cambria" w:hAnsi="Cambria"/>
          <w:i/>
          <w:iCs/>
          <w:sz w:val="18"/>
          <w:szCs w:val="18"/>
        </w:rPr>
        <w:t xml:space="preserve">подпись                            </w:t>
      </w:r>
      <w:r>
        <w:rPr>
          <w:rFonts w:ascii="Cambria" w:hAnsi="Cambria"/>
          <w:i/>
          <w:iCs/>
          <w:sz w:val="18"/>
          <w:szCs w:val="18"/>
        </w:rPr>
        <w:t xml:space="preserve">           </w:t>
      </w:r>
      <w:r w:rsidRPr="006B7DB5">
        <w:rPr>
          <w:rFonts w:ascii="Cambria" w:hAnsi="Cambria"/>
          <w:i/>
          <w:iCs/>
          <w:sz w:val="18"/>
          <w:szCs w:val="18"/>
        </w:rPr>
        <w:t>фамилия имя отчество</w:t>
      </w:r>
    </w:p>
    <w:p w14:paraId="741B381D" w14:textId="77777777" w:rsidR="00A87826" w:rsidRDefault="00A87826"/>
    <w:p w14:paraId="0D7C04A5" w14:textId="77777777" w:rsidR="00301FE9" w:rsidRDefault="00301FE9"/>
    <w:p w14:paraId="280E2DD8" w14:textId="77777777" w:rsidR="00301FE9" w:rsidRDefault="00301FE9"/>
    <w:p w14:paraId="2DCBB9E6" w14:textId="77777777" w:rsidR="00301FE9" w:rsidRDefault="00301FE9"/>
    <w:p w14:paraId="6368D30B" w14:textId="77777777" w:rsidR="00301FE9" w:rsidRDefault="00301FE9"/>
    <w:p w14:paraId="793F3949" w14:textId="77777777" w:rsidR="00301FE9" w:rsidRDefault="00301FE9"/>
    <w:p w14:paraId="639025DB" w14:textId="77777777" w:rsidR="00301FE9" w:rsidRDefault="00301FE9"/>
    <w:p w14:paraId="746DE868" w14:textId="77777777" w:rsidR="00301FE9" w:rsidRDefault="00301FE9"/>
    <w:p w14:paraId="55BC66F5" w14:textId="77777777" w:rsidR="00301FE9" w:rsidRDefault="00301FE9"/>
    <w:p w14:paraId="58C8C1A6" w14:textId="77777777" w:rsidR="00301FE9" w:rsidRDefault="00301FE9"/>
    <w:p w14:paraId="7FA733C5" w14:textId="77777777" w:rsidR="00301FE9" w:rsidRDefault="00301FE9"/>
    <w:p w14:paraId="00266074" w14:textId="77777777" w:rsidR="00301FE9" w:rsidRDefault="00301FE9"/>
    <w:p w14:paraId="005992C1" w14:textId="77777777" w:rsidR="00301FE9" w:rsidRDefault="00301FE9"/>
    <w:p w14:paraId="7DB1A3BD" w14:textId="77777777" w:rsidR="00301FE9" w:rsidRDefault="00301FE9"/>
    <w:p w14:paraId="0DC1FDE2" w14:textId="77777777" w:rsidR="00301FE9" w:rsidRDefault="00301FE9"/>
    <w:p w14:paraId="2E3BDF76" w14:textId="77777777" w:rsidR="00301FE9" w:rsidRDefault="00301FE9"/>
    <w:p w14:paraId="5F67CCAC" w14:textId="77777777" w:rsidR="00301FE9" w:rsidRDefault="00301FE9"/>
    <w:p w14:paraId="77017403" w14:textId="77777777" w:rsidR="00301FE9" w:rsidRDefault="00301FE9"/>
    <w:p w14:paraId="53BE98A7" w14:textId="77777777" w:rsidR="00301FE9" w:rsidRDefault="00301FE9" w:rsidP="00301FE9">
      <w:pPr>
        <w:jc w:val="righ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Приложение № 1</w:t>
      </w:r>
    </w:p>
    <w:p w14:paraId="51F320F9" w14:textId="77777777" w:rsidR="00301FE9" w:rsidRDefault="00301FE9" w:rsidP="00301FE9">
      <w:pPr>
        <w:jc w:val="righ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к приказу </w:t>
      </w:r>
      <w:r w:rsidRPr="002B74FD">
        <w:rPr>
          <w:rFonts w:ascii="Cambria" w:hAnsi="Cambria"/>
          <w:sz w:val="20"/>
          <w:szCs w:val="20"/>
          <w:highlight w:val="yellow"/>
        </w:rPr>
        <w:t>_____________</w:t>
      </w:r>
      <w:r>
        <w:rPr>
          <w:rFonts w:ascii="Cambria" w:hAnsi="Cambria"/>
          <w:sz w:val="20"/>
          <w:szCs w:val="20"/>
          <w:highlight w:val="yellow"/>
        </w:rPr>
        <w:t>____</w:t>
      </w:r>
      <w:r w:rsidRPr="002B74FD">
        <w:rPr>
          <w:rFonts w:ascii="Cambria" w:hAnsi="Cambria"/>
          <w:sz w:val="20"/>
          <w:szCs w:val="20"/>
          <w:highlight w:val="yellow"/>
        </w:rPr>
        <w:t>___________________</w:t>
      </w:r>
    </w:p>
    <w:p w14:paraId="7744D648" w14:textId="77777777" w:rsidR="00301FE9" w:rsidRDefault="00301FE9" w:rsidP="00301FE9">
      <w:pPr>
        <w:spacing w:after="0"/>
        <w:jc w:val="right"/>
        <w:rPr>
          <w:rFonts w:ascii="Cambria" w:hAnsi="Cambria"/>
          <w:sz w:val="20"/>
          <w:szCs w:val="20"/>
        </w:rPr>
      </w:pPr>
      <w:r w:rsidRPr="0073646A">
        <w:rPr>
          <w:rFonts w:ascii="Cambria" w:hAnsi="Cambria"/>
          <w:sz w:val="20"/>
          <w:szCs w:val="20"/>
        </w:rPr>
        <w:t xml:space="preserve">от </w:t>
      </w:r>
      <w:r w:rsidRPr="00E33B9A">
        <w:rPr>
          <w:rFonts w:ascii="Cambria" w:hAnsi="Cambria"/>
          <w:sz w:val="20"/>
          <w:szCs w:val="20"/>
          <w:highlight w:val="cyan"/>
        </w:rPr>
        <w:t>____</w:t>
      </w:r>
      <w:proofErr w:type="gramStart"/>
      <w:r w:rsidRPr="00E33B9A">
        <w:rPr>
          <w:rFonts w:ascii="Cambria" w:hAnsi="Cambria"/>
          <w:sz w:val="20"/>
          <w:szCs w:val="20"/>
          <w:highlight w:val="cyan"/>
        </w:rPr>
        <w:t>_._</w:t>
      </w:r>
      <w:proofErr w:type="gramEnd"/>
      <w:r w:rsidRPr="00E33B9A">
        <w:rPr>
          <w:rFonts w:ascii="Cambria" w:hAnsi="Cambria"/>
          <w:sz w:val="20"/>
          <w:szCs w:val="20"/>
          <w:highlight w:val="cyan"/>
        </w:rPr>
        <w:t>____._________</w:t>
      </w:r>
    </w:p>
    <w:p w14:paraId="6E58A893" w14:textId="57041C4D" w:rsidR="00301FE9" w:rsidRDefault="00301FE9" w:rsidP="00301FE9">
      <w:pPr>
        <w:jc w:val="right"/>
      </w:pPr>
    </w:p>
    <w:p w14:paraId="64268CEE" w14:textId="77777777" w:rsidR="00301FE9" w:rsidRPr="003207A2" w:rsidRDefault="00301FE9" w:rsidP="00301FE9">
      <w:pPr>
        <w:jc w:val="center"/>
        <w:rPr>
          <w:rFonts w:ascii="Cambria" w:hAnsi="Cambria"/>
          <w:b/>
        </w:rPr>
      </w:pPr>
      <w:r w:rsidRPr="003207A2">
        <w:rPr>
          <w:rFonts w:ascii="Cambria" w:hAnsi="Cambria"/>
          <w:b/>
        </w:rPr>
        <w:t>ПОЛИТИКА</w:t>
      </w:r>
    </w:p>
    <w:p w14:paraId="484587F0" w14:textId="77777777" w:rsidR="00301FE9" w:rsidRPr="003207A2" w:rsidRDefault="00301FE9" w:rsidP="00301FE9">
      <w:pPr>
        <w:jc w:val="center"/>
        <w:rPr>
          <w:rFonts w:ascii="Cambria" w:hAnsi="Cambria"/>
        </w:rPr>
      </w:pPr>
      <w:bookmarkStart w:id="1" w:name="_Hlk136607349"/>
      <w:r w:rsidRPr="003207A2">
        <w:rPr>
          <w:rFonts w:ascii="Cambria" w:hAnsi="Cambria"/>
          <w:highlight w:val="yellow"/>
        </w:rPr>
        <w:t>____________________________________________________________________________________________</w:t>
      </w:r>
      <w:bookmarkEnd w:id="1"/>
    </w:p>
    <w:p w14:paraId="33A33E2F" w14:textId="7C6D1FB3" w:rsidR="00301FE9" w:rsidRPr="003207A2" w:rsidRDefault="00301FE9" w:rsidP="00301FE9">
      <w:pPr>
        <w:jc w:val="center"/>
        <w:rPr>
          <w:rFonts w:ascii="Cambria" w:hAnsi="Cambria"/>
          <w:b/>
        </w:rPr>
      </w:pPr>
      <w:r w:rsidRPr="003207A2">
        <w:rPr>
          <w:rFonts w:ascii="Cambria" w:hAnsi="Cambria"/>
          <w:b/>
        </w:rPr>
        <w:t>в отношении обработки персональных данных</w:t>
      </w:r>
    </w:p>
    <w:p w14:paraId="5D51028C" w14:textId="77777777" w:rsidR="005A521F" w:rsidRDefault="005A521F" w:rsidP="00301FE9">
      <w:pPr>
        <w:jc w:val="center"/>
        <w:rPr>
          <w:rFonts w:ascii="Cambria" w:hAnsi="Cambria"/>
          <w:b/>
        </w:rPr>
      </w:pPr>
    </w:p>
    <w:p w14:paraId="255FD2EC" w14:textId="0541227F" w:rsidR="00301FE9" w:rsidRPr="003207A2" w:rsidRDefault="00301FE9" w:rsidP="00345067">
      <w:pPr>
        <w:jc w:val="center"/>
        <w:rPr>
          <w:rFonts w:ascii="Cambria" w:hAnsi="Cambria"/>
          <w:bCs/>
          <w:iCs/>
          <w:sz w:val="20"/>
          <w:szCs w:val="20"/>
        </w:rPr>
      </w:pPr>
      <w:r w:rsidRPr="003207A2">
        <w:rPr>
          <w:rFonts w:ascii="Cambria" w:hAnsi="Cambria"/>
          <w:b/>
          <w:bCs/>
          <w:iCs/>
          <w:sz w:val="20"/>
          <w:szCs w:val="20"/>
          <w:lang w:val="en-US"/>
        </w:rPr>
        <w:t>I</w:t>
      </w:r>
      <w:r w:rsidRPr="003207A2">
        <w:rPr>
          <w:rFonts w:ascii="Cambria" w:hAnsi="Cambria"/>
          <w:b/>
          <w:bCs/>
          <w:iCs/>
          <w:sz w:val="20"/>
          <w:szCs w:val="20"/>
        </w:rPr>
        <w:t>. Общие положения</w:t>
      </w:r>
    </w:p>
    <w:p w14:paraId="7E1890CB" w14:textId="2FE8A8E1" w:rsidR="00E27A63" w:rsidRPr="003207A2" w:rsidRDefault="00301FE9" w:rsidP="003207A2">
      <w:pPr>
        <w:pStyle w:val="a3"/>
        <w:numPr>
          <w:ilvl w:val="0"/>
          <w:numId w:val="8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 xml:space="preserve">Политика </w:t>
      </w:r>
      <w:r w:rsidRPr="00345067">
        <w:rPr>
          <w:rFonts w:ascii="Cambria" w:hAnsi="Cambria"/>
          <w:bCs/>
          <w:sz w:val="20"/>
          <w:szCs w:val="20"/>
          <w:highlight w:val="yellow"/>
        </w:rPr>
        <w:t>____________________________________________________</w:t>
      </w:r>
      <w:r w:rsidR="00345067" w:rsidRPr="00345067">
        <w:rPr>
          <w:rFonts w:ascii="Cambria" w:hAnsi="Cambria"/>
          <w:bCs/>
          <w:sz w:val="20"/>
          <w:szCs w:val="20"/>
          <w:highlight w:val="yellow"/>
        </w:rPr>
        <w:t>__________</w:t>
      </w:r>
      <w:r w:rsidRPr="00345067">
        <w:rPr>
          <w:rFonts w:ascii="Cambria" w:hAnsi="Cambria"/>
          <w:bCs/>
          <w:sz w:val="20"/>
          <w:szCs w:val="20"/>
          <w:highlight w:val="yellow"/>
        </w:rPr>
        <w:t>_____________________</w:t>
      </w:r>
      <w:r w:rsidRPr="003207A2">
        <w:rPr>
          <w:rFonts w:ascii="Cambria" w:hAnsi="Cambria"/>
          <w:bCs/>
          <w:sz w:val="20"/>
          <w:szCs w:val="20"/>
        </w:rPr>
        <w:t xml:space="preserve"> в отношении обработки персональных данных (далее – Политика) разработана с целью реализации требований законодательства Российской Федерации в области персональных данных при их обработке в </w:t>
      </w:r>
      <w:r w:rsidRPr="00345067">
        <w:rPr>
          <w:rFonts w:ascii="Cambria" w:hAnsi="Cambria"/>
          <w:bCs/>
          <w:sz w:val="20"/>
          <w:szCs w:val="20"/>
          <w:highlight w:val="yellow"/>
        </w:rPr>
        <w:t>_______________________________________________________________________</w:t>
      </w:r>
      <w:r w:rsidR="00345067" w:rsidRPr="00345067">
        <w:rPr>
          <w:rFonts w:ascii="Cambria" w:hAnsi="Cambria"/>
          <w:bCs/>
          <w:sz w:val="20"/>
          <w:szCs w:val="20"/>
          <w:highlight w:val="yellow"/>
        </w:rPr>
        <w:t>_</w:t>
      </w:r>
      <w:r w:rsidR="00DB612E" w:rsidRPr="00345067">
        <w:rPr>
          <w:rFonts w:ascii="Cambria" w:hAnsi="Cambria"/>
          <w:bCs/>
          <w:sz w:val="20"/>
          <w:szCs w:val="20"/>
          <w:highlight w:val="yellow"/>
        </w:rPr>
        <w:t>______</w:t>
      </w:r>
      <w:r w:rsidRPr="00345067">
        <w:rPr>
          <w:rFonts w:ascii="Cambria" w:hAnsi="Cambria"/>
          <w:bCs/>
          <w:sz w:val="20"/>
          <w:szCs w:val="20"/>
          <w:highlight w:val="yellow"/>
        </w:rPr>
        <w:t>____</w:t>
      </w:r>
      <w:r w:rsidRPr="003207A2">
        <w:rPr>
          <w:rFonts w:ascii="Cambria" w:hAnsi="Cambria"/>
          <w:bCs/>
          <w:sz w:val="20"/>
          <w:szCs w:val="20"/>
        </w:rPr>
        <w:t xml:space="preserve"> (далее также – Компания, оператор) и действует в отношении всех персональных данных, которые Компания может получить от субъектов персональных данных.</w:t>
      </w:r>
    </w:p>
    <w:p w14:paraId="0332643D" w14:textId="77777777" w:rsidR="00345067" w:rsidRDefault="00301FE9" w:rsidP="00345067">
      <w:pPr>
        <w:pStyle w:val="a3"/>
        <w:numPr>
          <w:ilvl w:val="0"/>
          <w:numId w:val="8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 xml:space="preserve">Политика разработана в соответствии с </w:t>
      </w:r>
      <w:r w:rsidR="00345067" w:rsidRPr="00345067">
        <w:rPr>
          <w:rFonts w:ascii="Cambria" w:hAnsi="Cambria"/>
          <w:bCs/>
          <w:sz w:val="20"/>
          <w:szCs w:val="20"/>
        </w:rPr>
        <w:t xml:space="preserve">требованиями законодательства Российской Федерации в области персональных данных, в том числе </w:t>
      </w:r>
      <w:r w:rsidRPr="003207A2">
        <w:rPr>
          <w:rFonts w:ascii="Cambria" w:hAnsi="Cambria"/>
          <w:bCs/>
          <w:sz w:val="20"/>
          <w:szCs w:val="20"/>
        </w:rPr>
        <w:t>Федеральн</w:t>
      </w:r>
      <w:r w:rsidR="00345067">
        <w:rPr>
          <w:rFonts w:ascii="Cambria" w:hAnsi="Cambria"/>
          <w:bCs/>
          <w:sz w:val="20"/>
          <w:szCs w:val="20"/>
        </w:rPr>
        <w:t>ого</w:t>
      </w:r>
      <w:r w:rsidRPr="003207A2">
        <w:rPr>
          <w:rFonts w:ascii="Cambria" w:hAnsi="Cambria"/>
          <w:bCs/>
          <w:sz w:val="20"/>
          <w:szCs w:val="20"/>
        </w:rPr>
        <w:t xml:space="preserve"> закон</w:t>
      </w:r>
      <w:r w:rsidR="00345067">
        <w:rPr>
          <w:rFonts w:ascii="Cambria" w:hAnsi="Cambria"/>
          <w:bCs/>
          <w:sz w:val="20"/>
          <w:szCs w:val="20"/>
        </w:rPr>
        <w:t>а</w:t>
      </w:r>
      <w:r w:rsidRPr="003207A2">
        <w:rPr>
          <w:rFonts w:ascii="Cambria" w:hAnsi="Cambria"/>
          <w:bCs/>
          <w:sz w:val="20"/>
          <w:szCs w:val="20"/>
        </w:rPr>
        <w:t xml:space="preserve"> от 27</w:t>
      </w:r>
      <w:r w:rsidR="00345067">
        <w:rPr>
          <w:rFonts w:ascii="Cambria" w:hAnsi="Cambria"/>
          <w:bCs/>
          <w:sz w:val="20"/>
          <w:szCs w:val="20"/>
        </w:rPr>
        <w:t>.07.</w:t>
      </w:r>
      <w:r w:rsidRPr="003207A2">
        <w:rPr>
          <w:rFonts w:ascii="Cambria" w:hAnsi="Cambria"/>
          <w:bCs/>
          <w:sz w:val="20"/>
          <w:szCs w:val="20"/>
        </w:rPr>
        <w:t xml:space="preserve">2006 № 152-ФЗ «О персональных данных» (далее – </w:t>
      </w:r>
      <w:r w:rsidR="00345067">
        <w:rPr>
          <w:rFonts w:ascii="Cambria" w:hAnsi="Cambria"/>
          <w:bCs/>
          <w:sz w:val="20"/>
          <w:szCs w:val="20"/>
        </w:rPr>
        <w:t>Закон о</w:t>
      </w:r>
      <w:r w:rsidRPr="003207A2">
        <w:rPr>
          <w:rFonts w:ascii="Cambria" w:hAnsi="Cambria"/>
          <w:bCs/>
          <w:sz w:val="20"/>
          <w:szCs w:val="20"/>
        </w:rPr>
        <w:t> персональных данных), иными нормативными правовыми актами</w:t>
      </w:r>
      <w:r w:rsidR="00345067">
        <w:rPr>
          <w:rFonts w:ascii="Cambria" w:hAnsi="Cambria"/>
          <w:bCs/>
          <w:sz w:val="20"/>
          <w:szCs w:val="20"/>
        </w:rPr>
        <w:t xml:space="preserve"> Российской Федерации</w:t>
      </w:r>
      <w:r w:rsidRPr="003207A2">
        <w:rPr>
          <w:rFonts w:ascii="Cambria" w:hAnsi="Cambria"/>
          <w:bCs/>
          <w:sz w:val="20"/>
          <w:szCs w:val="20"/>
        </w:rPr>
        <w:t xml:space="preserve">, касающимся обработки </w:t>
      </w:r>
      <w:r w:rsidR="00345067">
        <w:rPr>
          <w:rFonts w:ascii="Cambria" w:hAnsi="Cambria"/>
          <w:bCs/>
          <w:sz w:val="20"/>
          <w:szCs w:val="20"/>
        </w:rPr>
        <w:t xml:space="preserve">и защиты </w:t>
      </w:r>
      <w:r w:rsidRPr="003207A2">
        <w:rPr>
          <w:rFonts w:ascii="Cambria" w:hAnsi="Cambria"/>
          <w:bCs/>
          <w:sz w:val="20"/>
          <w:szCs w:val="20"/>
        </w:rPr>
        <w:t>персональных данных</w:t>
      </w:r>
      <w:r w:rsidR="00345067">
        <w:rPr>
          <w:rFonts w:ascii="Cambria" w:hAnsi="Cambria"/>
          <w:bCs/>
          <w:sz w:val="20"/>
          <w:szCs w:val="20"/>
        </w:rPr>
        <w:t>.</w:t>
      </w:r>
    </w:p>
    <w:p w14:paraId="539EB648" w14:textId="77777777" w:rsidR="00345067" w:rsidRDefault="00345067" w:rsidP="00345067">
      <w:pPr>
        <w:pStyle w:val="a3"/>
        <w:numPr>
          <w:ilvl w:val="0"/>
          <w:numId w:val="8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Если иное прямо не предусмотрено настоящей Политикой, т</w:t>
      </w:r>
      <w:r w:rsidRPr="00345067">
        <w:rPr>
          <w:rFonts w:ascii="Cambria" w:hAnsi="Cambria"/>
          <w:bCs/>
          <w:sz w:val="20"/>
          <w:szCs w:val="20"/>
        </w:rPr>
        <w:t xml:space="preserve">ермины и определения, используемые в настоящей Политике, соответствуют терминологии, принятой в статье 3 </w:t>
      </w:r>
      <w:r>
        <w:rPr>
          <w:rFonts w:ascii="Cambria" w:hAnsi="Cambria"/>
          <w:bCs/>
          <w:sz w:val="20"/>
          <w:szCs w:val="20"/>
        </w:rPr>
        <w:t>З</w:t>
      </w:r>
      <w:r w:rsidRPr="00345067">
        <w:rPr>
          <w:rFonts w:ascii="Cambria" w:hAnsi="Cambria"/>
          <w:bCs/>
          <w:sz w:val="20"/>
          <w:szCs w:val="20"/>
        </w:rPr>
        <w:t xml:space="preserve">акона </w:t>
      </w:r>
      <w:r>
        <w:rPr>
          <w:rFonts w:ascii="Cambria" w:hAnsi="Cambria"/>
          <w:bCs/>
          <w:sz w:val="20"/>
          <w:szCs w:val="20"/>
        </w:rPr>
        <w:t xml:space="preserve">о </w:t>
      </w:r>
      <w:r w:rsidRPr="00345067">
        <w:rPr>
          <w:rFonts w:ascii="Cambria" w:hAnsi="Cambria"/>
          <w:bCs/>
          <w:sz w:val="20"/>
          <w:szCs w:val="20"/>
        </w:rPr>
        <w:t xml:space="preserve">персональных данных. </w:t>
      </w:r>
    </w:p>
    <w:p w14:paraId="7CE9F5DC" w14:textId="77777777" w:rsidR="00345067" w:rsidRDefault="00661274" w:rsidP="00345067">
      <w:pPr>
        <w:pStyle w:val="a3"/>
        <w:numPr>
          <w:ilvl w:val="0"/>
          <w:numId w:val="8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45067">
        <w:rPr>
          <w:rFonts w:ascii="Cambria" w:hAnsi="Cambria"/>
          <w:bCs/>
          <w:sz w:val="20"/>
          <w:szCs w:val="20"/>
        </w:rPr>
        <w:t>Обработка персональных данных в Компании выполняется с использованием средств автоматизации или без использования таких средств</w:t>
      </w:r>
      <w:r w:rsidR="001E5CCB" w:rsidRPr="00345067">
        <w:rPr>
          <w:rFonts w:ascii="Cambria" w:hAnsi="Cambria"/>
          <w:bCs/>
          <w:sz w:val="20"/>
          <w:szCs w:val="20"/>
        </w:rPr>
        <w:t xml:space="preserve"> (в т.ч. смешанная обработка)</w:t>
      </w:r>
      <w:r w:rsidR="00EC17F9" w:rsidRPr="00345067">
        <w:rPr>
          <w:rFonts w:ascii="Cambria" w:hAnsi="Cambria"/>
          <w:bCs/>
          <w:sz w:val="20"/>
          <w:szCs w:val="20"/>
        </w:rPr>
        <w:t>.</w:t>
      </w:r>
    </w:p>
    <w:p w14:paraId="238F26B6" w14:textId="77777777" w:rsidR="00345067" w:rsidRDefault="00786385" w:rsidP="00345067">
      <w:pPr>
        <w:pStyle w:val="a3"/>
        <w:numPr>
          <w:ilvl w:val="0"/>
          <w:numId w:val="8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45067">
        <w:rPr>
          <w:rFonts w:ascii="Cambria" w:hAnsi="Cambria"/>
          <w:sz w:val="20"/>
          <w:szCs w:val="20"/>
        </w:rPr>
        <w:t xml:space="preserve">Обработка персональных данных в Компании осуществляется с соблюдением принципов и условий, предусмотренных </w:t>
      </w:r>
      <w:r w:rsidR="00345067" w:rsidRPr="00345067">
        <w:rPr>
          <w:rFonts w:ascii="Cambria" w:hAnsi="Cambria"/>
          <w:sz w:val="20"/>
          <w:szCs w:val="20"/>
        </w:rPr>
        <w:t xml:space="preserve">законодательством Российской Федерации в области персональных данных и </w:t>
      </w:r>
      <w:r w:rsidRPr="00345067">
        <w:rPr>
          <w:rFonts w:ascii="Cambria" w:hAnsi="Cambria"/>
          <w:sz w:val="20"/>
          <w:szCs w:val="20"/>
        </w:rPr>
        <w:t>настоящей Политикой.</w:t>
      </w:r>
    </w:p>
    <w:p w14:paraId="0A500D82" w14:textId="77777777" w:rsidR="00345067" w:rsidRDefault="00705178" w:rsidP="00345067">
      <w:pPr>
        <w:pStyle w:val="a3"/>
        <w:numPr>
          <w:ilvl w:val="0"/>
          <w:numId w:val="8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45067">
        <w:rPr>
          <w:rFonts w:ascii="Cambria" w:hAnsi="Cambria"/>
          <w:bCs/>
          <w:sz w:val="20"/>
          <w:szCs w:val="20"/>
        </w:rPr>
        <w:t>Трансграничная передача персональных данных (передача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лицу) Компанией не осуществляется.</w:t>
      </w:r>
    </w:p>
    <w:p w14:paraId="46A11A8E" w14:textId="77777777" w:rsidR="00345067" w:rsidRDefault="00705178" w:rsidP="00345067">
      <w:pPr>
        <w:pStyle w:val="a3"/>
        <w:numPr>
          <w:ilvl w:val="0"/>
          <w:numId w:val="8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45067">
        <w:rPr>
          <w:rFonts w:ascii="Cambria" w:hAnsi="Cambria"/>
          <w:bCs/>
          <w:sz w:val="20"/>
          <w:szCs w:val="20"/>
        </w:rPr>
        <w:t>При сборе персональных данных Компания обеспечивает запись, систематизацию, накопление, хранение, уточнение (обновление, изменение), извлечение персональных данных граждан Российской Федерации с использованием баз данных, находящихся на территории Российской Федерации.</w:t>
      </w:r>
    </w:p>
    <w:p w14:paraId="67BED67E" w14:textId="77777777" w:rsidR="00345067" w:rsidRDefault="00705178" w:rsidP="00345067">
      <w:pPr>
        <w:pStyle w:val="a3"/>
        <w:numPr>
          <w:ilvl w:val="0"/>
          <w:numId w:val="8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45067">
        <w:rPr>
          <w:rFonts w:ascii="Cambria" w:hAnsi="Cambria"/>
          <w:bCs/>
          <w:sz w:val="20"/>
          <w:szCs w:val="20"/>
        </w:rPr>
        <w:t>В Компании запрещено принятие решений относительно субъектов персональных данных на основании исключительно автоматизированной обработки их персональных данных.</w:t>
      </w:r>
    </w:p>
    <w:p w14:paraId="52B25DC2" w14:textId="5DD3C824" w:rsidR="00161B79" w:rsidRPr="00345067" w:rsidRDefault="00345067" w:rsidP="00345067">
      <w:pPr>
        <w:pStyle w:val="a3"/>
        <w:numPr>
          <w:ilvl w:val="0"/>
          <w:numId w:val="8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О</w:t>
      </w:r>
      <w:r w:rsidR="005F39F5" w:rsidRPr="00345067">
        <w:rPr>
          <w:rFonts w:ascii="Cambria" w:hAnsi="Cambria"/>
          <w:bCs/>
          <w:sz w:val="20"/>
          <w:szCs w:val="20"/>
        </w:rPr>
        <w:t>бработку персональных данных несовершеннолетних лиц</w:t>
      </w:r>
      <w:r>
        <w:rPr>
          <w:rFonts w:ascii="Cambria" w:hAnsi="Cambria"/>
          <w:bCs/>
          <w:sz w:val="20"/>
          <w:szCs w:val="20"/>
        </w:rPr>
        <w:t xml:space="preserve"> осуществляется в Компании только в случаях, прямо предусмотренных действующим законодательством</w:t>
      </w:r>
      <w:r w:rsidR="005F39F5" w:rsidRPr="00345067">
        <w:rPr>
          <w:rFonts w:ascii="Cambria" w:hAnsi="Cambria"/>
          <w:bCs/>
          <w:sz w:val="20"/>
          <w:szCs w:val="20"/>
        </w:rPr>
        <w:t>.</w:t>
      </w:r>
      <w:r w:rsidR="00161B79" w:rsidRPr="00345067">
        <w:rPr>
          <w:rFonts w:ascii="Cambria" w:hAnsi="Cambria"/>
          <w:bCs/>
          <w:sz w:val="20"/>
          <w:szCs w:val="20"/>
        </w:rPr>
        <w:t xml:space="preserve"> Если Компании станет известно о том, что он получил персональную информацию о несовершеннолетнем лице без согласия законных представителей, то такая информация будет удалена в возможно короткие сроки.</w:t>
      </w:r>
    </w:p>
    <w:p w14:paraId="190F5FC2" w14:textId="702ABA32" w:rsidR="00786385" w:rsidRPr="003207A2" w:rsidRDefault="00786385" w:rsidP="00345067">
      <w:pPr>
        <w:spacing w:before="160"/>
        <w:jc w:val="center"/>
        <w:rPr>
          <w:rFonts w:ascii="Cambria" w:hAnsi="Cambria"/>
          <w:b/>
          <w:bCs/>
          <w:iCs/>
          <w:sz w:val="20"/>
          <w:szCs w:val="20"/>
        </w:rPr>
      </w:pPr>
      <w:r w:rsidRPr="003207A2">
        <w:rPr>
          <w:rFonts w:ascii="Cambria" w:hAnsi="Cambria"/>
          <w:b/>
          <w:bCs/>
          <w:iCs/>
          <w:sz w:val="20"/>
          <w:szCs w:val="20"/>
          <w:lang w:val="en-US"/>
        </w:rPr>
        <w:t>II</w:t>
      </w:r>
      <w:r w:rsidRPr="003207A2">
        <w:rPr>
          <w:rFonts w:ascii="Cambria" w:hAnsi="Cambria"/>
          <w:b/>
          <w:bCs/>
          <w:iCs/>
          <w:sz w:val="20"/>
          <w:szCs w:val="20"/>
        </w:rPr>
        <w:t>. </w:t>
      </w:r>
      <w:r w:rsidR="00F77691" w:rsidRPr="003207A2">
        <w:rPr>
          <w:rFonts w:ascii="Cambria" w:hAnsi="Cambria"/>
          <w:b/>
          <w:bCs/>
          <w:iCs/>
          <w:sz w:val="20"/>
          <w:szCs w:val="20"/>
        </w:rPr>
        <w:t xml:space="preserve">Цели </w:t>
      </w:r>
      <w:r w:rsidR="00A06978">
        <w:rPr>
          <w:rFonts w:ascii="Cambria" w:hAnsi="Cambria"/>
          <w:b/>
          <w:bCs/>
          <w:iCs/>
          <w:sz w:val="20"/>
          <w:szCs w:val="20"/>
        </w:rPr>
        <w:t xml:space="preserve">и правовые основания </w:t>
      </w:r>
      <w:r w:rsidR="00F77691" w:rsidRPr="003207A2">
        <w:rPr>
          <w:rFonts w:ascii="Cambria" w:hAnsi="Cambria"/>
          <w:b/>
          <w:bCs/>
          <w:iCs/>
          <w:sz w:val="20"/>
          <w:szCs w:val="20"/>
        </w:rPr>
        <w:t>обработки персональных данных</w:t>
      </w:r>
      <w:r w:rsidR="00A06978">
        <w:rPr>
          <w:rFonts w:ascii="Cambria" w:hAnsi="Cambria"/>
          <w:b/>
          <w:bCs/>
          <w:iCs/>
          <w:sz w:val="20"/>
          <w:szCs w:val="20"/>
        </w:rPr>
        <w:t xml:space="preserve">, </w:t>
      </w:r>
      <w:r w:rsidR="00F77691" w:rsidRPr="003207A2">
        <w:rPr>
          <w:rFonts w:ascii="Cambria" w:hAnsi="Cambria"/>
          <w:b/>
          <w:bCs/>
          <w:iCs/>
          <w:sz w:val="20"/>
          <w:szCs w:val="20"/>
        </w:rPr>
        <w:t>к</w:t>
      </w:r>
      <w:r w:rsidRPr="003207A2">
        <w:rPr>
          <w:rFonts w:ascii="Cambria" w:hAnsi="Cambria"/>
          <w:b/>
          <w:bCs/>
          <w:iCs/>
          <w:sz w:val="20"/>
          <w:szCs w:val="20"/>
        </w:rPr>
        <w:t>атегории субъектов персональных данных</w:t>
      </w:r>
      <w:r w:rsidR="00F77691" w:rsidRPr="003207A2">
        <w:rPr>
          <w:rFonts w:ascii="Cambria" w:hAnsi="Cambria"/>
          <w:b/>
          <w:bCs/>
          <w:iCs/>
          <w:sz w:val="20"/>
          <w:szCs w:val="20"/>
        </w:rPr>
        <w:t xml:space="preserve"> и</w:t>
      </w:r>
      <w:r w:rsidRPr="003207A2">
        <w:rPr>
          <w:rFonts w:ascii="Cambria" w:hAnsi="Cambria"/>
          <w:b/>
          <w:bCs/>
          <w:iCs/>
          <w:sz w:val="20"/>
          <w:szCs w:val="20"/>
        </w:rPr>
        <w:t xml:space="preserve"> состав обрабатываемых персональных данных</w:t>
      </w:r>
    </w:p>
    <w:p w14:paraId="5FF62ADF" w14:textId="776CA8B6" w:rsidR="00020A6E" w:rsidRPr="00A06978" w:rsidRDefault="00A06978" w:rsidP="00444D6E">
      <w:pPr>
        <w:pStyle w:val="a3"/>
        <w:numPr>
          <w:ilvl w:val="0"/>
          <w:numId w:val="8"/>
        </w:numPr>
        <w:spacing w:before="120" w:after="120"/>
        <w:ind w:left="714" w:hanging="357"/>
        <w:contextualSpacing w:val="0"/>
        <w:jc w:val="both"/>
        <w:rPr>
          <w:rFonts w:ascii="Cambria" w:hAnsi="Cambria"/>
          <w:sz w:val="20"/>
          <w:szCs w:val="20"/>
        </w:rPr>
      </w:pPr>
      <w:r w:rsidRPr="00A06978">
        <w:rPr>
          <w:rFonts w:ascii="Cambria" w:hAnsi="Cambria"/>
          <w:sz w:val="20"/>
          <w:szCs w:val="20"/>
        </w:rPr>
        <w:lastRenderedPageBreak/>
        <w:t xml:space="preserve">Цели </w:t>
      </w:r>
      <w:r>
        <w:rPr>
          <w:rFonts w:ascii="Cambria" w:hAnsi="Cambria"/>
          <w:sz w:val="20"/>
          <w:szCs w:val="20"/>
        </w:rPr>
        <w:t xml:space="preserve">и правовые основания </w:t>
      </w:r>
      <w:r w:rsidRPr="00A06978">
        <w:rPr>
          <w:rFonts w:ascii="Cambria" w:hAnsi="Cambria"/>
          <w:sz w:val="20"/>
          <w:szCs w:val="20"/>
        </w:rPr>
        <w:t>обработки персональных данных, категории субъектов персональных данных</w:t>
      </w:r>
      <w:r>
        <w:rPr>
          <w:rFonts w:ascii="Cambria" w:hAnsi="Cambria"/>
          <w:sz w:val="20"/>
          <w:szCs w:val="20"/>
        </w:rPr>
        <w:t>,</w:t>
      </w:r>
      <w:r w:rsidRPr="00A06978">
        <w:rPr>
          <w:rFonts w:ascii="Cambria" w:hAnsi="Cambria"/>
          <w:sz w:val="20"/>
          <w:szCs w:val="20"/>
        </w:rPr>
        <w:t xml:space="preserve"> состав обрабатываемых персональных данных</w:t>
      </w:r>
      <w:r>
        <w:rPr>
          <w:rFonts w:ascii="Cambria" w:hAnsi="Cambria"/>
          <w:sz w:val="20"/>
          <w:szCs w:val="20"/>
        </w:rPr>
        <w:t xml:space="preserve">, а также сроки их обработки и хранения определяются в </w:t>
      </w:r>
      <w:r w:rsidRPr="00A06978">
        <w:rPr>
          <w:rFonts w:ascii="Cambria" w:hAnsi="Cambria"/>
          <w:sz w:val="20"/>
          <w:szCs w:val="20"/>
        </w:rPr>
        <w:t>Переч</w:t>
      </w:r>
      <w:r>
        <w:rPr>
          <w:rFonts w:ascii="Cambria" w:hAnsi="Cambria"/>
          <w:sz w:val="20"/>
          <w:szCs w:val="20"/>
        </w:rPr>
        <w:t>не</w:t>
      </w:r>
      <w:r w:rsidRPr="00A06978">
        <w:rPr>
          <w:rFonts w:ascii="Cambria" w:hAnsi="Cambria"/>
          <w:sz w:val="20"/>
          <w:szCs w:val="20"/>
        </w:rPr>
        <w:t xml:space="preserve"> персональных данных, обрабатываемых</w:t>
      </w:r>
      <w:r>
        <w:rPr>
          <w:rFonts w:ascii="Cambria" w:hAnsi="Cambria"/>
          <w:sz w:val="20"/>
          <w:szCs w:val="20"/>
        </w:rPr>
        <w:t xml:space="preserve"> </w:t>
      </w:r>
      <w:r w:rsidRPr="00A06978">
        <w:rPr>
          <w:rFonts w:ascii="Cambria" w:hAnsi="Cambria"/>
          <w:sz w:val="20"/>
          <w:szCs w:val="20"/>
        </w:rPr>
        <w:t xml:space="preserve">в </w:t>
      </w:r>
      <w:r w:rsidRPr="00444D6E">
        <w:rPr>
          <w:rFonts w:ascii="Cambria" w:hAnsi="Cambria"/>
          <w:sz w:val="20"/>
          <w:szCs w:val="20"/>
          <w:highlight w:val="yellow"/>
        </w:rPr>
        <w:t>___________________________________________________</w:t>
      </w:r>
      <w:r w:rsidR="00444D6E" w:rsidRPr="00444D6E">
        <w:rPr>
          <w:rFonts w:ascii="Cambria" w:hAnsi="Cambria"/>
          <w:sz w:val="20"/>
          <w:szCs w:val="20"/>
          <w:highlight w:val="yellow"/>
        </w:rPr>
        <w:t>______</w:t>
      </w:r>
      <w:r w:rsidRPr="00444D6E">
        <w:rPr>
          <w:rFonts w:ascii="Cambria" w:hAnsi="Cambria"/>
          <w:sz w:val="20"/>
          <w:szCs w:val="20"/>
          <w:highlight w:val="yellow"/>
        </w:rPr>
        <w:t>__________________________________________</w:t>
      </w:r>
      <w:r>
        <w:rPr>
          <w:rFonts w:ascii="Cambria" w:hAnsi="Cambria"/>
          <w:sz w:val="20"/>
          <w:szCs w:val="20"/>
        </w:rPr>
        <w:t>, являющемся приложением к настоящей Политике.</w:t>
      </w:r>
    </w:p>
    <w:p w14:paraId="20275986" w14:textId="15FCB969" w:rsidR="00F77691" w:rsidRDefault="00CB00C0" w:rsidP="00EC17F9">
      <w:pPr>
        <w:pStyle w:val="a3"/>
        <w:numPr>
          <w:ilvl w:val="0"/>
          <w:numId w:val="8"/>
        </w:numPr>
        <w:spacing w:before="120" w:after="120"/>
        <w:ind w:left="714" w:hanging="357"/>
        <w:contextualSpacing w:val="0"/>
        <w:jc w:val="both"/>
        <w:rPr>
          <w:rFonts w:ascii="Cambria" w:hAnsi="Cambria"/>
          <w:iCs/>
          <w:sz w:val="20"/>
          <w:szCs w:val="20"/>
        </w:rPr>
      </w:pPr>
      <w:r w:rsidRPr="003207A2">
        <w:rPr>
          <w:rFonts w:ascii="Cambria" w:hAnsi="Cambria"/>
          <w:iCs/>
          <w:sz w:val="20"/>
          <w:szCs w:val="20"/>
        </w:rPr>
        <w:t>Обработка специальных категорий персональных данных осуществляется в Компании в случаях, прямо предусмотренных действующим законодательством.</w:t>
      </w:r>
    </w:p>
    <w:p w14:paraId="6FA50632" w14:textId="65968EA2" w:rsidR="0015102F" w:rsidRDefault="0015102F" w:rsidP="00EC17F9">
      <w:pPr>
        <w:pStyle w:val="a3"/>
        <w:numPr>
          <w:ilvl w:val="0"/>
          <w:numId w:val="8"/>
        </w:numPr>
        <w:spacing w:before="120" w:after="120"/>
        <w:ind w:left="714" w:hanging="357"/>
        <w:contextualSpacing w:val="0"/>
        <w:jc w:val="both"/>
        <w:rPr>
          <w:rFonts w:ascii="Cambria" w:hAnsi="Cambria"/>
          <w:iCs/>
          <w:sz w:val="20"/>
          <w:szCs w:val="20"/>
        </w:rPr>
      </w:pPr>
      <w:r w:rsidRPr="0015102F">
        <w:rPr>
          <w:rFonts w:ascii="Cambria" w:hAnsi="Cambria"/>
          <w:iCs/>
          <w:sz w:val="20"/>
          <w:szCs w:val="20"/>
        </w:rPr>
        <w:t>Обработка Компанией биометрических персональных данных не осуществляется</w:t>
      </w:r>
      <w:r>
        <w:rPr>
          <w:rFonts w:ascii="Cambria" w:hAnsi="Cambria"/>
          <w:iCs/>
          <w:sz w:val="20"/>
          <w:szCs w:val="20"/>
        </w:rPr>
        <w:t>.</w:t>
      </w:r>
    </w:p>
    <w:p w14:paraId="7530DD31" w14:textId="2D616572" w:rsidR="00E27A63" w:rsidRPr="003207A2" w:rsidRDefault="00946C94" w:rsidP="00EC17F9">
      <w:pPr>
        <w:spacing w:before="120" w:after="120"/>
        <w:jc w:val="center"/>
        <w:rPr>
          <w:rFonts w:ascii="Cambria" w:hAnsi="Cambria"/>
          <w:b/>
          <w:sz w:val="20"/>
          <w:szCs w:val="20"/>
        </w:rPr>
      </w:pPr>
      <w:r w:rsidRPr="003207A2">
        <w:rPr>
          <w:rFonts w:ascii="Cambria" w:hAnsi="Cambria"/>
          <w:b/>
          <w:sz w:val="20"/>
          <w:szCs w:val="20"/>
          <w:lang w:val="en-US"/>
        </w:rPr>
        <w:t>III</w:t>
      </w:r>
      <w:r w:rsidRPr="003207A2">
        <w:rPr>
          <w:rFonts w:ascii="Cambria" w:hAnsi="Cambria"/>
          <w:b/>
          <w:sz w:val="20"/>
          <w:szCs w:val="20"/>
        </w:rPr>
        <w:t xml:space="preserve">. </w:t>
      </w:r>
      <w:r w:rsidR="00E27A63" w:rsidRPr="003207A2">
        <w:rPr>
          <w:rFonts w:ascii="Cambria" w:hAnsi="Cambria"/>
          <w:b/>
          <w:sz w:val="20"/>
          <w:szCs w:val="20"/>
        </w:rPr>
        <w:t>Принципы обработки персональных данных</w:t>
      </w:r>
    </w:p>
    <w:p w14:paraId="6EA2A6FF" w14:textId="345D8871" w:rsidR="00E27A63" w:rsidRPr="003207A2" w:rsidRDefault="00F5015E" w:rsidP="00EC17F9">
      <w:pPr>
        <w:pStyle w:val="a3"/>
        <w:numPr>
          <w:ilvl w:val="0"/>
          <w:numId w:val="8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П</w:t>
      </w:r>
      <w:r w:rsidR="00E27A63" w:rsidRPr="003207A2">
        <w:rPr>
          <w:rFonts w:ascii="Cambria" w:hAnsi="Cambria"/>
          <w:bCs/>
          <w:sz w:val="20"/>
          <w:szCs w:val="20"/>
        </w:rPr>
        <w:t xml:space="preserve">ри обработке персональных данных </w:t>
      </w:r>
      <w:r w:rsidRPr="003207A2">
        <w:rPr>
          <w:rFonts w:ascii="Cambria" w:hAnsi="Cambria"/>
          <w:bCs/>
          <w:sz w:val="20"/>
          <w:szCs w:val="20"/>
        </w:rPr>
        <w:t>Компания</w:t>
      </w:r>
      <w:r w:rsidR="00E27A63" w:rsidRPr="003207A2">
        <w:rPr>
          <w:rFonts w:ascii="Cambria" w:hAnsi="Cambria"/>
          <w:bCs/>
          <w:sz w:val="20"/>
          <w:szCs w:val="20"/>
        </w:rPr>
        <w:t xml:space="preserve"> руководствуется следующими принципами:</w:t>
      </w:r>
    </w:p>
    <w:p w14:paraId="70ED6AC3" w14:textId="03482A86" w:rsidR="00E27A63" w:rsidRPr="003207A2" w:rsidRDefault="00E27A63" w:rsidP="00EC17F9">
      <w:pPr>
        <w:pStyle w:val="a3"/>
        <w:numPr>
          <w:ilvl w:val="0"/>
          <w:numId w:val="14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обработка персональных данных должна осуществляться на законной и справедливой основе;</w:t>
      </w:r>
    </w:p>
    <w:p w14:paraId="5F25AADB" w14:textId="0294177F" w:rsidR="00E27A63" w:rsidRPr="003207A2" w:rsidRDefault="00E27A63" w:rsidP="00EC17F9">
      <w:pPr>
        <w:pStyle w:val="a3"/>
        <w:numPr>
          <w:ilvl w:val="0"/>
          <w:numId w:val="14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обработка персональных данных должна ограничиваться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данных;</w:t>
      </w:r>
    </w:p>
    <w:p w14:paraId="431882AD" w14:textId="06561B30" w:rsidR="00E27A63" w:rsidRPr="003207A2" w:rsidRDefault="00E27A63" w:rsidP="00EC17F9">
      <w:pPr>
        <w:pStyle w:val="a3"/>
        <w:numPr>
          <w:ilvl w:val="0"/>
          <w:numId w:val="14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не допускается объединение баз данных, содержащих персональные данные, обработка которых осуществляется в целях, несовместимых между собой;</w:t>
      </w:r>
    </w:p>
    <w:p w14:paraId="1E5A0F00" w14:textId="305DC5D1" w:rsidR="00E27A63" w:rsidRPr="003207A2" w:rsidRDefault="00E27A63" w:rsidP="00EC17F9">
      <w:pPr>
        <w:pStyle w:val="a3"/>
        <w:numPr>
          <w:ilvl w:val="0"/>
          <w:numId w:val="14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обработке подлежат только те персональные данные, которые отвечают целям их обработки;</w:t>
      </w:r>
    </w:p>
    <w:p w14:paraId="7FFE38E8" w14:textId="187ABCC8" w:rsidR="00E27A63" w:rsidRPr="003207A2" w:rsidRDefault="00E27A63" w:rsidP="00EC17F9">
      <w:pPr>
        <w:pStyle w:val="a3"/>
        <w:numPr>
          <w:ilvl w:val="0"/>
          <w:numId w:val="14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содержание и объем обрабатываемых персональных данных должны соответствовать заявленным целям обработки. Обрабатываемые персональные данные не должны быть избыточными по отношению к заявленным целям их обработки;</w:t>
      </w:r>
    </w:p>
    <w:p w14:paraId="719DCE0D" w14:textId="37A906DB" w:rsidR="00661274" w:rsidRPr="003207A2" w:rsidRDefault="00E27A63" w:rsidP="00EC17F9">
      <w:pPr>
        <w:pStyle w:val="a3"/>
        <w:numPr>
          <w:ilvl w:val="0"/>
          <w:numId w:val="14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при обработке персональных данных должны быть обеспечены точность персональных данных, их достаточность, а в необходимых случаях и актуальность по отношению к целям обработки персональных данных. Оператор должен принимать необходимые меры либо обеспечивать их принятие по удалению или уточнению неполных или неточных данных.</w:t>
      </w:r>
    </w:p>
    <w:p w14:paraId="63E783F4" w14:textId="50F1224C" w:rsidR="00F5015E" w:rsidRPr="003207A2" w:rsidRDefault="00F5015E" w:rsidP="00EC17F9">
      <w:pPr>
        <w:spacing w:before="120" w:after="120"/>
        <w:jc w:val="center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 w:cs="Arial"/>
          <w:b/>
          <w:bCs/>
          <w:iCs/>
          <w:sz w:val="20"/>
          <w:szCs w:val="20"/>
          <w:lang w:val="en-US"/>
        </w:rPr>
        <w:t>IV</w:t>
      </w:r>
      <w:r w:rsidRPr="003207A2">
        <w:rPr>
          <w:rFonts w:ascii="Cambria" w:hAnsi="Cambria" w:cs="Arial"/>
          <w:b/>
          <w:bCs/>
          <w:iCs/>
          <w:sz w:val="20"/>
          <w:szCs w:val="20"/>
        </w:rPr>
        <w:t xml:space="preserve">. Действия, совершаемые </w:t>
      </w:r>
      <w:r w:rsidR="00946C94" w:rsidRPr="003207A2">
        <w:rPr>
          <w:rFonts w:ascii="Cambria" w:hAnsi="Cambria" w:cs="Arial"/>
          <w:b/>
          <w:bCs/>
          <w:iCs/>
          <w:sz w:val="20"/>
          <w:szCs w:val="20"/>
          <w:lang w:val="en-US"/>
        </w:rPr>
        <w:t>c</w:t>
      </w:r>
      <w:r w:rsidR="00946C94" w:rsidRPr="003207A2">
        <w:rPr>
          <w:rFonts w:ascii="Cambria" w:hAnsi="Cambria" w:cs="Arial"/>
          <w:b/>
          <w:bCs/>
          <w:iCs/>
          <w:sz w:val="20"/>
          <w:szCs w:val="20"/>
        </w:rPr>
        <w:t xml:space="preserve"> персональными данными</w:t>
      </w:r>
    </w:p>
    <w:p w14:paraId="6DF0CEBA" w14:textId="6A09FCAC" w:rsidR="00B72C75" w:rsidRPr="003207A2" w:rsidRDefault="005C09E2" w:rsidP="00EC17F9">
      <w:pPr>
        <w:pStyle w:val="a3"/>
        <w:numPr>
          <w:ilvl w:val="0"/>
          <w:numId w:val="8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Обработка персональных данных включает в себя следующие действия: сбор, запись, систематизацию, накопление, хранение, уточнение (обновление, изменение), извлечение, использование, передачу</w:t>
      </w:r>
      <w:r w:rsidR="00444D6E">
        <w:rPr>
          <w:rFonts w:ascii="Cambria" w:hAnsi="Cambria"/>
          <w:bCs/>
          <w:sz w:val="20"/>
          <w:szCs w:val="20"/>
        </w:rPr>
        <w:t xml:space="preserve"> (предоставление, доступ)</w:t>
      </w:r>
      <w:r w:rsidRPr="003207A2">
        <w:rPr>
          <w:rFonts w:ascii="Cambria" w:hAnsi="Cambria"/>
          <w:bCs/>
          <w:sz w:val="20"/>
          <w:szCs w:val="20"/>
        </w:rPr>
        <w:t>, блокирование, удаление, уничтожение персональных данных.</w:t>
      </w:r>
    </w:p>
    <w:p w14:paraId="2F5840BF" w14:textId="6AB2358D" w:rsidR="00B72C75" w:rsidRPr="003207A2" w:rsidRDefault="00B72C75" w:rsidP="00EC17F9">
      <w:pPr>
        <w:pStyle w:val="a3"/>
        <w:numPr>
          <w:ilvl w:val="0"/>
          <w:numId w:val="8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Сбор, запись, систематизация, накопление и уточнение (обновление, изменение) персональных данных осуществляется путем:</w:t>
      </w:r>
    </w:p>
    <w:p w14:paraId="30B2E544" w14:textId="650CE99A" w:rsidR="00B72C75" w:rsidRPr="003207A2" w:rsidRDefault="00B72C75" w:rsidP="00EC17F9">
      <w:pPr>
        <w:pStyle w:val="a3"/>
        <w:numPr>
          <w:ilvl w:val="0"/>
          <w:numId w:val="13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получения оригиналов необходимых документов;</w:t>
      </w:r>
    </w:p>
    <w:p w14:paraId="075DE25D" w14:textId="398D3494" w:rsidR="00B72C75" w:rsidRPr="003207A2" w:rsidRDefault="00B72C75" w:rsidP="00EC17F9">
      <w:pPr>
        <w:pStyle w:val="a3"/>
        <w:numPr>
          <w:ilvl w:val="0"/>
          <w:numId w:val="13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копирования оригиналов документов;</w:t>
      </w:r>
    </w:p>
    <w:p w14:paraId="1E3608A3" w14:textId="3B6AB627" w:rsidR="00B72C75" w:rsidRPr="003207A2" w:rsidRDefault="00B72C75" w:rsidP="00EC17F9">
      <w:pPr>
        <w:pStyle w:val="a3"/>
        <w:numPr>
          <w:ilvl w:val="0"/>
          <w:numId w:val="13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внесения сведений в учетные формы (на бумажных и электронных носителях);</w:t>
      </w:r>
    </w:p>
    <w:p w14:paraId="0EB2803C" w14:textId="176112AD" w:rsidR="00B72C75" w:rsidRPr="003207A2" w:rsidRDefault="00B72C75" w:rsidP="00EC17F9">
      <w:pPr>
        <w:pStyle w:val="a3"/>
        <w:numPr>
          <w:ilvl w:val="0"/>
          <w:numId w:val="13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формирования персональных данных в ходе кадровой работы;</w:t>
      </w:r>
    </w:p>
    <w:p w14:paraId="7E100EA6" w14:textId="13EDBF51" w:rsidR="00B72C75" w:rsidRPr="003207A2" w:rsidRDefault="00B72C75" w:rsidP="00EC17F9">
      <w:pPr>
        <w:pStyle w:val="a3"/>
        <w:numPr>
          <w:ilvl w:val="0"/>
          <w:numId w:val="13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 xml:space="preserve">внесения персональных данных в информационные системы </w:t>
      </w:r>
      <w:r w:rsidR="00E301A5" w:rsidRPr="003207A2">
        <w:rPr>
          <w:rFonts w:ascii="Cambria" w:hAnsi="Cambria"/>
          <w:bCs/>
          <w:sz w:val="20"/>
          <w:szCs w:val="20"/>
        </w:rPr>
        <w:t>Компании</w:t>
      </w:r>
      <w:r w:rsidRPr="003207A2">
        <w:rPr>
          <w:rFonts w:ascii="Cambria" w:hAnsi="Cambria"/>
          <w:bCs/>
          <w:sz w:val="20"/>
          <w:szCs w:val="20"/>
        </w:rPr>
        <w:t xml:space="preserve">, используемые финансовым и кадровым подразделениями </w:t>
      </w:r>
      <w:r w:rsidR="00E301A5" w:rsidRPr="003207A2">
        <w:rPr>
          <w:rFonts w:ascii="Cambria" w:hAnsi="Cambria"/>
          <w:bCs/>
          <w:sz w:val="20"/>
          <w:szCs w:val="20"/>
        </w:rPr>
        <w:t>Компании</w:t>
      </w:r>
      <w:r w:rsidRPr="003207A2">
        <w:rPr>
          <w:rFonts w:ascii="Cambria" w:hAnsi="Cambria"/>
          <w:bCs/>
          <w:sz w:val="20"/>
          <w:szCs w:val="20"/>
        </w:rPr>
        <w:t>.</w:t>
      </w:r>
    </w:p>
    <w:p w14:paraId="5D0B36DF" w14:textId="7C9687D2" w:rsidR="00B72C75" w:rsidRPr="003207A2" w:rsidRDefault="00B72C75" w:rsidP="00EC17F9">
      <w:pPr>
        <w:pStyle w:val="a3"/>
        <w:numPr>
          <w:ilvl w:val="0"/>
          <w:numId w:val="8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Сбор, запись, систематизация, накопление и уточнение (обновление, изменение) персональных данных осуществляется путем получения персональных данных непосредственно от субъектов персональных данных.</w:t>
      </w:r>
    </w:p>
    <w:p w14:paraId="780D335F" w14:textId="7196E822" w:rsidR="00B72C75" w:rsidRPr="003207A2" w:rsidRDefault="00B72C75" w:rsidP="00EC17F9">
      <w:pPr>
        <w:pStyle w:val="a3"/>
        <w:numPr>
          <w:ilvl w:val="0"/>
          <w:numId w:val="8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 xml:space="preserve">В случае возникновения необходимости получения персональных данных субъекта персональных данных у третьей стороны, </w:t>
      </w:r>
      <w:r w:rsidR="00444D6E">
        <w:rPr>
          <w:rFonts w:ascii="Cambria" w:hAnsi="Cambria"/>
          <w:bCs/>
          <w:sz w:val="20"/>
          <w:szCs w:val="20"/>
        </w:rPr>
        <w:t>Компания</w:t>
      </w:r>
      <w:r w:rsidRPr="003207A2">
        <w:rPr>
          <w:rFonts w:ascii="Cambria" w:hAnsi="Cambria"/>
          <w:bCs/>
          <w:sz w:val="20"/>
          <w:szCs w:val="20"/>
        </w:rPr>
        <w:t xml:space="preserve"> </w:t>
      </w:r>
      <w:r w:rsidR="00444D6E" w:rsidRPr="003207A2">
        <w:rPr>
          <w:rFonts w:ascii="Cambria" w:hAnsi="Cambria"/>
          <w:bCs/>
          <w:sz w:val="20"/>
          <w:szCs w:val="20"/>
        </w:rPr>
        <w:t xml:space="preserve">заранее </w:t>
      </w:r>
      <w:r w:rsidRPr="003207A2">
        <w:rPr>
          <w:rFonts w:ascii="Cambria" w:hAnsi="Cambria"/>
          <w:bCs/>
          <w:sz w:val="20"/>
          <w:szCs w:val="20"/>
        </w:rPr>
        <w:t>изве</w:t>
      </w:r>
      <w:r w:rsidR="00444D6E">
        <w:rPr>
          <w:rFonts w:ascii="Cambria" w:hAnsi="Cambria"/>
          <w:bCs/>
          <w:sz w:val="20"/>
          <w:szCs w:val="20"/>
        </w:rPr>
        <w:t>щает</w:t>
      </w:r>
      <w:r w:rsidRPr="003207A2">
        <w:rPr>
          <w:rFonts w:ascii="Cambria" w:hAnsi="Cambria"/>
          <w:bCs/>
          <w:sz w:val="20"/>
          <w:szCs w:val="20"/>
        </w:rPr>
        <w:t xml:space="preserve"> об этом субъекта персональных данных, получ</w:t>
      </w:r>
      <w:r w:rsidR="00444D6E">
        <w:rPr>
          <w:rFonts w:ascii="Cambria" w:hAnsi="Cambria"/>
          <w:bCs/>
          <w:sz w:val="20"/>
          <w:szCs w:val="20"/>
        </w:rPr>
        <w:t>ает</w:t>
      </w:r>
      <w:r w:rsidRPr="003207A2">
        <w:rPr>
          <w:rFonts w:ascii="Cambria" w:hAnsi="Cambria"/>
          <w:bCs/>
          <w:sz w:val="20"/>
          <w:szCs w:val="20"/>
        </w:rPr>
        <w:t xml:space="preserve"> его письменное согласие и сообщ</w:t>
      </w:r>
      <w:r w:rsidR="00444D6E">
        <w:rPr>
          <w:rFonts w:ascii="Cambria" w:hAnsi="Cambria"/>
          <w:bCs/>
          <w:sz w:val="20"/>
          <w:szCs w:val="20"/>
        </w:rPr>
        <w:t>ает</w:t>
      </w:r>
      <w:r w:rsidRPr="003207A2">
        <w:rPr>
          <w:rFonts w:ascii="Cambria" w:hAnsi="Cambria"/>
          <w:bCs/>
          <w:sz w:val="20"/>
          <w:szCs w:val="20"/>
        </w:rPr>
        <w:t xml:space="preserve"> ему о целях, предполагаемых источниках и способах получения персональных данных.</w:t>
      </w:r>
    </w:p>
    <w:p w14:paraId="0D7A6F56" w14:textId="03C887D0" w:rsidR="00B72C75" w:rsidRPr="003207A2" w:rsidRDefault="00B72C75" w:rsidP="00EC17F9">
      <w:pPr>
        <w:pStyle w:val="a3"/>
        <w:numPr>
          <w:ilvl w:val="0"/>
          <w:numId w:val="8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lastRenderedPageBreak/>
        <w:t>Запрещается получать и обрабатывать персональные данные, не предусмотренные настоящим Политикой, в том числе касающиеся расовой, национальной принадлежности, политических взглядов, религиозных или философских убеждений, интимной жизни.</w:t>
      </w:r>
    </w:p>
    <w:p w14:paraId="78EC9C7B" w14:textId="7F748D7A" w:rsidR="005C09E2" w:rsidRDefault="00B72C75" w:rsidP="00EC17F9">
      <w:pPr>
        <w:pStyle w:val="a3"/>
        <w:numPr>
          <w:ilvl w:val="0"/>
          <w:numId w:val="8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Передача и использование персональных данных осуществляется лишь в случаях и в порядке, предусмотренных федеральными законами.</w:t>
      </w:r>
    </w:p>
    <w:p w14:paraId="17D0947D" w14:textId="535624C3" w:rsidR="00444D6E" w:rsidRPr="00444D6E" w:rsidRDefault="00444D6E" w:rsidP="006B6AB2">
      <w:pPr>
        <w:pStyle w:val="a3"/>
        <w:numPr>
          <w:ilvl w:val="0"/>
          <w:numId w:val="8"/>
        </w:numPr>
        <w:spacing w:before="120" w:after="120"/>
        <w:ind w:left="714"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Компания в</w:t>
      </w:r>
      <w:r w:rsidRPr="00444D6E">
        <w:rPr>
          <w:rFonts w:ascii="Cambria" w:hAnsi="Cambria"/>
          <w:bCs/>
          <w:sz w:val="20"/>
          <w:szCs w:val="20"/>
        </w:rPr>
        <w:t xml:space="preserve"> ходе своей деятельности вправе поручить обработку персональных данных другому лицу с согласия субъекта персональных данных, если иное не предусмотрено федеральным законом, на основании заключаемого с этим лицом договора. При этом обязательным условием предоставления и/или поручения обработки персональных данных другому лицу является обязанность сторон по соблюдению конфиденциальности и обеспечению безопасности персональных данных при их обработке.  </w:t>
      </w:r>
    </w:p>
    <w:p w14:paraId="4DEF9D07" w14:textId="314E08C0" w:rsidR="00444D6E" w:rsidRPr="003207A2" w:rsidRDefault="00444D6E" w:rsidP="00444D6E">
      <w:pPr>
        <w:pStyle w:val="a3"/>
        <w:numPr>
          <w:ilvl w:val="0"/>
          <w:numId w:val="8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444D6E">
        <w:rPr>
          <w:rFonts w:ascii="Cambria" w:hAnsi="Cambria"/>
          <w:bCs/>
          <w:sz w:val="20"/>
          <w:szCs w:val="20"/>
        </w:rPr>
        <w:t xml:space="preserve">В случаях, когда </w:t>
      </w:r>
      <w:r>
        <w:rPr>
          <w:rFonts w:ascii="Cambria" w:hAnsi="Cambria"/>
          <w:bCs/>
          <w:sz w:val="20"/>
          <w:szCs w:val="20"/>
        </w:rPr>
        <w:t xml:space="preserve">Компания </w:t>
      </w:r>
      <w:r w:rsidRPr="00444D6E">
        <w:rPr>
          <w:rFonts w:ascii="Cambria" w:hAnsi="Cambria"/>
          <w:bCs/>
          <w:sz w:val="20"/>
          <w:szCs w:val="20"/>
        </w:rPr>
        <w:t xml:space="preserve">поручает обработку персональных данных другому лицу, ответственность перед субъектом персональных данных за действия указанного лица несет </w:t>
      </w:r>
      <w:r>
        <w:rPr>
          <w:rFonts w:ascii="Cambria" w:hAnsi="Cambria"/>
          <w:bCs/>
          <w:sz w:val="20"/>
          <w:szCs w:val="20"/>
        </w:rPr>
        <w:t>Компания</w:t>
      </w:r>
      <w:r w:rsidRPr="00444D6E">
        <w:rPr>
          <w:rFonts w:ascii="Cambria" w:hAnsi="Cambria"/>
          <w:bCs/>
          <w:sz w:val="20"/>
          <w:szCs w:val="20"/>
        </w:rPr>
        <w:t xml:space="preserve">. Лицо, осуществляющее обработку персональных данных по поручению </w:t>
      </w:r>
      <w:r>
        <w:rPr>
          <w:rFonts w:ascii="Cambria" w:hAnsi="Cambria"/>
          <w:bCs/>
          <w:sz w:val="20"/>
          <w:szCs w:val="20"/>
        </w:rPr>
        <w:t>Компании</w:t>
      </w:r>
      <w:r w:rsidRPr="00444D6E">
        <w:rPr>
          <w:rFonts w:ascii="Cambria" w:hAnsi="Cambria"/>
          <w:bCs/>
          <w:sz w:val="20"/>
          <w:szCs w:val="20"/>
        </w:rPr>
        <w:t xml:space="preserve">, несет ответственность перед </w:t>
      </w:r>
      <w:r>
        <w:rPr>
          <w:rFonts w:ascii="Cambria" w:hAnsi="Cambria"/>
          <w:bCs/>
          <w:sz w:val="20"/>
          <w:szCs w:val="20"/>
        </w:rPr>
        <w:t>Компанией</w:t>
      </w:r>
      <w:r w:rsidRPr="00444D6E">
        <w:rPr>
          <w:rFonts w:ascii="Cambria" w:hAnsi="Cambria"/>
          <w:bCs/>
          <w:sz w:val="20"/>
          <w:szCs w:val="20"/>
        </w:rPr>
        <w:t>.</w:t>
      </w:r>
    </w:p>
    <w:p w14:paraId="7A12B48F" w14:textId="4DAD73F6" w:rsidR="008E499B" w:rsidRPr="003207A2" w:rsidRDefault="008E499B" w:rsidP="00EC17F9">
      <w:pPr>
        <w:spacing w:before="120" w:after="120"/>
        <w:ind w:left="360"/>
        <w:jc w:val="center"/>
        <w:rPr>
          <w:rFonts w:ascii="Cambria" w:hAnsi="Cambria"/>
          <w:b/>
          <w:sz w:val="20"/>
          <w:szCs w:val="20"/>
        </w:rPr>
      </w:pPr>
      <w:r w:rsidRPr="003207A2">
        <w:rPr>
          <w:rFonts w:ascii="Cambria" w:hAnsi="Cambria"/>
          <w:b/>
          <w:sz w:val="20"/>
          <w:szCs w:val="20"/>
          <w:lang w:val="en-US"/>
        </w:rPr>
        <w:t>V</w:t>
      </w:r>
      <w:r w:rsidRPr="003207A2">
        <w:rPr>
          <w:rFonts w:ascii="Cambria" w:hAnsi="Cambria"/>
          <w:b/>
          <w:sz w:val="20"/>
          <w:szCs w:val="20"/>
        </w:rPr>
        <w:t xml:space="preserve">. </w:t>
      </w:r>
      <w:r w:rsidR="006B6AB2">
        <w:rPr>
          <w:rFonts w:ascii="Cambria" w:hAnsi="Cambria"/>
          <w:b/>
          <w:sz w:val="20"/>
          <w:szCs w:val="20"/>
        </w:rPr>
        <w:t>С</w:t>
      </w:r>
      <w:r w:rsidRPr="003207A2">
        <w:rPr>
          <w:rFonts w:ascii="Cambria" w:hAnsi="Cambria"/>
          <w:b/>
          <w:sz w:val="20"/>
          <w:szCs w:val="20"/>
        </w:rPr>
        <w:t>роки обработки и хранения персональных данных</w:t>
      </w:r>
    </w:p>
    <w:p w14:paraId="5638D8C1" w14:textId="4B5DB072" w:rsidR="008E499B" w:rsidRPr="003207A2" w:rsidRDefault="008E499B" w:rsidP="00EC17F9">
      <w:pPr>
        <w:pStyle w:val="a3"/>
        <w:numPr>
          <w:ilvl w:val="0"/>
          <w:numId w:val="8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Персональные данные обрабатываются в Компании при условии наличия хотя бы одного из нижеуказанных оснований в течение следующих сроков: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8E499B" w:rsidRPr="003207A2" w14:paraId="0EDC0F62" w14:textId="77777777" w:rsidTr="005A521F">
        <w:tc>
          <w:tcPr>
            <w:tcW w:w="4492" w:type="dxa"/>
          </w:tcPr>
          <w:p w14:paraId="4AAE6B85" w14:textId="7746AFAD" w:rsidR="008E499B" w:rsidRPr="003207A2" w:rsidRDefault="008E499B" w:rsidP="005A521F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3207A2">
              <w:rPr>
                <w:rFonts w:ascii="Cambria" w:hAnsi="Cambria"/>
                <w:bCs/>
                <w:sz w:val="20"/>
                <w:szCs w:val="20"/>
              </w:rPr>
              <w:t>Правовое основание обработки персональных данных</w:t>
            </w:r>
          </w:p>
        </w:tc>
        <w:tc>
          <w:tcPr>
            <w:tcW w:w="4493" w:type="dxa"/>
          </w:tcPr>
          <w:p w14:paraId="205F9B78" w14:textId="554BFB6A" w:rsidR="008E499B" w:rsidRPr="003207A2" w:rsidRDefault="008E499B" w:rsidP="005A521F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3207A2">
              <w:rPr>
                <w:rFonts w:ascii="Cambria" w:hAnsi="Cambria"/>
                <w:bCs/>
                <w:sz w:val="20"/>
                <w:szCs w:val="20"/>
              </w:rPr>
              <w:t>Срок обработки и хранения персональных данных</w:t>
            </w:r>
          </w:p>
        </w:tc>
      </w:tr>
      <w:tr w:rsidR="005A521F" w:rsidRPr="003207A2" w14:paraId="39A9A0CB" w14:textId="77777777" w:rsidTr="005A521F">
        <w:tc>
          <w:tcPr>
            <w:tcW w:w="4492" w:type="dxa"/>
            <w:vAlign w:val="center"/>
          </w:tcPr>
          <w:p w14:paraId="2B46CC57" w14:textId="6E7FAF9F" w:rsidR="005A521F" w:rsidRPr="003207A2" w:rsidRDefault="005A521F" w:rsidP="005A521F">
            <w:p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3207A2">
              <w:rPr>
                <w:rFonts w:ascii="Cambria" w:hAnsi="Cambria" w:cs="Arial"/>
                <w:color w:val="172133"/>
                <w:sz w:val="20"/>
                <w:szCs w:val="20"/>
              </w:rPr>
              <w:t>С согласия субъекта персональных данных на обработку его персональных данных</w:t>
            </w:r>
          </w:p>
        </w:tc>
        <w:tc>
          <w:tcPr>
            <w:tcW w:w="4493" w:type="dxa"/>
            <w:vAlign w:val="center"/>
          </w:tcPr>
          <w:p w14:paraId="5619DFC0" w14:textId="338156A1" w:rsidR="005A521F" w:rsidRPr="003207A2" w:rsidRDefault="005A521F" w:rsidP="005A521F">
            <w:p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3207A2">
              <w:rPr>
                <w:rFonts w:ascii="Cambria" w:hAnsi="Cambria" w:cs="Arial"/>
                <w:color w:val="172133"/>
                <w:sz w:val="20"/>
                <w:szCs w:val="20"/>
              </w:rPr>
              <w:t>В течение срока, на который было дано согласие на обработку персональных данных</w:t>
            </w:r>
          </w:p>
        </w:tc>
      </w:tr>
      <w:tr w:rsidR="005A521F" w:rsidRPr="003207A2" w14:paraId="44D0DBAF" w14:textId="77777777" w:rsidTr="005A521F">
        <w:tc>
          <w:tcPr>
            <w:tcW w:w="4492" w:type="dxa"/>
          </w:tcPr>
          <w:p w14:paraId="3B8A4FA2" w14:textId="7E89E147" w:rsidR="005A521F" w:rsidRPr="003207A2" w:rsidRDefault="005A521F" w:rsidP="005A521F">
            <w:p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3207A2">
              <w:rPr>
                <w:rFonts w:ascii="Cambria" w:hAnsi="Cambria"/>
                <w:sz w:val="20"/>
                <w:szCs w:val="20"/>
              </w:rPr>
              <w:t>Для достижения целей, предусмотренных международным договором Российской Федерации или законом, для осуществления и выполнения возложенных законодательством Российской Федерации на оператора функций, полномочий и обязанностей</w:t>
            </w:r>
          </w:p>
        </w:tc>
        <w:tc>
          <w:tcPr>
            <w:tcW w:w="4493" w:type="dxa"/>
          </w:tcPr>
          <w:p w14:paraId="441DC30E" w14:textId="0A944EB7" w:rsidR="005A521F" w:rsidRPr="003207A2" w:rsidRDefault="005A521F" w:rsidP="005A521F">
            <w:p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3207A2">
              <w:rPr>
                <w:rFonts w:ascii="Cambria" w:hAnsi="Cambria"/>
                <w:sz w:val="20"/>
                <w:szCs w:val="20"/>
              </w:rPr>
              <w:t>В течение срока, установленного соответствующими международными договорами или законами</w:t>
            </w:r>
          </w:p>
        </w:tc>
      </w:tr>
      <w:tr w:rsidR="005A521F" w:rsidRPr="003207A2" w14:paraId="63FF9548" w14:textId="77777777" w:rsidTr="005A521F">
        <w:tc>
          <w:tcPr>
            <w:tcW w:w="4492" w:type="dxa"/>
          </w:tcPr>
          <w:p w14:paraId="1B889C1F" w14:textId="1E11E716" w:rsidR="005A521F" w:rsidRPr="003207A2" w:rsidRDefault="005A521F" w:rsidP="005A521F">
            <w:p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3207A2">
              <w:rPr>
                <w:rFonts w:ascii="Cambria" w:hAnsi="Cambria"/>
                <w:sz w:val="20"/>
                <w:szCs w:val="20"/>
              </w:rPr>
              <w:t>При необходимости обработки персональных данных, подлежащих опубликованию или обязательному раскрытию в соответствии с федеральным законом</w:t>
            </w:r>
          </w:p>
        </w:tc>
        <w:tc>
          <w:tcPr>
            <w:tcW w:w="4493" w:type="dxa"/>
          </w:tcPr>
          <w:p w14:paraId="62DA190B" w14:textId="5D36E592" w:rsidR="005A521F" w:rsidRPr="003207A2" w:rsidRDefault="005A521F" w:rsidP="005A521F">
            <w:p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3207A2">
              <w:rPr>
                <w:rFonts w:ascii="Cambria" w:hAnsi="Cambria"/>
                <w:sz w:val="20"/>
                <w:szCs w:val="20"/>
              </w:rPr>
              <w:t>В течение срока, установленного соответствующими законами</w:t>
            </w:r>
          </w:p>
        </w:tc>
      </w:tr>
      <w:tr w:rsidR="005A521F" w:rsidRPr="003207A2" w14:paraId="3E9E34FF" w14:textId="77777777" w:rsidTr="005A521F">
        <w:tc>
          <w:tcPr>
            <w:tcW w:w="4492" w:type="dxa"/>
          </w:tcPr>
          <w:p w14:paraId="5F0EE6A3" w14:textId="0B4B38DD" w:rsidR="005A521F" w:rsidRPr="003207A2" w:rsidRDefault="005A521F" w:rsidP="005A521F">
            <w:p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3207A2">
              <w:rPr>
                <w:rFonts w:ascii="Cambria" w:hAnsi="Cambria"/>
                <w:sz w:val="20"/>
                <w:szCs w:val="20"/>
              </w:rPr>
              <w:t>Для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</w:t>
            </w:r>
          </w:p>
        </w:tc>
        <w:tc>
          <w:tcPr>
            <w:tcW w:w="4493" w:type="dxa"/>
          </w:tcPr>
          <w:p w14:paraId="59B2E23D" w14:textId="3200FA77" w:rsidR="005A521F" w:rsidRPr="003207A2" w:rsidRDefault="005A521F" w:rsidP="005A521F">
            <w:p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3207A2">
              <w:rPr>
                <w:rFonts w:ascii="Cambria" w:hAnsi="Cambria"/>
                <w:sz w:val="20"/>
                <w:szCs w:val="20"/>
              </w:rPr>
              <w:t>В течение срока, необходимо</w:t>
            </w:r>
            <w:r w:rsidR="00EC17F9" w:rsidRPr="003207A2">
              <w:rPr>
                <w:rFonts w:ascii="Cambria" w:hAnsi="Cambria"/>
                <w:sz w:val="20"/>
                <w:szCs w:val="20"/>
              </w:rPr>
              <w:t>го</w:t>
            </w:r>
            <w:r w:rsidRPr="003207A2">
              <w:rPr>
                <w:rFonts w:ascii="Cambria" w:hAnsi="Cambria"/>
                <w:sz w:val="20"/>
                <w:szCs w:val="20"/>
              </w:rPr>
              <w:t xml:space="preserve"> для исполнения соответствующего акта</w:t>
            </w:r>
          </w:p>
        </w:tc>
      </w:tr>
      <w:tr w:rsidR="005A521F" w:rsidRPr="003207A2" w14:paraId="5660F212" w14:textId="77777777" w:rsidTr="005A521F">
        <w:tc>
          <w:tcPr>
            <w:tcW w:w="4492" w:type="dxa"/>
          </w:tcPr>
          <w:p w14:paraId="5663F79F" w14:textId="5C880F05" w:rsidR="005A521F" w:rsidRPr="003207A2" w:rsidRDefault="005A521F" w:rsidP="005A521F">
            <w:p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3207A2">
              <w:rPr>
                <w:rFonts w:ascii="Cambria" w:hAnsi="Cambria"/>
                <w:sz w:val="20"/>
                <w:szCs w:val="20"/>
              </w:rPr>
              <w:t>В связи с участием лица в конституционном, гражданском, административном, уголовном судопроизводстве, судопроизводстве в арбитражных судах</w:t>
            </w:r>
          </w:p>
        </w:tc>
        <w:tc>
          <w:tcPr>
            <w:tcW w:w="4493" w:type="dxa"/>
          </w:tcPr>
          <w:p w14:paraId="541F788F" w14:textId="6AB51EB6" w:rsidR="005A521F" w:rsidRPr="003207A2" w:rsidRDefault="005A521F" w:rsidP="005A521F">
            <w:p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3207A2">
              <w:rPr>
                <w:rFonts w:ascii="Cambria" w:hAnsi="Cambria"/>
                <w:sz w:val="20"/>
                <w:szCs w:val="20"/>
              </w:rPr>
              <w:t>В течение срока участия в соответствующем судопроизводстве, включая сроки обжалования (оспаривания) судебных актов, кроме случаев, когда более длительный срок обработки персональных данных установлен действующим законодательством Российской Федерации</w:t>
            </w:r>
          </w:p>
        </w:tc>
      </w:tr>
      <w:tr w:rsidR="005A521F" w:rsidRPr="003207A2" w14:paraId="4521DC05" w14:textId="77777777" w:rsidTr="005A521F">
        <w:tc>
          <w:tcPr>
            <w:tcW w:w="4492" w:type="dxa"/>
          </w:tcPr>
          <w:p w14:paraId="60337A7F" w14:textId="10028C78" w:rsidR="005A521F" w:rsidRPr="003207A2" w:rsidRDefault="005A521F" w:rsidP="005A521F">
            <w:p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3207A2">
              <w:rPr>
                <w:rFonts w:ascii="Cambria" w:hAnsi="Cambria"/>
                <w:sz w:val="20"/>
                <w:szCs w:val="20"/>
              </w:rPr>
              <w:t xml:space="preserve">Для исполнения договора, стороной которого либо выгодоприобретателем или </w:t>
            </w:r>
            <w:proofErr w:type="gramStart"/>
            <w:r w:rsidRPr="003207A2">
              <w:rPr>
                <w:rFonts w:ascii="Cambria" w:hAnsi="Cambria"/>
                <w:sz w:val="20"/>
                <w:szCs w:val="20"/>
              </w:rPr>
              <w:t>поручителем</w:t>
            </w:r>
            <w:proofErr w:type="gramEnd"/>
            <w:r w:rsidRPr="003207A2">
              <w:rPr>
                <w:rFonts w:ascii="Cambria" w:hAnsi="Cambria"/>
                <w:sz w:val="20"/>
                <w:szCs w:val="20"/>
              </w:rPr>
              <w:t xml:space="preserve">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</w:t>
            </w:r>
          </w:p>
        </w:tc>
        <w:tc>
          <w:tcPr>
            <w:tcW w:w="4493" w:type="dxa"/>
          </w:tcPr>
          <w:p w14:paraId="31EF51CC" w14:textId="4CD37FC1" w:rsidR="005A521F" w:rsidRPr="003207A2" w:rsidRDefault="005A521F" w:rsidP="005A521F">
            <w:p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3207A2">
              <w:rPr>
                <w:rFonts w:ascii="Cambria" w:hAnsi="Cambria"/>
                <w:sz w:val="20"/>
                <w:szCs w:val="20"/>
              </w:rPr>
              <w:t>В течение срока действия такого договора, кроме случаев, когда более длительный срок обработки персональных данных установлен действующим законодательством Российской Федерации</w:t>
            </w:r>
          </w:p>
        </w:tc>
      </w:tr>
      <w:tr w:rsidR="005A521F" w:rsidRPr="003207A2" w14:paraId="5CD628A9" w14:textId="77777777" w:rsidTr="005A521F">
        <w:tc>
          <w:tcPr>
            <w:tcW w:w="4492" w:type="dxa"/>
          </w:tcPr>
          <w:p w14:paraId="3F028EA6" w14:textId="1C2863E8" w:rsidR="005A521F" w:rsidRPr="003207A2" w:rsidRDefault="005A521F" w:rsidP="005A521F">
            <w:p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3207A2">
              <w:rPr>
                <w:rFonts w:ascii="Cambria" w:hAnsi="Cambria"/>
                <w:sz w:val="20"/>
                <w:szCs w:val="20"/>
              </w:rPr>
              <w:t>Для защиты жизни, здоровья или иных жизненно важных интересов субъекта персональных данных, если получение согласия субъекта персональных данных невозможно</w:t>
            </w:r>
          </w:p>
        </w:tc>
        <w:tc>
          <w:tcPr>
            <w:tcW w:w="4493" w:type="dxa"/>
          </w:tcPr>
          <w:p w14:paraId="6027402F" w14:textId="548D7739" w:rsidR="005A521F" w:rsidRPr="003207A2" w:rsidRDefault="005A521F" w:rsidP="005A521F">
            <w:p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3207A2">
              <w:rPr>
                <w:rFonts w:ascii="Cambria" w:hAnsi="Cambria"/>
                <w:sz w:val="20"/>
                <w:szCs w:val="20"/>
              </w:rPr>
              <w:t xml:space="preserve">До момента, когда получение согласия субъекта персональных данных станет возможным или когда соответствующие основания, угрожающие жизни, здоровью или иным жизненно важным интересам, отпадут (в </w:t>
            </w:r>
            <w:r w:rsidRPr="003207A2">
              <w:rPr>
                <w:rFonts w:ascii="Cambria" w:hAnsi="Cambria"/>
                <w:sz w:val="20"/>
                <w:szCs w:val="20"/>
              </w:rPr>
              <w:lastRenderedPageBreak/>
              <w:t>зависимости от того, какое обстоятельство наступит раньше)</w:t>
            </w:r>
          </w:p>
        </w:tc>
      </w:tr>
      <w:tr w:rsidR="005A521F" w:rsidRPr="003207A2" w14:paraId="1F057BA0" w14:textId="77777777" w:rsidTr="005A521F">
        <w:tc>
          <w:tcPr>
            <w:tcW w:w="4492" w:type="dxa"/>
          </w:tcPr>
          <w:p w14:paraId="707412AB" w14:textId="4BC3AE2D" w:rsidR="005A521F" w:rsidRPr="003207A2" w:rsidRDefault="005A521F" w:rsidP="005A521F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3207A2">
              <w:rPr>
                <w:rFonts w:ascii="Cambria" w:hAnsi="Cambria"/>
                <w:sz w:val="20"/>
                <w:szCs w:val="20"/>
              </w:rPr>
              <w:lastRenderedPageBreak/>
              <w:t>Для осуществления прав и законных интересов оператора или третьих лиц при условии, что при этом не нарушаются права и свободы субъекта персональных данных</w:t>
            </w:r>
          </w:p>
        </w:tc>
        <w:tc>
          <w:tcPr>
            <w:tcW w:w="4493" w:type="dxa"/>
          </w:tcPr>
          <w:p w14:paraId="2FFD2F1F" w14:textId="2CFDD6F5" w:rsidR="005A521F" w:rsidRPr="003207A2" w:rsidRDefault="005A521F" w:rsidP="005A521F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3207A2">
              <w:rPr>
                <w:rFonts w:ascii="Cambria" w:hAnsi="Cambria"/>
                <w:sz w:val="20"/>
                <w:szCs w:val="20"/>
              </w:rPr>
              <w:t>В течение срока, необходимого для осуществления прав и обеспечения законных интересов</w:t>
            </w:r>
          </w:p>
        </w:tc>
      </w:tr>
    </w:tbl>
    <w:p w14:paraId="4CC68B7F" w14:textId="5B8E3826" w:rsidR="005A521F" w:rsidRPr="003207A2" w:rsidRDefault="005A521F" w:rsidP="00EC17F9">
      <w:pPr>
        <w:pStyle w:val="a3"/>
        <w:numPr>
          <w:ilvl w:val="0"/>
          <w:numId w:val="8"/>
        </w:numPr>
        <w:spacing w:before="120" w:after="120"/>
        <w:ind w:left="714"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 xml:space="preserve">Если иное не предусмотрено законодательством Российской Федерации, </w:t>
      </w:r>
      <w:r w:rsidR="00625305" w:rsidRPr="003207A2">
        <w:rPr>
          <w:rFonts w:ascii="Cambria" w:hAnsi="Cambria"/>
          <w:bCs/>
          <w:sz w:val="20"/>
          <w:szCs w:val="20"/>
        </w:rPr>
        <w:t>Компания</w:t>
      </w:r>
      <w:r w:rsidRPr="003207A2">
        <w:rPr>
          <w:rFonts w:ascii="Cambria" w:hAnsi="Cambria"/>
          <w:bCs/>
          <w:sz w:val="20"/>
          <w:szCs w:val="20"/>
        </w:rPr>
        <w:t xml:space="preserve"> прекращает обработку персональных данных (в отношении любой из заявленных выше целей) и уничтожает их в случаях:</w:t>
      </w:r>
    </w:p>
    <w:p w14:paraId="77E26C83" w14:textId="5237C663" w:rsidR="005A521F" w:rsidRPr="003207A2" w:rsidRDefault="005A521F" w:rsidP="001F665D">
      <w:pPr>
        <w:pStyle w:val="a3"/>
        <w:numPr>
          <w:ilvl w:val="0"/>
          <w:numId w:val="12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 xml:space="preserve">ликвидации </w:t>
      </w:r>
      <w:r w:rsidR="00EC17F9" w:rsidRPr="003207A2">
        <w:rPr>
          <w:rFonts w:ascii="Cambria" w:hAnsi="Cambria"/>
          <w:bCs/>
          <w:sz w:val="20"/>
          <w:szCs w:val="20"/>
        </w:rPr>
        <w:t>Компании</w:t>
      </w:r>
      <w:r w:rsidRPr="003207A2">
        <w:rPr>
          <w:rFonts w:ascii="Cambria" w:hAnsi="Cambria"/>
          <w:bCs/>
          <w:sz w:val="20"/>
          <w:szCs w:val="20"/>
        </w:rPr>
        <w:t>;</w:t>
      </w:r>
    </w:p>
    <w:p w14:paraId="4469D493" w14:textId="6F26E90F" w:rsidR="005A521F" w:rsidRPr="003207A2" w:rsidRDefault="005A521F" w:rsidP="001F665D">
      <w:pPr>
        <w:pStyle w:val="a3"/>
        <w:numPr>
          <w:ilvl w:val="0"/>
          <w:numId w:val="12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 xml:space="preserve">реорганизации </w:t>
      </w:r>
      <w:r w:rsidR="00EC17F9" w:rsidRPr="003207A2">
        <w:rPr>
          <w:rFonts w:ascii="Cambria" w:hAnsi="Cambria"/>
          <w:bCs/>
          <w:sz w:val="20"/>
          <w:szCs w:val="20"/>
        </w:rPr>
        <w:t>Компании</w:t>
      </w:r>
      <w:r w:rsidRPr="003207A2">
        <w:rPr>
          <w:rFonts w:ascii="Cambria" w:hAnsi="Cambria"/>
          <w:bCs/>
          <w:sz w:val="20"/>
          <w:szCs w:val="20"/>
        </w:rPr>
        <w:t>, влекущей прекращение е</w:t>
      </w:r>
      <w:r w:rsidR="00922E11" w:rsidRPr="003207A2">
        <w:rPr>
          <w:rFonts w:ascii="Cambria" w:hAnsi="Cambria"/>
          <w:bCs/>
          <w:sz w:val="20"/>
          <w:szCs w:val="20"/>
        </w:rPr>
        <w:t>е</w:t>
      </w:r>
      <w:r w:rsidRPr="003207A2">
        <w:rPr>
          <w:rFonts w:ascii="Cambria" w:hAnsi="Cambria"/>
          <w:bCs/>
          <w:sz w:val="20"/>
          <w:szCs w:val="20"/>
        </w:rPr>
        <w:t xml:space="preserve"> деятельности;</w:t>
      </w:r>
    </w:p>
    <w:p w14:paraId="2B0CF654" w14:textId="77777777" w:rsidR="005A521F" w:rsidRPr="003207A2" w:rsidRDefault="005A521F" w:rsidP="001F665D">
      <w:pPr>
        <w:pStyle w:val="a3"/>
        <w:numPr>
          <w:ilvl w:val="0"/>
          <w:numId w:val="12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отпадения правовых оснований обработки персональных данных и/или достижения целей обработки персональных данных.</w:t>
      </w:r>
    </w:p>
    <w:p w14:paraId="063DF381" w14:textId="5C54F380" w:rsidR="008E499B" w:rsidRPr="003207A2" w:rsidRDefault="005A521F" w:rsidP="005A521F">
      <w:pPr>
        <w:pStyle w:val="a3"/>
        <w:numPr>
          <w:ilvl w:val="0"/>
          <w:numId w:val="8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Конкретный порядок уничтожения персональных данных на носителях, содержащих персональные данные, в том числе внешних/съемных электронных носителях, бумажных носителях и в информационных системах персональных данных, определяются Компанией в своих внутренних документах и локальных нормативных актах.</w:t>
      </w:r>
    </w:p>
    <w:p w14:paraId="233CBCE9" w14:textId="22C2D624" w:rsidR="008E499B" w:rsidRPr="003207A2" w:rsidRDefault="001F665D" w:rsidP="001F665D">
      <w:pPr>
        <w:spacing w:before="120" w:after="120"/>
        <w:ind w:left="360"/>
        <w:jc w:val="center"/>
        <w:rPr>
          <w:rFonts w:ascii="Cambria" w:hAnsi="Cambria"/>
          <w:b/>
          <w:sz w:val="20"/>
          <w:szCs w:val="20"/>
        </w:rPr>
      </w:pPr>
      <w:r w:rsidRPr="003207A2">
        <w:rPr>
          <w:rFonts w:ascii="Cambria" w:hAnsi="Cambria"/>
          <w:b/>
          <w:sz w:val="20"/>
          <w:szCs w:val="20"/>
          <w:lang w:val="en-US"/>
        </w:rPr>
        <w:t>VI</w:t>
      </w:r>
      <w:r w:rsidRPr="003207A2">
        <w:rPr>
          <w:rFonts w:ascii="Cambria" w:hAnsi="Cambria"/>
          <w:b/>
          <w:sz w:val="20"/>
          <w:szCs w:val="20"/>
        </w:rPr>
        <w:t>. Процедуры, направленные на выявление и предотвращение нарушений законодательства Российской Федерации в сфере персональных данных</w:t>
      </w:r>
    </w:p>
    <w:p w14:paraId="3D914AE8" w14:textId="77777777" w:rsidR="001F665D" w:rsidRPr="003207A2" w:rsidRDefault="001F665D" w:rsidP="001F665D">
      <w:pPr>
        <w:pStyle w:val="a3"/>
        <w:numPr>
          <w:ilvl w:val="0"/>
          <w:numId w:val="8"/>
        </w:numPr>
        <w:spacing w:before="120" w:after="120"/>
        <w:ind w:left="714"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Компания устанавливает следующие процедуры, направленные на выявление и предотвращение нарушений законодательства Российской Федерации в сфере персональных данных:</w:t>
      </w:r>
    </w:p>
    <w:p w14:paraId="3646D434" w14:textId="3FE242E4" w:rsidR="006B6AB2" w:rsidRPr="003207A2" w:rsidRDefault="006B6AB2" w:rsidP="006B6AB2">
      <w:pPr>
        <w:pStyle w:val="a3"/>
        <w:numPr>
          <w:ilvl w:val="0"/>
          <w:numId w:val="11"/>
        </w:numPr>
        <w:spacing w:before="120" w:after="120"/>
        <w:ind w:left="1434"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 xml:space="preserve">назначение </w:t>
      </w:r>
      <w:r>
        <w:rPr>
          <w:rFonts w:ascii="Cambria" w:hAnsi="Cambria"/>
          <w:bCs/>
          <w:sz w:val="20"/>
          <w:szCs w:val="20"/>
        </w:rPr>
        <w:t xml:space="preserve">лица, ответственного </w:t>
      </w:r>
      <w:r w:rsidRPr="003207A2">
        <w:rPr>
          <w:rFonts w:ascii="Cambria" w:hAnsi="Cambria"/>
          <w:bCs/>
          <w:sz w:val="20"/>
          <w:szCs w:val="20"/>
        </w:rPr>
        <w:t>за организацию обработки персональных данных;</w:t>
      </w:r>
    </w:p>
    <w:p w14:paraId="67B1E5DA" w14:textId="4978DC3F" w:rsidR="001F665D" w:rsidRDefault="001F665D" w:rsidP="001F665D">
      <w:pPr>
        <w:pStyle w:val="a3"/>
        <w:numPr>
          <w:ilvl w:val="0"/>
          <w:numId w:val="11"/>
        </w:numPr>
        <w:spacing w:before="120" w:after="120"/>
        <w:ind w:left="1434"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издание локальных актов Компании по вопросам обработки персональных данных</w:t>
      </w:r>
      <w:r w:rsidR="006B6AB2" w:rsidRPr="006B6AB2">
        <w:t xml:space="preserve"> </w:t>
      </w:r>
      <w:r w:rsidR="006B6AB2" w:rsidRPr="006B6AB2">
        <w:rPr>
          <w:rFonts w:ascii="Cambria" w:hAnsi="Cambria"/>
          <w:bCs/>
          <w:sz w:val="20"/>
          <w:szCs w:val="20"/>
        </w:rPr>
        <w:t>и локальных актов, устанавливающих процедуры, направленные на предотвращение и выявления нарушений законодательства Российской Федерации в области обработки и защиты персональных данных, устранение последствий таких нарушений</w:t>
      </w:r>
      <w:r w:rsidRPr="003207A2">
        <w:rPr>
          <w:rFonts w:ascii="Cambria" w:hAnsi="Cambria"/>
          <w:bCs/>
          <w:sz w:val="20"/>
          <w:szCs w:val="20"/>
        </w:rPr>
        <w:t>;</w:t>
      </w:r>
    </w:p>
    <w:p w14:paraId="50C2B7D3" w14:textId="4975EB61" w:rsidR="007F7C4A" w:rsidRPr="003207A2" w:rsidRDefault="007F7C4A" w:rsidP="001F665D">
      <w:pPr>
        <w:pStyle w:val="a3"/>
        <w:numPr>
          <w:ilvl w:val="0"/>
          <w:numId w:val="11"/>
        </w:numPr>
        <w:spacing w:before="120" w:after="120"/>
        <w:ind w:left="1434"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7F7C4A">
        <w:rPr>
          <w:rFonts w:ascii="Cambria" w:hAnsi="Cambria"/>
          <w:bCs/>
          <w:sz w:val="20"/>
          <w:szCs w:val="20"/>
        </w:rPr>
        <w:t xml:space="preserve">применение или обеспечение применения правовых, организационных и технических мер по обеспечению безопасности персональных данных в соответствии со ст.19 </w:t>
      </w:r>
      <w:r>
        <w:rPr>
          <w:rFonts w:ascii="Cambria" w:hAnsi="Cambria"/>
          <w:bCs/>
          <w:sz w:val="20"/>
          <w:szCs w:val="20"/>
        </w:rPr>
        <w:t>З</w:t>
      </w:r>
      <w:r w:rsidRPr="007F7C4A">
        <w:rPr>
          <w:rFonts w:ascii="Cambria" w:hAnsi="Cambria"/>
          <w:bCs/>
          <w:sz w:val="20"/>
          <w:szCs w:val="20"/>
        </w:rPr>
        <w:t xml:space="preserve">акона </w:t>
      </w:r>
      <w:r>
        <w:rPr>
          <w:rFonts w:ascii="Cambria" w:hAnsi="Cambria"/>
          <w:bCs/>
          <w:sz w:val="20"/>
          <w:szCs w:val="20"/>
        </w:rPr>
        <w:t>о</w:t>
      </w:r>
      <w:r w:rsidRPr="007F7C4A">
        <w:rPr>
          <w:rFonts w:ascii="Cambria" w:hAnsi="Cambria"/>
          <w:bCs/>
          <w:sz w:val="20"/>
          <w:szCs w:val="20"/>
        </w:rPr>
        <w:t xml:space="preserve"> персональных данных;</w:t>
      </w:r>
    </w:p>
    <w:p w14:paraId="5A67619B" w14:textId="759FBD22" w:rsidR="001F665D" w:rsidRPr="003207A2" w:rsidRDefault="001F665D" w:rsidP="001F665D">
      <w:pPr>
        <w:pStyle w:val="a3"/>
        <w:numPr>
          <w:ilvl w:val="0"/>
          <w:numId w:val="11"/>
        </w:numPr>
        <w:spacing w:before="120" w:after="120"/>
        <w:ind w:left="1434"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определение лиц, уполномоченных на получение, обработку, хранение, передачу и любое другое использование персональных данных в Компании и несущих ответственность в соответствии с законодательством Российской Федерации за нарушение режима защиты этих персональных данных;</w:t>
      </w:r>
    </w:p>
    <w:p w14:paraId="38260F92" w14:textId="77777777" w:rsidR="001F665D" w:rsidRPr="003207A2" w:rsidRDefault="001F665D" w:rsidP="001F665D">
      <w:pPr>
        <w:pStyle w:val="a3"/>
        <w:numPr>
          <w:ilvl w:val="0"/>
          <w:numId w:val="11"/>
        </w:numPr>
        <w:spacing w:before="120" w:after="120"/>
        <w:ind w:left="1434"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 xml:space="preserve">ознакомление работников Компании, непосредственно осуществляющих обработку персональных данных под роспись до начала работы с положениями законодательства Российской Федерации о персональных данных, в том числе с требованиями к защите персональных данных, документами, определяющими политику Компании в отношении обработки персональных данных, локальными актами по вопросам обработки персональных данных, </w:t>
      </w:r>
    </w:p>
    <w:p w14:paraId="087327AE" w14:textId="77777777" w:rsidR="001F665D" w:rsidRPr="003207A2" w:rsidRDefault="001F665D" w:rsidP="001F665D">
      <w:pPr>
        <w:pStyle w:val="a3"/>
        <w:numPr>
          <w:ilvl w:val="0"/>
          <w:numId w:val="11"/>
        </w:numPr>
        <w:spacing w:before="120" w:after="120"/>
        <w:ind w:left="1434"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 xml:space="preserve">получение персональных данных лично у субъекта персональных данных, </w:t>
      </w:r>
    </w:p>
    <w:p w14:paraId="65051AE7" w14:textId="77777777" w:rsidR="001F665D" w:rsidRPr="003207A2" w:rsidRDefault="001F665D" w:rsidP="001F665D">
      <w:pPr>
        <w:pStyle w:val="a3"/>
        <w:numPr>
          <w:ilvl w:val="0"/>
          <w:numId w:val="11"/>
        </w:numPr>
        <w:spacing w:before="120" w:after="120"/>
        <w:ind w:left="1434"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в случае возникновения необходимости получения персональных данных у третьей стороны Компания извещает об этом субъекта персональных данных заранее, получает его письменное согласие и сообщает ему о целях, предполагаемых источниках и способах получения персональных данных;</w:t>
      </w:r>
    </w:p>
    <w:p w14:paraId="1A42E240" w14:textId="77777777" w:rsidR="001F665D" w:rsidRPr="003207A2" w:rsidRDefault="001F665D" w:rsidP="001F665D">
      <w:pPr>
        <w:pStyle w:val="a3"/>
        <w:numPr>
          <w:ilvl w:val="0"/>
          <w:numId w:val="11"/>
        </w:numPr>
        <w:spacing w:before="120" w:after="120"/>
        <w:ind w:left="1434"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применение правовых, организационных и технических мер по обеспечению безопасности персональных данных;</w:t>
      </w:r>
    </w:p>
    <w:p w14:paraId="71A3A48F" w14:textId="4A287AC2" w:rsidR="001F665D" w:rsidRPr="003207A2" w:rsidRDefault="001F665D" w:rsidP="001F665D">
      <w:pPr>
        <w:pStyle w:val="a3"/>
        <w:numPr>
          <w:ilvl w:val="0"/>
          <w:numId w:val="11"/>
        </w:numPr>
        <w:spacing w:before="120" w:after="120"/>
        <w:ind w:left="1434"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 xml:space="preserve">осуществление внутреннего контроля соответствия обработки персональных данных </w:t>
      </w:r>
      <w:r w:rsidR="00A34E38">
        <w:rPr>
          <w:rFonts w:ascii="Cambria" w:hAnsi="Cambria"/>
          <w:bCs/>
          <w:sz w:val="20"/>
          <w:szCs w:val="20"/>
        </w:rPr>
        <w:t>З</w:t>
      </w:r>
      <w:r w:rsidRPr="003207A2">
        <w:rPr>
          <w:rFonts w:ascii="Cambria" w:hAnsi="Cambria"/>
          <w:bCs/>
          <w:sz w:val="20"/>
          <w:szCs w:val="20"/>
        </w:rPr>
        <w:t xml:space="preserve">акону </w:t>
      </w:r>
      <w:r w:rsidR="00A34E38">
        <w:rPr>
          <w:rFonts w:ascii="Cambria" w:hAnsi="Cambria"/>
          <w:bCs/>
          <w:sz w:val="20"/>
          <w:szCs w:val="20"/>
        </w:rPr>
        <w:t>о</w:t>
      </w:r>
      <w:r w:rsidRPr="003207A2">
        <w:rPr>
          <w:rFonts w:ascii="Cambria" w:hAnsi="Cambria"/>
          <w:bCs/>
          <w:sz w:val="20"/>
          <w:szCs w:val="20"/>
        </w:rPr>
        <w:t xml:space="preserve"> персональных данных и принятым в соответствии с ним нормативным </w:t>
      </w:r>
      <w:r w:rsidRPr="003207A2">
        <w:rPr>
          <w:rFonts w:ascii="Cambria" w:hAnsi="Cambria"/>
          <w:bCs/>
          <w:sz w:val="20"/>
          <w:szCs w:val="20"/>
        </w:rPr>
        <w:lastRenderedPageBreak/>
        <w:t>правовым актам, требованиям к защите персональных данных, политике Компании в отношении обработки персональных данных, локальным актам Компании.</w:t>
      </w:r>
    </w:p>
    <w:p w14:paraId="7D683A45" w14:textId="37040498" w:rsidR="001F1829" w:rsidRPr="003207A2" w:rsidRDefault="001F1829" w:rsidP="001F1829">
      <w:pPr>
        <w:spacing w:before="120" w:after="120"/>
        <w:jc w:val="center"/>
        <w:rPr>
          <w:rFonts w:ascii="Cambria" w:hAnsi="Cambria"/>
          <w:b/>
          <w:sz w:val="20"/>
          <w:szCs w:val="20"/>
        </w:rPr>
      </w:pPr>
      <w:r w:rsidRPr="003207A2">
        <w:rPr>
          <w:rFonts w:ascii="Cambria" w:hAnsi="Cambria"/>
          <w:b/>
          <w:sz w:val="20"/>
          <w:szCs w:val="20"/>
          <w:lang w:val="en-US"/>
        </w:rPr>
        <w:t>VI</w:t>
      </w:r>
      <w:r w:rsidRPr="003207A2">
        <w:rPr>
          <w:rFonts w:ascii="Cambria" w:hAnsi="Cambria"/>
          <w:b/>
          <w:sz w:val="20"/>
          <w:szCs w:val="20"/>
        </w:rPr>
        <w:t>. Права субъекта персональных данных</w:t>
      </w:r>
    </w:p>
    <w:p w14:paraId="015DC6F6" w14:textId="77777777" w:rsidR="001F1829" w:rsidRPr="003207A2" w:rsidRDefault="001F1829" w:rsidP="001F1829">
      <w:pPr>
        <w:pStyle w:val="a3"/>
        <w:numPr>
          <w:ilvl w:val="0"/>
          <w:numId w:val="8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Субъект персональных данных имеет право на получение информации, касающейся обработки его персональных данных, в том числе содержащей:</w:t>
      </w:r>
    </w:p>
    <w:p w14:paraId="507E1BD7" w14:textId="77777777" w:rsidR="001F1829" w:rsidRPr="003207A2" w:rsidRDefault="001F1829" w:rsidP="001F1829">
      <w:pPr>
        <w:pStyle w:val="a3"/>
        <w:numPr>
          <w:ilvl w:val="0"/>
          <w:numId w:val="15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подтверждение факта обработки персональных данных;</w:t>
      </w:r>
    </w:p>
    <w:p w14:paraId="64B5DA2E" w14:textId="77777777" w:rsidR="001F1829" w:rsidRPr="003207A2" w:rsidRDefault="001F1829" w:rsidP="001F1829">
      <w:pPr>
        <w:pStyle w:val="a3"/>
        <w:numPr>
          <w:ilvl w:val="0"/>
          <w:numId w:val="15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правовые основания и цели обработки персональных данных;</w:t>
      </w:r>
    </w:p>
    <w:p w14:paraId="19E238E9" w14:textId="77777777" w:rsidR="001F1829" w:rsidRPr="003207A2" w:rsidRDefault="001F1829" w:rsidP="001F1829">
      <w:pPr>
        <w:pStyle w:val="a3"/>
        <w:numPr>
          <w:ilvl w:val="0"/>
          <w:numId w:val="15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цели и применяемые оператором способы обработки персональных данных;</w:t>
      </w:r>
    </w:p>
    <w:p w14:paraId="06ED60B7" w14:textId="1F3722D7" w:rsidR="001F1829" w:rsidRPr="003207A2" w:rsidRDefault="001F1829" w:rsidP="001F1829">
      <w:pPr>
        <w:pStyle w:val="a3"/>
        <w:numPr>
          <w:ilvl w:val="0"/>
          <w:numId w:val="15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 xml:space="preserve">наименование и место нахождения </w:t>
      </w:r>
      <w:r w:rsidR="00922E11" w:rsidRPr="003207A2">
        <w:rPr>
          <w:rFonts w:ascii="Cambria" w:hAnsi="Cambria"/>
          <w:bCs/>
          <w:sz w:val="20"/>
          <w:szCs w:val="20"/>
        </w:rPr>
        <w:t>Компании</w:t>
      </w:r>
      <w:r w:rsidRPr="003207A2">
        <w:rPr>
          <w:rFonts w:ascii="Cambria" w:hAnsi="Cambria"/>
          <w:bCs/>
          <w:sz w:val="20"/>
          <w:szCs w:val="20"/>
        </w:rPr>
        <w:t>, сведения о лицах</w:t>
      </w:r>
      <w:r w:rsidR="001D694D" w:rsidRPr="001D694D">
        <w:t xml:space="preserve"> </w:t>
      </w:r>
      <w:r w:rsidR="001D694D" w:rsidRPr="001D694D">
        <w:rPr>
          <w:rFonts w:ascii="Cambria" w:hAnsi="Cambria"/>
          <w:bCs/>
          <w:sz w:val="20"/>
          <w:szCs w:val="20"/>
        </w:rPr>
        <w:t xml:space="preserve">(за исключением работников </w:t>
      </w:r>
      <w:r w:rsidR="001D694D">
        <w:rPr>
          <w:rFonts w:ascii="Cambria" w:hAnsi="Cambria"/>
          <w:bCs/>
          <w:sz w:val="20"/>
          <w:szCs w:val="20"/>
        </w:rPr>
        <w:t>Компании</w:t>
      </w:r>
      <w:r w:rsidR="001D694D" w:rsidRPr="001D694D">
        <w:rPr>
          <w:rFonts w:ascii="Cambria" w:hAnsi="Cambria"/>
          <w:bCs/>
          <w:sz w:val="20"/>
          <w:szCs w:val="20"/>
        </w:rPr>
        <w:t>)</w:t>
      </w:r>
      <w:r w:rsidRPr="003207A2">
        <w:rPr>
          <w:rFonts w:ascii="Cambria" w:hAnsi="Cambria"/>
          <w:bCs/>
          <w:sz w:val="20"/>
          <w:szCs w:val="20"/>
        </w:rPr>
        <w:t xml:space="preserve">, которые имеют доступ к персональным данным или которым могут быть раскрыты персональные данные на основании договора с </w:t>
      </w:r>
      <w:r w:rsidR="00922E11" w:rsidRPr="003207A2">
        <w:rPr>
          <w:rFonts w:ascii="Cambria" w:hAnsi="Cambria"/>
          <w:bCs/>
          <w:sz w:val="20"/>
          <w:szCs w:val="20"/>
        </w:rPr>
        <w:t>Компанией</w:t>
      </w:r>
      <w:r w:rsidRPr="003207A2">
        <w:rPr>
          <w:rFonts w:ascii="Cambria" w:hAnsi="Cambria"/>
          <w:bCs/>
          <w:sz w:val="20"/>
          <w:szCs w:val="20"/>
        </w:rPr>
        <w:t xml:space="preserve"> или на основании </w:t>
      </w:r>
      <w:r w:rsidR="00027DFC">
        <w:rPr>
          <w:rFonts w:ascii="Cambria" w:hAnsi="Cambria"/>
          <w:bCs/>
          <w:sz w:val="20"/>
          <w:szCs w:val="20"/>
        </w:rPr>
        <w:t>федерального закона</w:t>
      </w:r>
      <w:r w:rsidRPr="003207A2">
        <w:rPr>
          <w:rFonts w:ascii="Cambria" w:hAnsi="Cambria"/>
          <w:bCs/>
          <w:sz w:val="20"/>
          <w:szCs w:val="20"/>
        </w:rPr>
        <w:t>;</w:t>
      </w:r>
    </w:p>
    <w:p w14:paraId="20A85511" w14:textId="2AB2BE37" w:rsidR="001F1829" w:rsidRPr="003207A2" w:rsidRDefault="001F1829" w:rsidP="001F1829">
      <w:pPr>
        <w:pStyle w:val="a3"/>
        <w:numPr>
          <w:ilvl w:val="0"/>
          <w:numId w:val="15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обрабатываемые персональные данные, относящиеся к соответствующему субъекту персональных данных, источник их получения, если иной порядок представления таких данных не предусмотрен</w:t>
      </w:r>
      <w:r w:rsidR="00027DFC">
        <w:rPr>
          <w:rFonts w:ascii="Cambria" w:hAnsi="Cambria"/>
          <w:bCs/>
          <w:sz w:val="20"/>
          <w:szCs w:val="20"/>
        </w:rPr>
        <w:t xml:space="preserve"> федеральным законом</w:t>
      </w:r>
      <w:r w:rsidRPr="003207A2">
        <w:rPr>
          <w:rFonts w:ascii="Cambria" w:hAnsi="Cambria"/>
          <w:bCs/>
          <w:sz w:val="20"/>
          <w:szCs w:val="20"/>
        </w:rPr>
        <w:t>;</w:t>
      </w:r>
    </w:p>
    <w:p w14:paraId="2335DA4F" w14:textId="77777777" w:rsidR="001F1829" w:rsidRPr="003207A2" w:rsidRDefault="001F1829" w:rsidP="001F1829">
      <w:pPr>
        <w:pStyle w:val="a3"/>
        <w:numPr>
          <w:ilvl w:val="0"/>
          <w:numId w:val="15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сроки обработки персональных данных, в том числе сроки их хранения;</w:t>
      </w:r>
    </w:p>
    <w:p w14:paraId="505D8464" w14:textId="71CC83EF" w:rsidR="001F1829" w:rsidRDefault="001F1829" w:rsidP="001F1829">
      <w:pPr>
        <w:pStyle w:val="a3"/>
        <w:numPr>
          <w:ilvl w:val="0"/>
          <w:numId w:val="15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 xml:space="preserve">порядок осуществления субъектом персональных данных прав, предусмотренных </w:t>
      </w:r>
      <w:r w:rsidR="00027DFC">
        <w:rPr>
          <w:rFonts w:ascii="Cambria" w:hAnsi="Cambria"/>
          <w:bCs/>
          <w:sz w:val="20"/>
          <w:szCs w:val="20"/>
        </w:rPr>
        <w:t>З</w:t>
      </w:r>
      <w:r w:rsidRPr="003207A2">
        <w:rPr>
          <w:rFonts w:ascii="Cambria" w:hAnsi="Cambria"/>
          <w:bCs/>
          <w:sz w:val="20"/>
          <w:szCs w:val="20"/>
        </w:rPr>
        <w:t>аконом</w:t>
      </w:r>
      <w:r w:rsidR="00027DFC">
        <w:rPr>
          <w:rFonts w:ascii="Cambria" w:hAnsi="Cambria"/>
          <w:bCs/>
          <w:sz w:val="20"/>
          <w:szCs w:val="20"/>
        </w:rPr>
        <w:t xml:space="preserve"> о персональных данных</w:t>
      </w:r>
      <w:r w:rsidRPr="003207A2">
        <w:rPr>
          <w:rFonts w:ascii="Cambria" w:hAnsi="Cambria"/>
          <w:bCs/>
          <w:sz w:val="20"/>
          <w:szCs w:val="20"/>
        </w:rPr>
        <w:t xml:space="preserve">; </w:t>
      </w:r>
    </w:p>
    <w:p w14:paraId="4E5BC364" w14:textId="02146824" w:rsidR="00027DFC" w:rsidRPr="003207A2" w:rsidRDefault="00027DFC" w:rsidP="001F1829">
      <w:pPr>
        <w:pStyle w:val="a3"/>
        <w:numPr>
          <w:ilvl w:val="0"/>
          <w:numId w:val="15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027DFC">
        <w:rPr>
          <w:rFonts w:ascii="Cambria" w:hAnsi="Cambria"/>
          <w:bCs/>
          <w:sz w:val="20"/>
          <w:szCs w:val="20"/>
        </w:rPr>
        <w:t>информаци</w:t>
      </w:r>
      <w:r>
        <w:rPr>
          <w:rFonts w:ascii="Cambria" w:hAnsi="Cambria"/>
          <w:bCs/>
          <w:sz w:val="20"/>
          <w:szCs w:val="20"/>
        </w:rPr>
        <w:t>ю</w:t>
      </w:r>
      <w:r w:rsidRPr="00027DFC">
        <w:rPr>
          <w:rFonts w:ascii="Cambria" w:hAnsi="Cambria"/>
          <w:bCs/>
          <w:sz w:val="20"/>
          <w:szCs w:val="20"/>
        </w:rPr>
        <w:t xml:space="preserve"> об осуществленной или о предполагаемой трансграничной передаче данных;</w:t>
      </w:r>
    </w:p>
    <w:p w14:paraId="0B15535F" w14:textId="725AB25E" w:rsidR="001F1829" w:rsidRDefault="001F1829" w:rsidP="001F1829">
      <w:pPr>
        <w:pStyle w:val="a3"/>
        <w:numPr>
          <w:ilvl w:val="0"/>
          <w:numId w:val="15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наименование или фамилию, имя, отчество и адрес лица, осуществляющего обработку персональных данных</w:t>
      </w:r>
      <w:r w:rsidR="00027DFC" w:rsidRPr="00027DFC">
        <w:t xml:space="preserve"> </w:t>
      </w:r>
      <w:r w:rsidR="00027DFC" w:rsidRPr="00027DFC">
        <w:rPr>
          <w:rFonts w:ascii="Cambria" w:hAnsi="Cambria"/>
          <w:bCs/>
          <w:sz w:val="20"/>
          <w:szCs w:val="20"/>
        </w:rPr>
        <w:t xml:space="preserve">по поручению </w:t>
      </w:r>
      <w:r w:rsidR="00027DFC">
        <w:rPr>
          <w:rFonts w:ascii="Cambria" w:hAnsi="Cambria"/>
          <w:bCs/>
          <w:sz w:val="20"/>
          <w:szCs w:val="20"/>
        </w:rPr>
        <w:t>Компании</w:t>
      </w:r>
      <w:r w:rsidR="00027DFC" w:rsidRPr="00027DFC">
        <w:rPr>
          <w:rFonts w:ascii="Cambria" w:hAnsi="Cambria"/>
          <w:bCs/>
          <w:sz w:val="20"/>
          <w:szCs w:val="20"/>
        </w:rPr>
        <w:t>, если обработка поручена или будет поручена такому лицу;</w:t>
      </w:r>
    </w:p>
    <w:p w14:paraId="45592AE9" w14:textId="1FB4A7A3" w:rsidR="00027DFC" w:rsidRDefault="00027DFC" w:rsidP="001F1829">
      <w:pPr>
        <w:pStyle w:val="a3"/>
        <w:numPr>
          <w:ilvl w:val="0"/>
          <w:numId w:val="15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027DFC">
        <w:rPr>
          <w:rFonts w:ascii="Cambria" w:hAnsi="Cambria"/>
          <w:bCs/>
          <w:sz w:val="20"/>
          <w:szCs w:val="20"/>
        </w:rPr>
        <w:t xml:space="preserve">информацию о способах исполнения </w:t>
      </w:r>
      <w:r>
        <w:rPr>
          <w:rFonts w:ascii="Cambria" w:hAnsi="Cambria"/>
          <w:bCs/>
          <w:sz w:val="20"/>
          <w:szCs w:val="20"/>
        </w:rPr>
        <w:t>Компанией</w:t>
      </w:r>
      <w:r w:rsidRPr="00027DFC">
        <w:rPr>
          <w:rFonts w:ascii="Cambria" w:hAnsi="Cambria"/>
          <w:bCs/>
          <w:sz w:val="20"/>
          <w:szCs w:val="20"/>
        </w:rPr>
        <w:t xml:space="preserve"> обязанностей, установленных статьей 18.1</w:t>
      </w:r>
      <w:r>
        <w:rPr>
          <w:rFonts w:ascii="Cambria" w:hAnsi="Cambria"/>
          <w:bCs/>
          <w:sz w:val="20"/>
          <w:szCs w:val="20"/>
        </w:rPr>
        <w:t xml:space="preserve"> Закона о персональных данных;</w:t>
      </w:r>
    </w:p>
    <w:p w14:paraId="5CB05B7B" w14:textId="0124F8C8" w:rsidR="00027DFC" w:rsidRPr="003207A2" w:rsidRDefault="00027DFC" w:rsidP="001F1829">
      <w:pPr>
        <w:pStyle w:val="a3"/>
        <w:numPr>
          <w:ilvl w:val="0"/>
          <w:numId w:val="15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027DFC">
        <w:rPr>
          <w:rFonts w:ascii="Cambria" w:hAnsi="Cambria"/>
          <w:bCs/>
          <w:sz w:val="20"/>
          <w:szCs w:val="20"/>
        </w:rPr>
        <w:t xml:space="preserve">иные сведения, предусмотренные </w:t>
      </w:r>
      <w:r>
        <w:rPr>
          <w:rFonts w:ascii="Cambria" w:hAnsi="Cambria"/>
          <w:bCs/>
          <w:sz w:val="20"/>
          <w:szCs w:val="20"/>
        </w:rPr>
        <w:t>Законом о персональных данных</w:t>
      </w:r>
      <w:r w:rsidRPr="00027DFC">
        <w:rPr>
          <w:rFonts w:ascii="Cambria" w:hAnsi="Cambria"/>
          <w:bCs/>
          <w:sz w:val="20"/>
          <w:szCs w:val="20"/>
        </w:rPr>
        <w:t xml:space="preserve"> или другими федеральными законами.</w:t>
      </w:r>
    </w:p>
    <w:p w14:paraId="25C7D281" w14:textId="5EB281D8" w:rsidR="001F1829" w:rsidRPr="003207A2" w:rsidRDefault="001F1829" w:rsidP="001F1829">
      <w:pPr>
        <w:pStyle w:val="a3"/>
        <w:numPr>
          <w:ilvl w:val="0"/>
          <w:numId w:val="8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 xml:space="preserve">Право субъекта персональных данных на доступ к его персональным данным ограничивается в соответствии с частью 8 статьи 14 </w:t>
      </w:r>
      <w:bookmarkStart w:id="2" w:name="_Hlk136864987"/>
      <w:r w:rsidR="00027DFC">
        <w:rPr>
          <w:rFonts w:ascii="Cambria" w:hAnsi="Cambria"/>
          <w:bCs/>
          <w:sz w:val="20"/>
          <w:szCs w:val="20"/>
        </w:rPr>
        <w:t>З</w:t>
      </w:r>
      <w:r w:rsidRPr="003207A2">
        <w:rPr>
          <w:rFonts w:ascii="Cambria" w:hAnsi="Cambria"/>
          <w:bCs/>
          <w:sz w:val="20"/>
          <w:szCs w:val="20"/>
        </w:rPr>
        <w:t xml:space="preserve">акона о персональных данных. </w:t>
      </w:r>
      <w:bookmarkEnd w:id="2"/>
    </w:p>
    <w:p w14:paraId="4AF87DC4" w14:textId="10AF80CF" w:rsidR="00957613" w:rsidRPr="003207A2" w:rsidRDefault="00957613" w:rsidP="00957613">
      <w:pPr>
        <w:pStyle w:val="a3"/>
        <w:numPr>
          <w:ilvl w:val="0"/>
          <w:numId w:val="8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 xml:space="preserve">Сведения, указанные в пункте </w:t>
      </w:r>
      <w:r w:rsidR="001D694D" w:rsidRPr="00E24EB0">
        <w:rPr>
          <w:rFonts w:ascii="Cambria" w:hAnsi="Cambria"/>
          <w:bCs/>
          <w:sz w:val="20"/>
          <w:szCs w:val="20"/>
        </w:rPr>
        <w:t>26</w:t>
      </w:r>
      <w:r w:rsidRPr="003207A2">
        <w:rPr>
          <w:rFonts w:ascii="Cambria" w:hAnsi="Cambria"/>
          <w:bCs/>
          <w:sz w:val="20"/>
          <w:szCs w:val="20"/>
        </w:rPr>
        <w:t xml:space="preserve"> настоящей Политики, должны быть предоставлены субъекту персональных данных в доступной форме, и в них не должны содержаться персональные данные, относящиеся к другим субъектам персональных данных, за исключением случаев, если имеются законные основания для раскрытия таких персональных данных.</w:t>
      </w:r>
    </w:p>
    <w:p w14:paraId="39015A50" w14:textId="642EE6C3" w:rsidR="001F1829" w:rsidRPr="003207A2" w:rsidRDefault="001F1829" w:rsidP="001F1829">
      <w:pPr>
        <w:pStyle w:val="a3"/>
        <w:numPr>
          <w:ilvl w:val="0"/>
          <w:numId w:val="8"/>
        </w:numPr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 xml:space="preserve">Субъект персональных данных вправе требовать от </w:t>
      </w:r>
      <w:r w:rsidR="00E973F5" w:rsidRPr="003207A2">
        <w:rPr>
          <w:rFonts w:ascii="Cambria" w:hAnsi="Cambria"/>
          <w:bCs/>
          <w:sz w:val="20"/>
          <w:szCs w:val="20"/>
        </w:rPr>
        <w:t>Компании</w:t>
      </w:r>
      <w:r w:rsidRPr="003207A2">
        <w:rPr>
          <w:rFonts w:ascii="Cambria" w:hAnsi="Cambria"/>
          <w:bCs/>
          <w:sz w:val="20"/>
          <w:szCs w:val="20"/>
        </w:rPr>
        <w:t xml:space="preserve">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</w:t>
      </w:r>
    </w:p>
    <w:p w14:paraId="3AF4606D" w14:textId="6D780395" w:rsidR="00C44704" w:rsidRPr="003207A2" w:rsidRDefault="00C44704" w:rsidP="00957613">
      <w:pPr>
        <w:pStyle w:val="a3"/>
        <w:numPr>
          <w:ilvl w:val="0"/>
          <w:numId w:val="8"/>
        </w:numPr>
        <w:spacing w:before="120" w:after="120"/>
        <w:ind w:left="714"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Если иной порядок взаимодействия Компании и субъекта персональных данных не предусмотрен соответствующим документом между ними (например, договором или текстом согласия на обработку персональных данных), для реализации прав субъекту персональных данных необходимо направить Компании заявление:</w:t>
      </w:r>
      <w:r w:rsidR="00957613" w:rsidRPr="003207A2">
        <w:rPr>
          <w:rFonts w:ascii="Cambria" w:hAnsi="Cambria"/>
          <w:bCs/>
          <w:sz w:val="20"/>
          <w:szCs w:val="20"/>
        </w:rPr>
        <w:t xml:space="preserve"> </w:t>
      </w:r>
      <w:r w:rsidRPr="003207A2">
        <w:rPr>
          <w:rFonts w:ascii="Cambria" w:hAnsi="Cambria"/>
          <w:bCs/>
          <w:sz w:val="20"/>
          <w:szCs w:val="20"/>
        </w:rPr>
        <w:t xml:space="preserve">в письменной форме и подписанное собственноручной подписью — по адресу: </w:t>
      </w:r>
      <w:r w:rsidRPr="003207A2">
        <w:rPr>
          <w:rFonts w:ascii="Cambria" w:hAnsi="Cambria"/>
          <w:bCs/>
          <w:sz w:val="20"/>
          <w:szCs w:val="20"/>
          <w:highlight w:val="yellow"/>
        </w:rPr>
        <w:t>_______________________________________</w:t>
      </w:r>
      <w:r w:rsidR="001D694D">
        <w:rPr>
          <w:rFonts w:ascii="Cambria" w:hAnsi="Cambria"/>
          <w:bCs/>
          <w:sz w:val="20"/>
          <w:szCs w:val="20"/>
          <w:highlight w:val="yellow"/>
        </w:rPr>
        <w:t>_</w:t>
      </w:r>
      <w:r w:rsidRPr="003207A2">
        <w:rPr>
          <w:rFonts w:ascii="Cambria" w:hAnsi="Cambria"/>
          <w:bCs/>
          <w:sz w:val="20"/>
          <w:szCs w:val="20"/>
          <w:highlight w:val="yellow"/>
        </w:rPr>
        <w:t>_______________________</w:t>
      </w:r>
      <w:r w:rsidRPr="003207A2">
        <w:rPr>
          <w:rFonts w:ascii="Cambria" w:hAnsi="Cambria"/>
          <w:bCs/>
          <w:sz w:val="20"/>
          <w:szCs w:val="20"/>
        </w:rPr>
        <w:t xml:space="preserve">; либо в виде электронного документа и подписанное электронной подписью — на электронную почту </w:t>
      </w:r>
      <w:r w:rsidRPr="003207A2">
        <w:rPr>
          <w:rFonts w:ascii="Cambria" w:hAnsi="Cambria"/>
          <w:bCs/>
          <w:sz w:val="20"/>
          <w:szCs w:val="20"/>
          <w:highlight w:val="cyan"/>
        </w:rPr>
        <w:t>_____________</w:t>
      </w:r>
      <w:r w:rsidR="00957613" w:rsidRPr="003207A2">
        <w:rPr>
          <w:rFonts w:ascii="Cambria" w:hAnsi="Cambria"/>
          <w:bCs/>
          <w:sz w:val="20"/>
          <w:szCs w:val="20"/>
          <w:highlight w:val="cyan"/>
        </w:rPr>
        <w:t>_</w:t>
      </w:r>
      <w:r w:rsidRPr="003207A2">
        <w:rPr>
          <w:rFonts w:ascii="Cambria" w:hAnsi="Cambria"/>
          <w:bCs/>
          <w:sz w:val="20"/>
          <w:szCs w:val="20"/>
          <w:highlight w:val="cyan"/>
        </w:rPr>
        <w:t>__________.</w:t>
      </w:r>
    </w:p>
    <w:p w14:paraId="1E2090FC" w14:textId="3BEB33BA" w:rsidR="00C44704" w:rsidRPr="003207A2" w:rsidRDefault="00C44704" w:rsidP="00030BE3">
      <w:pPr>
        <w:pStyle w:val="a3"/>
        <w:spacing w:before="120" w:after="120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Такое заявление должно в обязательном порядке содержать описание требований субъекта персональных данных, а также следующие сведения:</w:t>
      </w:r>
    </w:p>
    <w:p w14:paraId="6266C6DF" w14:textId="370FC6C9" w:rsidR="00C44704" w:rsidRPr="003207A2" w:rsidRDefault="00030BE3" w:rsidP="00957613">
      <w:pPr>
        <w:pStyle w:val="a3"/>
        <w:numPr>
          <w:ilvl w:val="0"/>
          <w:numId w:val="16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фамилию, имя, отчество (при наличии)</w:t>
      </w:r>
      <w:r w:rsidR="00C44704" w:rsidRPr="003207A2">
        <w:rPr>
          <w:rFonts w:ascii="Cambria" w:hAnsi="Cambria"/>
          <w:bCs/>
          <w:sz w:val="20"/>
          <w:szCs w:val="20"/>
        </w:rPr>
        <w:t xml:space="preserve"> субъекта персональных данных;</w:t>
      </w:r>
    </w:p>
    <w:p w14:paraId="1BE8431D" w14:textId="5CA62AAB" w:rsidR="00C44704" w:rsidRPr="003207A2" w:rsidRDefault="00C44704" w:rsidP="00957613">
      <w:pPr>
        <w:pStyle w:val="a3"/>
        <w:numPr>
          <w:ilvl w:val="0"/>
          <w:numId w:val="16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lastRenderedPageBreak/>
        <w:t>номер основного документа, удостоверяющего личность субъекта персональных данных или его представителя, сведения о дате выдачи указанного документа и выдавшем его органе, либо иные данные, позволяющие однозначно идентифицировать субъекта персональных данных;</w:t>
      </w:r>
    </w:p>
    <w:p w14:paraId="38636ACE" w14:textId="6F3AF184" w:rsidR="00C44704" w:rsidRPr="003207A2" w:rsidRDefault="00C44704" w:rsidP="00957613">
      <w:pPr>
        <w:pStyle w:val="a3"/>
        <w:numPr>
          <w:ilvl w:val="0"/>
          <w:numId w:val="16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 xml:space="preserve">сведения, подтверждающие участие субъекта персональных данных в отношениях с Компанией, либо сведения, иным способом подтверждающие факт обработки персональных данных </w:t>
      </w:r>
      <w:r w:rsidR="00E973F5" w:rsidRPr="003207A2">
        <w:rPr>
          <w:rFonts w:ascii="Cambria" w:hAnsi="Cambria"/>
          <w:bCs/>
          <w:sz w:val="20"/>
          <w:szCs w:val="20"/>
        </w:rPr>
        <w:t>Компанией</w:t>
      </w:r>
      <w:r w:rsidRPr="003207A2">
        <w:rPr>
          <w:rFonts w:ascii="Cambria" w:hAnsi="Cambria"/>
          <w:bCs/>
          <w:sz w:val="20"/>
          <w:szCs w:val="20"/>
        </w:rPr>
        <w:t>;</w:t>
      </w:r>
    </w:p>
    <w:p w14:paraId="59052E50" w14:textId="77777777" w:rsidR="00C44704" w:rsidRPr="003207A2" w:rsidRDefault="00C44704" w:rsidP="00957613">
      <w:pPr>
        <w:pStyle w:val="a3"/>
        <w:numPr>
          <w:ilvl w:val="0"/>
          <w:numId w:val="16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>подпись субъекта персональных данных или его представителя.</w:t>
      </w:r>
    </w:p>
    <w:p w14:paraId="6C4E90CF" w14:textId="0418A983" w:rsidR="00E973F5" w:rsidRPr="003207A2" w:rsidRDefault="008A119E" w:rsidP="00957613">
      <w:pPr>
        <w:pStyle w:val="a3"/>
        <w:numPr>
          <w:ilvl w:val="0"/>
          <w:numId w:val="8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 xml:space="preserve">В случае отзыва субъектом персональных данных согласия на обработку персональных данных Компания вправе продолжить обработку персональных данных без согласия субъекта персональных данных при наличии оснований, указанных в пунктах 2 - 11 части 1 статьи 6, части 2 статьи 10 и части 2 статьи 11 </w:t>
      </w:r>
      <w:r w:rsidR="00D87A0D">
        <w:rPr>
          <w:rFonts w:ascii="Cambria" w:hAnsi="Cambria"/>
          <w:bCs/>
          <w:sz w:val="20"/>
          <w:szCs w:val="20"/>
        </w:rPr>
        <w:t>З</w:t>
      </w:r>
      <w:r w:rsidR="00E973F5" w:rsidRPr="003207A2">
        <w:rPr>
          <w:rFonts w:ascii="Cambria" w:hAnsi="Cambria"/>
          <w:bCs/>
          <w:sz w:val="20"/>
          <w:szCs w:val="20"/>
        </w:rPr>
        <w:t xml:space="preserve">акона о персональных данных. </w:t>
      </w:r>
    </w:p>
    <w:p w14:paraId="280EBE43" w14:textId="2A738CA8" w:rsidR="001F1829" w:rsidRDefault="001F1829" w:rsidP="00957613">
      <w:pPr>
        <w:pStyle w:val="a3"/>
        <w:numPr>
          <w:ilvl w:val="0"/>
          <w:numId w:val="8"/>
        </w:numPr>
        <w:spacing w:before="120" w:after="120"/>
        <w:ind w:hanging="357"/>
        <w:contextualSpacing w:val="0"/>
        <w:jc w:val="both"/>
        <w:rPr>
          <w:rFonts w:ascii="Cambria" w:hAnsi="Cambria"/>
          <w:bCs/>
          <w:sz w:val="20"/>
          <w:szCs w:val="20"/>
        </w:rPr>
      </w:pPr>
      <w:r w:rsidRPr="003207A2">
        <w:rPr>
          <w:rFonts w:ascii="Cambria" w:hAnsi="Cambria"/>
          <w:bCs/>
          <w:sz w:val="20"/>
          <w:szCs w:val="20"/>
        </w:rPr>
        <w:t xml:space="preserve">Если субъект персональных данных считает, что Компания осуществляет обработку его персональных данных с нарушением требований </w:t>
      </w:r>
      <w:r w:rsidR="00D87A0D">
        <w:rPr>
          <w:rFonts w:ascii="Cambria" w:hAnsi="Cambria"/>
          <w:bCs/>
          <w:sz w:val="20"/>
          <w:szCs w:val="20"/>
        </w:rPr>
        <w:t>З</w:t>
      </w:r>
      <w:r w:rsidRPr="003207A2">
        <w:rPr>
          <w:rFonts w:ascii="Cambria" w:hAnsi="Cambria"/>
          <w:bCs/>
          <w:sz w:val="20"/>
          <w:szCs w:val="20"/>
        </w:rPr>
        <w:t>акона о персональных данных, или иным образом нарушает его права и свободы, субъект персональных данных вправе обжаловать действия или бездействие Компании в уполномоченном органе по защите прав субъектов персональных данных (Роскомнадзоре) или в судебном порядке.</w:t>
      </w:r>
      <w:r w:rsidR="007C21B5" w:rsidRPr="007C21B5">
        <w:t xml:space="preserve"> </w:t>
      </w:r>
      <w:r w:rsidR="007C21B5" w:rsidRPr="007C21B5">
        <w:rPr>
          <w:rFonts w:ascii="Cambria" w:hAnsi="Cambria"/>
          <w:bCs/>
          <w:sz w:val="20"/>
          <w:szCs w:val="20"/>
        </w:rPr>
        <w:t>Субъект персональных данных имеет право на защиту своих прав и законных интересов, в том числе на возмещение убытков и (или) компенсацию морального вреда в судебном порядке.</w:t>
      </w:r>
    </w:p>
    <w:p w14:paraId="5C741981" w14:textId="6C203481" w:rsidR="00701855" w:rsidRPr="00701855" w:rsidRDefault="00701855" w:rsidP="00701855">
      <w:pPr>
        <w:spacing w:before="120" w:after="120"/>
        <w:jc w:val="center"/>
        <w:rPr>
          <w:rFonts w:ascii="Cambria" w:hAnsi="Cambria"/>
          <w:b/>
          <w:sz w:val="20"/>
          <w:szCs w:val="20"/>
        </w:rPr>
      </w:pPr>
      <w:r w:rsidRPr="00701855">
        <w:rPr>
          <w:rFonts w:ascii="Cambria" w:hAnsi="Cambria"/>
          <w:b/>
          <w:sz w:val="20"/>
          <w:szCs w:val="20"/>
        </w:rPr>
        <w:t>V</w:t>
      </w:r>
      <w:r w:rsidRPr="00701855">
        <w:rPr>
          <w:rFonts w:ascii="Cambria" w:hAnsi="Cambria"/>
          <w:b/>
          <w:sz w:val="20"/>
          <w:szCs w:val="20"/>
          <w:lang w:val="en-US"/>
        </w:rPr>
        <w:t>I</w:t>
      </w:r>
      <w:r w:rsidRPr="00701855">
        <w:rPr>
          <w:rFonts w:ascii="Cambria" w:hAnsi="Cambria"/>
          <w:b/>
          <w:sz w:val="20"/>
          <w:szCs w:val="20"/>
        </w:rPr>
        <w:t>I.</w:t>
      </w:r>
      <w:r w:rsidRPr="00701855">
        <w:rPr>
          <w:rFonts w:ascii="Cambria" w:hAnsi="Cambria"/>
          <w:b/>
          <w:sz w:val="20"/>
          <w:szCs w:val="20"/>
        </w:rPr>
        <w:t xml:space="preserve"> </w:t>
      </w:r>
      <w:r w:rsidRPr="00701855">
        <w:rPr>
          <w:rFonts w:ascii="Cambria" w:hAnsi="Cambria"/>
          <w:b/>
          <w:sz w:val="20"/>
          <w:szCs w:val="20"/>
        </w:rPr>
        <w:t>Доступ к Политике</w:t>
      </w:r>
    </w:p>
    <w:p w14:paraId="172A6289" w14:textId="35198F23" w:rsidR="00701855" w:rsidRDefault="00701855" w:rsidP="00C44704">
      <w:pPr>
        <w:pStyle w:val="a3"/>
        <w:numPr>
          <w:ilvl w:val="0"/>
          <w:numId w:val="8"/>
        </w:numPr>
        <w:spacing w:before="120" w:after="120"/>
        <w:jc w:val="both"/>
        <w:rPr>
          <w:rFonts w:ascii="Cambria" w:hAnsi="Cambria"/>
          <w:bCs/>
          <w:sz w:val="20"/>
          <w:szCs w:val="20"/>
        </w:rPr>
      </w:pPr>
      <w:r w:rsidRPr="00701855">
        <w:rPr>
          <w:rFonts w:ascii="Cambria" w:hAnsi="Cambria"/>
          <w:bCs/>
          <w:sz w:val="20"/>
          <w:szCs w:val="20"/>
        </w:rPr>
        <w:t xml:space="preserve">Действующая редакция Политики на бумажном носителе хранится в месте нахождения исполнительного органа </w:t>
      </w:r>
      <w:r>
        <w:rPr>
          <w:rFonts w:ascii="Cambria" w:hAnsi="Cambria"/>
          <w:bCs/>
          <w:sz w:val="20"/>
          <w:szCs w:val="20"/>
        </w:rPr>
        <w:t xml:space="preserve">Компании </w:t>
      </w:r>
      <w:r>
        <w:rPr>
          <w:rFonts w:ascii="Cambria" w:hAnsi="Cambria"/>
          <w:bCs/>
          <w:sz w:val="20"/>
          <w:szCs w:val="20"/>
        </w:rPr>
        <w:t xml:space="preserve">и размещена </w:t>
      </w:r>
      <w:r>
        <w:rPr>
          <w:rFonts w:ascii="Cambria" w:hAnsi="Cambria"/>
          <w:bCs/>
          <w:sz w:val="20"/>
          <w:szCs w:val="20"/>
        </w:rPr>
        <w:t xml:space="preserve">в открытом доступе </w:t>
      </w:r>
      <w:r w:rsidRPr="00701855">
        <w:rPr>
          <w:rFonts w:ascii="Cambria" w:hAnsi="Cambria"/>
          <w:bCs/>
          <w:sz w:val="20"/>
          <w:szCs w:val="20"/>
        </w:rPr>
        <w:t xml:space="preserve">на информационном стенде </w:t>
      </w:r>
      <w:r>
        <w:rPr>
          <w:rFonts w:ascii="Cambria" w:hAnsi="Cambria"/>
          <w:bCs/>
          <w:sz w:val="20"/>
          <w:szCs w:val="20"/>
        </w:rPr>
        <w:t xml:space="preserve">Компании по адресу: </w:t>
      </w:r>
      <w:r w:rsidRPr="00701855">
        <w:rPr>
          <w:rFonts w:ascii="Cambria" w:hAnsi="Cambria"/>
          <w:bCs/>
          <w:sz w:val="20"/>
          <w:szCs w:val="20"/>
          <w:highlight w:val="yellow"/>
        </w:rPr>
        <w:t>_____________________________________________________________________</w:t>
      </w:r>
      <w:r>
        <w:rPr>
          <w:rFonts w:ascii="Cambria" w:hAnsi="Cambria"/>
          <w:bCs/>
          <w:sz w:val="20"/>
          <w:szCs w:val="20"/>
          <w:highlight w:val="yellow"/>
        </w:rPr>
        <w:t>_______</w:t>
      </w:r>
      <w:r w:rsidRPr="00701855">
        <w:rPr>
          <w:rFonts w:ascii="Cambria" w:hAnsi="Cambria"/>
          <w:bCs/>
          <w:sz w:val="20"/>
          <w:szCs w:val="20"/>
          <w:highlight w:val="yellow"/>
        </w:rPr>
        <w:t>_____</w:t>
      </w:r>
      <w:r>
        <w:rPr>
          <w:rFonts w:ascii="Cambria" w:hAnsi="Cambria"/>
          <w:bCs/>
          <w:sz w:val="20"/>
          <w:szCs w:val="20"/>
        </w:rPr>
        <w:t xml:space="preserve">. </w:t>
      </w:r>
    </w:p>
    <w:p w14:paraId="256B2716" w14:textId="215D6A6F" w:rsidR="001F1829" w:rsidRPr="00701855" w:rsidRDefault="001F1829" w:rsidP="00701855">
      <w:pPr>
        <w:spacing w:before="120" w:after="120"/>
        <w:ind w:left="360"/>
        <w:jc w:val="both"/>
        <w:rPr>
          <w:rFonts w:ascii="Cambria" w:hAnsi="Cambria"/>
          <w:bCs/>
          <w:sz w:val="20"/>
          <w:szCs w:val="20"/>
        </w:rPr>
      </w:pPr>
    </w:p>
    <w:sectPr w:rsidR="001F1829" w:rsidRPr="00701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6CE"/>
    <w:multiLevelType w:val="hybridMultilevel"/>
    <w:tmpl w:val="FF54F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A23E3"/>
    <w:multiLevelType w:val="hybridMultilevel"/>
    <w:tmpl w:val="0C8A4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D30E3F"/>
    <w:multiLevelType w:val="hybridMultilevel"/>
    <w:tmpl w:val="7CD8F6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997501"/>
    <w:multiLevelType w:val="hybridMultilevel"/>
    <w:tmpl w:val="03C851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017BA7"/>
    <w:multiLevelType w:val="hybridMultilevel"/>
    <w:tmpl w:val="ED3001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E72C20"/>
    <w:multiLevelType w:val="hybridMultilevel"/>
    <w:tmpl w:val="28B28D84"/>
    <w:lvl w:ilvl="0" w:tplc="C56C57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D425F6"/>
    <w:multiLevelType w:val="hybridMultilevel"/>
    <w:tmpl w:val="1768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B4217"/>
    <w:multiLevelType w:val="hybridMultilevel"/>
    <w:tmpl w:val="6CD255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68622D"/>
    <w:multiLevelType w:val="hybridMultilevel"/>
    <w:tmpl w:val="63A4F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C2B2F"/>
    <w:multiLevelType w:val="hybridMultilevel"/>
    <w:tmpl w:val="DAA2FD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968AA"/>
    <w:multiLevelType w:val="hybridMultilevel"/>
    <w:tmpl w:val="29F037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EE112E"/>
    <w:multiLevelType w:val="hybridMultilevel"/>
    <w:tmpl w:val="92403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04EFC"/>
    <w:multiLevelType w:val="hybridMultilevel"/>
    <w:tmpl w:val="A0CE7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B0355"/>
    <w:multiLevelType w:val="hybridMultilevel"/>
    <w:tmpl w:val="0EE6E7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004EE"/>
    <w:multiLevelType w:val="hybridMultilevel"/>
    <w:tmpl w:val="86502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12D96"/>
    <w:multiLevelType w:val="hybridMultilevel"/>
    <w:tmpl w:val="20C0A884"/>
    <w:lvl w:ilvl="0" w:tplc="2EBE8F9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B6C45"/>
    <w:multiLevelType w:val="hybridMultilevel"/>
    <w:tmpl w:val="C436EF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D7BB4"/>
    <w:multiLevelType w:val="hybridMultilevel"/>
    <w:tmpl w:val="F85ED014"/>
    <w:lvl w:ilvl="0" w:tplc="C56C5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9608B"/>
    <w:multiLevelType w:val="hybridMultilevel"/>
    <w:tmpl w:val="00621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B1B6C"/>
    <w:multiLevelType w:val="hybridMultilevel"/>
    <w:tmpl w:val="888E57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8F4AEA"/>
    <w:multiLevelType w:val="hybridMultilevel"/>
    <w:tmpl w:val="521A3FF0"/>
    <w:lvl w:ilvl="0" w:tplc="C56C57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5049E9"/>
    <w:multiLevelType w:val="hybridMultilevel"/>
    <w:tmpl w:val="7E723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51F54"/>
    <w:multiLevelType w:val="hybridMultilevel"/>
    <w:tmpl w:val="00BEB0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845ED3"/>
    <w:multiLevelType w:val="hybridMultilevel"/>
    <w:tmpl w:val="58D8B1F0"/>
    <w:lvl w:ilvl="0" w:tplc="B4048C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445782">
    <w:abstractNumId w:val="23"/>
  </w:num>
  <w:num w:numId="2" w16cid:durableId="153689768">
    <w:abstractNumId w:val="14"/>
  </w:num>
  <w:num w:numId="3" w16cid:durableId="1505172296">
    <w:abstractNumId w:val="9"/>
  </w:num>
  <w:num w:numId="4" w16cid:durableId="337007217">
    <w:abstractNumId w:val="0"/>
  </w:num>
  <w:num w:numId="5" w16cid:durableId="888035909">
    <w:abstractNumId w:val="11"/>
  </w:num>
  <w:num w:numId="6" w16cid:durableId="731735289">
    <w:abstractNumId w:val="21"/>
  </w:num>
  <w:num w:numId="7" w16cid:durableId="292373410">
    <w:abstractNumId w:val="13"/>
  </w:num>
  <w:num w:numId="8" w16cid:durableId="2024163738">
    <w:abstractNumId w:val="15"/>
  </w:num>
  <w:num w:numId="9" w16cid:durableId="2142992627">
    <w:abstractNumId w:val="16"/>
  </w:num>
  <w:num w:numId="10" w16cid:durableId="2050064044">
    <w:abstractNumId w:val="19"/>
  </w:num>
  <w:num w:numId="11" w16cid:durableId="633028885">
    <w:abstractNumId w:val="2"/>
  </w:num>
  <w:num w:numId="12" w16cid:durableId="1321809493">
    <w:abstractNumId w:val="3"/>
  </w:num>
  <w:num w:numId="13" w16cid:durableId="859513472">
    <w:abstractNumId w:val="10"/>
  </w:num>
  <w:num w:numId="14" w16cid:durableId="717824038">
    <w:abstractNumId w:val="1"/>
  </w:num>
  <w:num w:numId="15" w16cid:durableId="1698265268">
    <w:abstractNumId w:val="22"/>
  </w:num>
  <w:num w:numId="16" w16cid:durableId="1919753595">
    <w:abstractNumId w:val="4"/>
  </w:num>
  <w:num w:numId="17" w16cid:durableId="383722135">
    <w:abstractNumId w:val="8"/>
  </w:num>
  <w:num w:numId="18" w16cid:durableId="350955850">
    <w:abstractNumId w:val="7"/>
  </w:num>
  <w:num w:numId="19" w16cid:durableId="630943472">
    <w:abstractNumId w:val="6"/>
  </w:num>
  <w:num w:numId="20" w16cid:durableId="735201665">
    <w:abstractNumId w:val="5"/>
  </w:num>
  <w:num w:numId="21" w16cid:durableId="886259894">
    <w:abstractNumId w:val="12"/>
  </w:num>
  <w:num w:numId="22" w16cid:durableId="300773972">
    <w:abstractNumId w:val="20"/>
  </w:num>
  <w:num w:numId="23" w16cid:durableId="1418601289">
    <w:abstractNumId w:val="17"/>
  </w:num>
  <w:num w:numId="24" w16cid:durableId="7516579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9C"/>
    <w:rsid w:val="00015F16"/>
    <w:rsid w:val="00020A6E"/>
    <w:rsid w:val="00027DFC"/>
    <w:rsid w:val="00030BE3"/>
    <w:rsid w:val="000734DF"/>
    <w:rsid w:val="000A50A1"/>
    <w:rsid w:val="000A6B5A"/>
    <w:rsid w:val="000F4E2F"/>
    <w:rsid w:val="001043F3"/>
    <w:rsid w:val="0015102F"/>
    <w:rsid w:val="00161B79"/>
    <w:rsid w:val="001B293F"/>
    <w:rsid w:val="001D694D"/>
    <w:rsid w:val="001E5CCB"/>
    <w:rsid w:val="001F1829"/>
    <w:rsid w:val="001F665D"/>
    <w:rsid w:val="00216F2C"/>
    <w:rsid w:val="00301FE9"/>
    <w:rsid w:val="003207A2"/>
    <w:rsid w:val="00331D34"/>
    <w:rsid w:val="003343D7"/>
    <w:rsid w:val="00345067"/>
    <w:rsid w:val="0035359E"/>
    <w:rsid w:val="003D2D01"/>
    <w:rsid w:val="00430B9C"/>
    <w:rsid w:val="00444D6E"/>
    <w:rsid w:val="004A23D0"/>
    <w:rsid w:val="005413AA"/>
    <w:rsid w:val="00576112"/>
    <w:rsid w:val="005A521F"/>
    <w:rsid w:val="005C09E2"/>
    <w:rsid w:val="005F39F5"/>
    <w:rsid w:val="00625305"/>
    <w:rsid w:val="006526B2"/>
    <w:rsid w:val="00661274"/>
    <w:rsid w:val="006B6AB2"/>
    <w:rsid w:val="00701855"/>
    <w:rsid w:val="00705178"/>
    <w:rsid w:val="00786385"/>
    <w:rsid w:val="007C21B5"/>
    <w:rsid w:val="007F2382"/>
    <w:rsid w:val="007F7C4A"/>
    <w:rsid w:val="0080747A"/>
    <w:rsid w:val="008A119E"/>
    <w:rsid w:val="008D35AF"/>
    <w:rsid w:val="008E499B"/>
    <w:rsid w:val="00922E11"/>
    <w:rsid w:val="00946C94"/>
    <w:rsid w:val="00957613"/>
    <w:rsid w:val="00A06978"/>
    <w:rsid w:val="00A34E38"/>
    <w:rsid w:val="00A87826"/>
    <w:rsid w:val="00B72C75"/>
    <w:rsid w:val="00B77FE6"/>
    <w:rsid w:val="00C44704"/>
    <w:rsid w:val="00CB00C0"/>
    <w:rsid w:val="00D10E2A"/>
    <w:rsid w:val="00D656B8"/>
    <w:rsid w:val="00D80FFF"/>
    <w:rsid w:val="00D87A0D"/>
    <w:rsid w:val="00DB41ED"/>
    <w:rsid w:val="00DB612E"/>
    <w:rsid w:val="00DE51A0"/>
    <w:rsid w:val="00DF3E69"/>
    <w:rsid w:val="00DF5390"/>
    <w:rsid w:val="00E24EB0"/>
    <w:rsid w:val="00E27A63"/>
    <w:rsid w:val="00E301A5"/>
    <w:rsid w:val="00E432B3"/>
    <w:rsid w:val="00E8341D"/>
    <w:rsid w:val="00E973F5"/>
    <w:rsid w:val="00EC17F9"/>
    <w:rsid w:val="00F5015E"/>
    <w:rsid w:val="00F77691"/>
    <w:rsid w:val="00FC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AB3F"/>
  <w15:chartTrackingRefBased/>
  <w15:docId w15:val="{4559EF9E-BF34-483B-9151-86711745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6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6B2"/>
    <w:pPr>
      <w:ind w:left="720"/>
      <w:contextualSpacing/>
    </w:pPr>
  </w:style>
  <w:style w:type="paragraph" w:customStyle="1" w:styleId="ConsPlusNormal">
    <w:name w:val="ConsPlusNormal"/>
    <w:rsid w:val="0066127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</w:rPr>
  </w:style>
  <w:style w:type="table" w:styleId="a4">
    <w:name w:val="Table Grid"/>
    <w:basedOn w:val="a1"/>
    <w:uiPriority w:val="39"/>
    <w:rsid w:val="00F7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27A6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27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2824</Words>
  <Characters>16097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Элеонора</dc:creator>
  <cp:keywords/>
  <dc:description/>
  <cp:lastModifiedBy>Элеонора</cp:lastModifiedBy>
  <cp:revision>50</cp:revision>
  <dcterms:created xsi:type="dcterms:W3CDTF">2023-06-02T10:57:00Z</dcterms:created>
  <dcterms:modified xsi:type="dcterms:W3CDTF">2023-06-06T13:47:00Z</dcterms:modified>
</cp:coreProperties>
</file>