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9C" w:rsidRPr="00071BF5" w:rsidRDefault="00496C9C" w:rsidP="00496C9C">
      <w:pPr>
        <w:rPr>
          <w:lang w:val="uk-UA"/>
        </w:rPr>
        <w:sectPr w:rsidR="00496C9C" w:rsidRPr="00071BF5" w:rsidSect="00496C9C">
          <w:headerReference w:type="first" r:id="rId8"/>
          <w:footerReference w:type="first" r:id="rId9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bookmarkStart w:id="0" w:name="_Toc419638932"/>
      <w:bookmarkStart w:id="1" w:name="_Toc419881533"/>
      <w:bookmarkStart w:id="2" w:name="_Toc419976829"/>
      <w:r w:rsidRPr="00071BF5">
        <w:rPr>
          <w:lang w:val="uk-UA"/>
        </w:rPr>
        <w:br w:type="page"/>
      </w:r>
    </w:p>
    <w:p w:rsidR="00496C9C" w:rsidRPr="00071BF5" w:rsidRDefault="00496C9C" w:rsidP="00496C9C">
      <w:pPr>
        <w:pStyle w:val="Nofirstline"/>
        <w:spacing w:line="240" w:lineRule="auto"/>
        <w:jc w:val="center"/>
        <w:rPr>
          <w:sz w:val="24"/>
        </w:rPr>
      </w:pPr>
      <w:r w:rsidRPr="00071BF5">
        <w:rPr>
          <w:sz w:val="24"/>
        </w:rPr>
        <w:lastRenderedPageBreak/>
        <w:t>Одеський</w:t>
      </w:r>
      <w:r w:rsidR="00882D27">
        <w:rPr>
          <w:sz w:val="24"/>
        </w:rPr>
        <w:t xml:space="preserve"> </w:t>
      </w:r>
      <w:r w:rsidRPr="00071BF5">
        <w:rPr>
          <w:sz w:val="24"/>
        </w:rPr>
        <w:t>національний</w:t>
      </w:r>
      <w:r w:rsidR="00882D27">
        <w:rPr>
          <w:sz w:val="24"/>
        </w:rPr>
        <w:t xml:space="preserve"> </w:t>
      </w:r>
      <w:r w:rsidRPr="00071BF5">
        <w:rPr>
          <w:sz w:val="24"/>
        </w:rPr>
        <w:t>політехнічний</w:t>
      </w:r>
      <w:r w:rsidR="00882D27">
        <w:rPr>
          <w:sz w:val="24"/>
        </w:rPr>
        <w:t xml:space="preserve"> </w:t>
      </w:r>
      <w:r w:rsidRPr="00071BF5">
        <w:rPr>
          <w:sz w:val="24"/>
        </w:rPr>
        <w:t>університет</w:t>
      </w: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  <w:r w:rsidRPr="00071BF5">
        <w:rPr>
          <w:sz w:val="24"/>
        </w:rPr>
        <w:t>Інститут</w:t>
      </w:r>
      <w:r w:rsidR="00882D27">
        <w:rPr>
          <w:sz w:val="24"/>
        </w:rPr>
        <w:t xml:space="preserve"> </w:t>
      </w:r>
      <w:r w:rsidRPr="00071BF5">
        <w:rPr>
          <w:sz w:val="24"/>
        </w:rPr>
        <w:t>комп’ютерних</w:t>
      </w:r>
      <w:r w:rsidR="00882D27">
        <w:rPr>
          <w:sz w:val="24"/>
        </w:rPr>
        <w:t xml:space="preserve"> </w:t>
      </w:r>
      <w:r w:rsidRPr="00071BF5">
        <w:rPr>
          <w:sz w:val="24"/>
        </w:rPr>
        <w:t>систем</w:t>
      </w: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  <w:r w:rsidRPr="00071BF5">
        <w:rPr>
          <w:sz w:val="24"/>
        </w:rPr>
        <w:t>Кафедра</w:t>
      </w:r>
      <w:r w:rsidR="00882D27">
        <w:rPr>
          <w:sz w:val="24"/>
        </w:rPr>
        <w:t xml:space="preserve"> </w:t>
      </w:r>
      <w:r w:rsidRPr="00071BF5">
        <w:rPr>
          <w:sz w:val="24"/>
        </w:rPr>
        <w:t>системного</w:t>
      </w:r>
      <w:r w:rsidR="00882D27">
        <w:rPr>
          <w:sz w:val="24"/>
        </w:rPr>
        <w:t xml:space="preserve"> </w:t>
      </w:r>
      <w:r w:rsidRPr="00071BF5">
        <w:rPr>
          <w:sz w:val="24"/>
        </w:rPr>
        <w:t>програмного</w:t>
      </w:r>
      <w:r w:rsidR="00882D27">
        <w:rPr>
          <w:sz w:val="24"/>
        </w:rPr>
        <w:t xml:space="preserve"> </w:t>
      </w:r>
      <w:r w:rsidRPr="00071BF5">
        <w:rPr>
          <w:sz w:val="24"/>
        </w:rPr>
        <w:t>забезпечення</w:t>
      </w: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  <w:r w:rsidRPr="00071BF5">
        <w:rPr>
          <w:sz w:val="24"/>
        </w:rPr>
        <w:t>Освітньо-кваліфікаційний</w:t>
      </w:r>
      <w:r w:rsidR="00882D27">
        <w:rPr>
          <w:sz w:val="24"/>
        </w:rPr>
        <w:t xml:space="preserve"> </w:t>
      </w:r>
      <w:r w:rsidRPr="00071BF5">
        <w:rPr>
          <w:sz w:val="24"/>
        </w:rPr>
        <w:t>рівень</w:t>
      </w:r>
      <w:r w:rsidR="00882D27">
        <w:rPr>
          <w:sz w:val="24"/>
        </w:rPr>
        <w:t xml:space="preserve"> </w:t>
      </w:r>
      <w:r w:rsidRPr="00071BF5">
        <w:rPr>
          <w:sz w:val="24"/>
        </w:rPr>
        <w:t>бакалавр</w:t>
      </w: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  <w:r w:rsidRPr="00071BF5">
        <w:rPr>
          <w:sz w:val="24"/>
        </w:rPr>
        <w:t>Напрям</w:t>
      </w:r>
      <w:r w:rsidR="00882D27">
        <w:rPr>
          <w:sz w:val="24"/>
        </w:rPr>
        <w:t xml:space="preserve"> </w:t>
      </w:r>
      <w:r w:rsidRPr="00071BF5">
        <w:rPr>
          <w:sz w:val="24"/>
        </w:rPr>
        <w:t>підготовки</w:t>
      </w:r>
      <w:r w:rsidR="00882D27">
        <w:rPr>
          <w:sz w:val="24"/>
        </w:rPr>
        <w:t xml:space="preserve"> </w:t>
      </w:r>
      <w:r w:rsidRPr="00071BF5">
        <w:rPr>
          <w:sz w:val="24"/>
        </w:rPr>
        <w:t>6.050103</w:t>
      </w:r>
      <w:r w:rsidR="00882D27">
        <w:rPr>
          <w:sz w:val="24"/>
        </w:rPr>
        <w:t xml:space="preserve"> </w:t>
      </w:r>
      <w:r w:rsidRPr="00071BF5">
        <w:rPr>
          <w:sz w:val="24"/>
        </w:rPr>
        <w:t>–</w:t>
      </w:r>
      <w:r w:rsidR="00882D27">
        <w:rPr>
          <w:sz w:val="24"/>
        </w:rPr>
        <w:t xml:space="preserve"> </w:t>
      </w:r>
      <w:r w:rsidRPr="00071BF5">
        <w:rPr>
          <w:sz w:val="24"/>
        </w:rPr>
        <w:t>Програмна</w:t>
      </w:r>
      <w:r w:rsidR="00882D27">
        <w:rPr>
          <w:sz w:val="24"/>
        </w:rPr>
        <w:t xml:space="preserve"> </w:t>
      </w:r>
      <w:r w:rsidRPr="00071BF5">
        <w:rPr>
          <w:sz w:val="24"/>
        </w:rPr>
        <w:t>інженерія</w:t>
      </w:r>
    </w:p>
    <w:p w:rsidR="00496C9C" w:rsidRPr="00071BF5" w:rsidRDefault="00496C9C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spacing w:after="40"/>
        <w:contextualSpacing w:val="0"/>
        <w:jc w:val="center"/>
        <w:rPr>
          <w:b/>
          <w:sz w:val="24"/>
        </w:rPr>
      </w:pPr>
      <w:r w:rsidRPr="00071BF5">
        <w:rPr>
          <w:b/>
          <w:sz w:val="24"/>
        </w:rPr>
        <w:t>ЗАТВЕРДЖУЮ</w:t>
      </w:r>
    </w:p>
    <w:p w:rsidR="00496C9C" w:rsidRPr="00071BF5" w:rsidRDefault="00496C9C" w:rsidP="00496C9C">
      <w:pPr>
        <w:pStyle w:val="Nofirstline"/>
        <w:spacing w:after="40"/>
        <w:contextualSpacing w:val="0"/>
        <w:jc w:val="left"/>
        <w:rPr>
          <w:sz w:val="24"/>
        </w:rPr>
      </w:pPr>
      <w:r w:rsidRPr="00071BF5">
        <w:rPr>
          <w:sz w:val="24"/>
        </w:rPr>
        <w:t>Завідувач</w:t>
      </w:r>
      <w:r w:rsidR="00882D27">
        <w:rPr>
          <w:sz w:val="24"/>
        </w:rPr>
        <w:t xml:space="preserve"> </w:t>
      </w:r>
      <w:r w:rsidRPr="00071BF5">
        <w:rPr>
          <w:sz w:val="24"/>
        </w:rPr>
        <w:t>кафедри</w:t>
      </w:r>
      <w:r w:rsidR="00882D27">
        <w:rPr>
          <w:sz w:val="24"/>
        </w:rPr>
        <w:t xml:space="preserve"> </w:t>
      </w:r>
      <w:r w:rsidRPr="00071BF5">
        <w:rPr>
          <w:sz w:val="24"/>
        </w:rPr>
        <w:t>СПЗ</w:t>
      </w:r>
    </w:p>
    <w:p w:rsidR="00496C9C" w:rsidRPr="00071BF5" w:rsidRDefault="00496C9C" w:rsidP="00496C9C">
      <w:pPr>
        <w:pStyle w:val="Nofirstline"/>
        <w:spacing w:after="40"/>
        <w:contextualSpacing w:val="0"/>
        <w:jc w:val="left"/>
        <w:rPr>
          <w:sz w:val="24"/>
        </w:rPr>
      </w:pPr>
      <w:r w:rsidRPr="00071BF5">
        <w:rPr>
          <w:sz w:val="24"/>
        </w:rPr>
        <w:t>__________________</w:t>
      </w:r>
      <w:r w:rsidR="00882D27">
        <w:rPr>
          <w:sz w:val="24"/>
        </w:rPr>
        <w:t xml:space="preserve"> </w:t>
      </w:r>
      <w:r w:rsidRPr="00071BF5">
        <w:rPr>
          <w:sz w:val="24"/>
        </w:rPr>
        <w:t>(В.</w:t>
      </w:r>
      <w:r w:rsidR="00664ACF" w:rsidRPr="00071BF5">
        <w:rPr>
          <w:sz w:val="24"/>
        </w:rPr>
        <w:t>В</w:t>
      </w:r>
      <w:r w:rsidRPr="00071BF5">
        <w:rPr>
          <w:sz w:val="24"/>
        </w:rPr>
        <w:t>.</w:t>
      </w:r>
      <w:r w:rsidR="00882D27">
        <w:rPr>
          <w:sz w:val="24"/>
        </w:rPr>
        <w:t xml:space="preserve"> </w:t>
      </w:r>
      <w:r w:rsidR="009D7DD8" w:rsidRPr="00071BF5">
        <w:rPr>
          <w:sz w:val="24"/>
        </w:rPr>
        <w:t>Любченко</w:t>
      </w:r>
      <w:r w:rsidRPr="00071BF5">
        <w:rPr>
          <w:sz w:val="24"/>
        </w:rPr>
        <w:t>)</w:t>
      </w:r>
    </w:p>
    <w:p w:rsidR="00496C9C" w:rsidRPr="00071BF5" w:rsidRDefault="00496C9C" w:rsidP="00496C9C">
      <w:pPr>
        <w:pStyle w:val="Nofirstline"/>
        <w:spacing w:after="40"/>
        <w:contextualSpacing w:val="0"/>
        <w:jc w:val="left"/>
        <w:rPr>
          <w:sz w:val="24"/>
        </w:rPr>
      </w:pPr>
      <w:r w:rsidRPr="00071BF5">
        <w:rPr>
          <w:sz w:val="24"/>
        </w:rPr>
        <w:t>«_____»</w:t>
      </w:r>
      <w:r w:rsidR="00882D27">
        <w:rPr>
          <w:sz w:val="24"/>
        </w:rPr>
        <w:t xml:space="preserve"> </w:t>
      </w:r>
      <w:r w:rsidRPr="00071BF5">
        <w:rPr>
          <w:sz w:val="24"/>
        </w:rPr>
        <w:t>_______________20</w:t>
      </w:r>
      <w:r w:rsidR="00664ACF" w:rsidRPr="00071BF5">
        <w:rPr>
          <w:sz w:val="24"/>
          <w:u w:val="single"/>
        </w:rPr>
        <w:t>___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року</w:t>
      </w:r>
    </w:p>
    <w:p w:rsidR="00496C9C" w:rsidRPr="00071BF5" w:rsidRDefault="00496C9C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jc w:val="center"/>
        <w:rPr>
          <w:sz w:val="24"/>
        </w:rPr>
      </w:pPr>
    </w:p>
    <w:p w:rsidR="00496C9C" w:rsidRPr="00071BF5" w:rsidRDefault="00496C9C" w:rsidP="00496C9C">
      <w:pPr>
        <w:pStyle w:val="Nofirstline"/>
        <w:spacing w:before="260" w:after="40"/>
        <w:contextualSpacing w:val="0"/>
        <w:jc w:val="center"/>
        <w:rPr>
          <w:sz w:val="24"/>
        </w:rPr>
      </w:pPr>
      <w:r w:rsidRPr="00071BF5">
        <w:rPr>
          <w:sz w:val="24"/>
        </w:rPr>
        <w:t>ЗАВДАННЯ</w:t>
      </w:r>
    </w:p>
    <w:p w:rsidR="00496C9C" w:rsidRPr="00071BF5" w:rsidRDefault="00496C9C" w:rsidP="00496C9C">
      <w:pPr>
        <w:pStyle w:val="Nofirstline"/>
        <w:spacing w:after="40"/>
        <w:contextualSpacing w:val="0"/>
        <w:jc w:val="center"/>
        <w:rPr>
          <w:sz w:val="24"/>
        </w:rPr>
      </w:pPr>
      <w:r w:rsidRPr="00071BF5">
        <w:rPr>
          <w:sz w:val="24"/>
        </w:rPr>
        <w:t>НА</w:t>
      </w:r>
      <w:r w:rsidR="00882D27">
        <w:rPr>
          <w:sz w:val="24"/>
        </w:rPr>
        <w:t xml:space="preserve"> </w:t>
      </w:r>
      <w:r w:rsidRPr="00071BF5">
        <w:rPr>
          <w:sz w:val="24"/>
        </w:rPr>
        <w:t>ДИПЛОМНУ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РОБОТУ</w:t>
      </w:r>
      <w:r w:rsidR="00882D27">
        <w:rPr>
          <w:sz w:val="24"/>
        </w:rPr>
        <w:t xml:space="preserve"> </w:t>
      </w:r>
      <w:r w:rsidRPr="00071BF5">
        <w:rPr>
          <w:sz w:val="24"/>
        </w:rPr>
        <w:t>СТУДЕНТУ</w:t>
      </w:r>
    </w:p>
    <w:tbl>
      <w:tblPr>
        <w:tblStyle w:val="a4"/>
        <w:tblW w:w="0" w:type="auto"/>
        <w:tblLook w:val="04A0"/>
      </w:tblPr>
      <w:tblGrid>
        <w:gridCol w:w="9629"/>
      </w:tblGrid>
      <w:tr w:rsidR="00496C9C" w:rsidRPr="00071BF5" w:rsidTr="00EE598A">
        <w:tc>
          <w:tcPr>
            <w:tcW w:w="9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6C9C" w:rsidRPr="00071BF5" w:rsidRDefault="0095479D" w:rsidP="00EE598A">
            <w:pPr>
              <w:pStyle w:val="Nofirstline"/>
              <w:spacing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Буслюку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Петру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Сергійовичу</w:t>
            </w:r>
          </w:p>
        </w:tc>
      </w:tr>
      <w:tr w:rsidR="00496C9C" w:rsidRPr="00071BF5" w:rsidTr="00EE598A">
        <w:tc>
          <w:tcPr>
            <w:tcW w:w="9629" w:type="dxa"/>
            <w:tcBorders>
              <w:left w:val="nil"/>
              <w:bottom w:val="nil"/>
              <w:right w:val="nil"/>
            </w:tcBorders>
          </w:tcPr>
          <w:p w:rsidR="00496C9C" w:rsidRPr="00071BF5" w:rsidRDefault="00496C9C" w:rsidP="00EE598A">
            <w:pPr>
              <w:pStyle w:val="Nofirstline"/>
              <w:spacing w:line="240" w:lineRule="auto"/>
              <w:jc w:val="center"/>
              <w:rPr>
                <w:sz w:val="24"/>
              </w:rPr>
            </w:pPr>
            <w:r w:rsidRPr="00071BF5">
              <w:rPr>
                <w:sz w:val="20"/>
              </w:rPr>
              <w:t>(прізвище,</w:t>
            </w:r>
            <w:r w:rsidR="00882D27">
              <w:rPr>
                <w:sz w:val="20"/>
              </w:rPr>
              <w:t xml:space="preserve"> </w:t>
            </w:r>
            <w:r w:rsidRPr="00071BF5">
              <w:rPr>
                <w:sz w:val="20"/>
              </w:rPr>
              <w:t>ім’я,</w:t>
            </w:r>
            <w:r w:rsidR="00882D27">
              <w:rPr>
                <w:sz w:val="20"/>
              </w:rPr>
              <w:t xml:space="preserve"> </w:t>
            </w:r>
            <w:r w:rsidRPr="00071BF5">
              <w:rPr>
                <w:sz w:val="20"/>
              </w:rPr>
              <w:t>по-батькові)</w:t>
            </w:r>
          </w:p>
        </w:tc>
      </w:tr>
    </w:tbl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t>1.</w:t>
      </w:r>
      <w:r w:rsidR="00882D27">
        <w:rPr>
          <w:sz w:val="24"/>
        </w:rPr>
        <w:t xml:space="preserve"> </w:t>
      </w:r>
      <w:r w:rsidRPr="00071BF5">
        <w:rPr>
          <w:sz w:val="24"/>
        </w:rPr>
        <w:t>Тема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роботи</w:t>
      </w:r>
      <w:r w:rsidR="005D1723" w:rsidRPr="00071BF5">
        <w:rPr>
          <w:sz w:val="24"/>
        </w:rPr>
        <w:t>:</w:t>
      </w:r>
      <w:r w:rsidR="00882D27">
        <w:rPr>
          <w:sz w:val="24"/>
        </w:rPr>
        <w:t xml:space="preserve"> </w:t>
      </w:r>
      <w:r w:rsidRPr="00071BF5">
        <w:rPr>
          <w:sz w:val="24"/>
        </w:rPr>
        <w:t>_</w:t>
      </w:r>
      <w:r w:rsidR="005D1723" w:rsidRPr="00071BF5">
        <w:rPr>
          <w:sz w:val="24"/>
          <w:u w:val="single"/>
        </w:rPr>
        <w:t>Клієнт-серверна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програма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розрахунку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перспективного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прибутку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від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інвестиційної</w:t>
      </w:r>
      <w:r w:rsidR="00882D27">
        <w:rPr>
          <w:sz w:val="24"/>
          <w:u w:val="single"/>
        </w:rPr>
        <w:t xml:space="preserve"> </w:t>
      </w:r>
      <w:r w:rsidR="005D1723" w:rsidRPr="00071BF5">
        <w:rPr>
          <w:sz w:val="24"/>
          <w:u w:val="single"/>
        </w:rPr>
        <w:t>діяльності</w:t>
      </w:r>
    </w:p>
    <w:p w:rsidR="00496C9C" w:rsidRPr="00071BF5" w:rsidRDefault="00496C9C" w:rsidP="005D1723">
      <w:pPr>
        <w:pStyle w:val="Nofirstline"/>
        <w:spacing w:after="0" w:line="240" w:lineRule="auto"/>
        <w:rPr>
          <w:sz w:val="20"/>
        </w:rPr>
      </w:pPr>
      <w:r w:rsidRPr="00071BF5">
        <w:rPr>
          <w:sz w:val="24"/>
        </w:rPr>
        <w:t>Керівник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роботи</w:t>
      </w:r>
      <w:r w:rsidR="005D1723" w:rsidRPr="00071BF5">
        <w:rPr>
          <w:sz w:val="24"/>
        </w:rPr>
        <w:t>:</w:t>
      </w:r>
      <w:r w:rsidR="00882D27">
        <w:rPr>
          <w:sz w:val="24"/>
        </w:rPr>
        <w:t xml:space="preserve"> </w:t>
      </w:r>
      <w:r w:rsidRPr="00071BF5">
        <w:rPr>
          <w:sz w:val="24"/>
        </w:rPr>
        <w:t>_</w:t>
      </w:r>
      <w:r w:rsidR="005D1723" w:rsidRPr="00071BF5">
        <w:rPr>
          <w:sz w:val="24"/>
        </w:rPr>
        <w:t>_</w:t>
      </w:r>
      <w:r w:rsidR="005D1723" w:rsidRPr="00071BF5">
        <w:rPr>
          <w:sz w:val="24"/>
          <w:szCs w:val="28"/>
          <w:u w:val="single"/>
        </w:rPr>
        <w:t>Паулін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Олег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Миколайович,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доктор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технічних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наук,</w:t>
      </w:r>
      <w:r w:rsidR="00882D27">
        <w:rPr>
          <w:sz w:val="24"/>
          <w:szCs w:val="28"/>
          <w:u w:val="single"/>
        </w:rPr>
        <w:t xml:space="preserve"> </w:t>
      </w:r>
      <w:r w:rsidR="005D1723" w:rsidRPr="00071BF5">
        <w:rPr>
          <w:sz w:val="24"/>
          <w:szCs w:val="28"/>
          <w:u w:val="single"/>
        </w:rPr>
        <w:t>доцент</w:t>
      </w:r>
      <w:r w:rsidR="005D1723" w:rsidRPr="00071BF5">
        <w:rPr>
          <w:sz w:val="22"/>
        </w:rPr>
        <w:t>_</w:t>
      </w:r>
      <w:r w:rsidRPr="00071BF5">
        <w:rPr>
          <w:sz w:val="24"/>
        </w:rPr>
        <w:tab/>
      </w:r>
      <w:r w:rsidRPr="00071BF5">
        <w:rPr>
          <w:sz w:val="24"/>
        </w:rPr>
        <w:tab/>
      </w:r>
      <w:r w:rsidR="005D1723" w:rsidRPr="00071BF5">
        <w:rPr>
          <w:sz w:val="24"/>
        </w:rPr>
        <w:tab/>
      </w:r>
      <w:r w:rsidR="005D1723" w:rsidRPr="00071BF5">
        <w:rPr>
          <w:sz w:val="24"/>
        </w:rPr>
        <w:tab/>
      </w:r>
      <w:r w:rsidR="005D1723" w:rsidRPr="00071BF5">
        <w:rPr>
          <w:sz w:val="24"/>
        </w:rPr>
        <w:tab/>
      </w:r>
      <w:r w:rsidR="00882D27">
        <w:rPr>
          <w:sz w:val="24"/>
        </w:rPr>
        <w:t xml:space="preserve">    </w:t>
      </w:r>
      <w:r w:rsidRPr="00071BF5">
        <w:rPr>
          <w:sz w:val="20"/>
        </w:rPr>
        <w:t>(прізвище,</w:t>
      </w:r>
      <w:r w:rsidR="00882D27">
        <w:rPr>
          <w:sz w:val="20"/>
        </w:rPr>
        <w:t xml:space="preserve"> </w:t>
      </w:r>
      <w:r w:rsidRPr="00071BF5">
        <w:rPr>
          <w:sz w:val="20"/>
        </w:rPr>
        <w:t>ім’я,</w:t>
      </w:r>
      <w:r w:rsidR="00882D27">
        <w:rPr>
          <w:sz w:val="20"/>
        </w:rPr>
        <w:t xml:space="preserve"> </w:t>
      </w:r>
      <w:r w:rsidRPr="00071BF5">
        <w:rPr>
          <w:sz w:val="20"/>
        </w:rPr>
        <w:t>по-батькові,</w:t>
      </w:r>
      <w:r w:rsidR="00882D27">
        <w:rPr>
          <w:sz w:val="20"/>
        </w:rPr>
        <w:t xml:space="preserve"> </w:t>
      </w:r>
      <w:r w:rsidRPr="00071BF5">
        <w:rPr>
          <w:sz w:val="20"/>
        </w:rPr>
        <w:t>науковий</w:t>
      </w:r>
      <w:r w:rsidR="00882D27">
        <w:rPr>
          <w:sz w:val="20"/>
        </w:rPr>
        <w:t xml:space="preserve"> </w:t>
      </w:r>
      <w:r w:rsidRPr="00071BF5">
        <w:rPr>
          <w:sz w:val="20"/>
        </w:rPr>
        <w:t>ступінь,</w:t>
      </w:r>
      <w:r w:rsidR="00882D27">
        <w:rPr>
          <w:sz w:val="20"/>
        </w:rPr>
        <w:t xml:space="preserve"> </w:t>
      </w:r>
      <w:r w:rsidRPr="00071BF5">
        <w:rPr>
          <w:sz w:val="20"/>
        </w:rPr>
        <w:t>вчене</w:t>
      </w:r>
      <w:r w:rsidR="00882D27">
        <w:rPr>
          <w:sz w:val="20"/>
        </w:rPr>
        <w:t xml:space="preserve"> </w:t>
      </w:r>
      <w:r w:rsidRPr="00071BF5">
        <w:rPr>
          <w:sz w:val="20"/>
        </w:rPr>
        <w:t>звання)</w:t>
      </w:r>
    </w:p>
    <w:p w:rsidR="005D1723" w:rsidRPr="00071BF5" w:rsidRDefault="005D1723" w:rsidP="005D1723">
      <w:pPr>
        <w:pStyle w:val="Nofirstline"/>
        <w:spacing w:after="0" w:line="240" w:lineRule="auto"/>
        <w:rPr>
          <w:sz w:val="20"/>
        </w:rPr>
      </w:pP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</w:rPr>
        <w:t>затверджені</w:t>
      </w:r>
      <w:r w:rsidR="00882D27">
        <w:rPr>
          <w:sz w:val="24"/>
        </w:rPr>
        <w:t xml:space="preserve"> </w:t>
      </w:r>
      <w:r w:rsidRPr="00071BF5">
        <w:rPr>
          <w:sz w:val="24"/>
        </w:rPr>
        <w:t>наказом</w:t>
      </w:r>
      <w:r w:rsidR="00882D27">
        <w:rPr>
          <w:sz w:val="24"/>
        </w:rPr>
        <w:t xml:space="preserve"> </w:t>
      </w:r>
      <w:r w:rsidRPr="00071BF5">
        <w:rPr>
          <w:sz w:val="24"/>
        </w:rPr>
        <w:t>ректора</w:t>
      </w:r>
      <w:r w:rsidR="00882D27">
        <w:rPr>
          <w:sz w:val="24"/>
        </w:rPr>
        <w:t xml:space="preserve"> </w:t>
      </w:r>
      <w:r w:rsidRPr="00071BF5">
        <w:rPr>
          <w:sz w:val="24"/>
        </w:rPr>
        <w:t>ОНПУ</w:t>
      </w:r>
      <w:r w:rsidR="00882D27">
        <w:rPr>
          <w:sz w:val="24"/>
        </w:rPr>
        <w:t xml:space="preserve"> </w:t>
      </w:r>
      <w:r w:rsidRPr="00071BF5">
        <w:rPr>
          <w:sz w:val="24"/>
        </w:rPr>
        <w:t>від</w:t>
      </w:r>
      <w:r w:rsidR="00882D27">
        <w:rPr>
          <w:sz w:val="24"/>
        </w:rPr>
        <w:t xml:space="preserve"> </w:t>
      </w:r>
      <w:r w:rsidRPr="00071BF5">
        <w:rPr>
          <w:sz w:val="24"/>
        </w:rPr>
        <w:t>«_</w:t>
      </w:r>
      <w:r w:rsidR="005D1723" w:rsidRPr="00071BF5">
        <w:rPr>
          <w:sz w:val="24"/>
          <w:u w:val="single"/>
        </w:rPr>
        <w:t>_</w:t>
      </w:r>
      <w:r w:rsidRPr="00071BF5">
        <w:rPr>
          <w:sz w:val="24"/>
          <w:u w:val="single"/>
        </w:rPr>
        <w:t>_</w:t>
      </w:r>
      <w:r w:rsidR="0095479D" w:rsidRPr="00071BF5">
        <w:rPr>
          <w:sz w:val="24"/>
          <w:u w:val="single"/>
        </w:rPr>
        <w:t>_</w:t>
      </w:r>
      <w:r w:rsidRPr="00071BF5">
        <w:rPr>
          <w:sz w:val="24"/>
        </w:rPr>
        <w:t>»</w:t>
      </w:r>
      <w:r w:rsidR="00882D27">
        <w:rPr>
          <w:sz w:val="24"/>
          <w:u w:val="single"/>
        </w:rPr>
        <w:t xml:space="preserve">  </w:t>
      </w:r>
      <w:r w:rsidR="005D1723" w:rsidRPr="00071BF5">
        <w:rPr>
          <w:sz w:val="24"/>
          <w:u w:val="single"/>
        </w:rPr>
        <w:t>__________</w:t>
      </w:r>
      <w:r w:rsidR="0095479D" w:rsidRPr="00071BF5">
        <w:rPr>
          <w:sz w:val="24"/>
          <w:u w:val="single"/>
        </w:rPr>
        <w:t>___</w:t>
      </w:r>
      <w:r w:rsidRPr="00071BF5">
        <w:rPr>
          <w:sz w:val="24"/>
        </w:rPr>
        <w:t>20</w:t>
      </w:r>
      <w:r w:rsidR="005D1723" w:rsidRPr="00071BF5">
        <w:rPr>
          <w:sz w:val="24"/>
          <w:u w:val="single"/>
        </w:rPr>
        <w:t>___</w:t>
      </w:r>
      <w:r w:rsidR="0095479D" w:rsidRPr="00071BF5">
        <w:rPr>
          <w:sz w:val="24"/>
          <w:u w:val="single"/>
        </w:rPr>
        <w:t>_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року</w:t>
      </w:r>
      <w:r w:rsidR="00882D27">
        <w:rPr>
          <w:sz w:val="24"/>
        </w:rPr>
        <w:t xml:space="preserve"> </w:t>
      </w:r>
      <w:r w:rsidRPr="00071BF5">
        <w:rPr>
          <w:sz w:val="24"/>
        </w:rPr>
        <w:t>№</w:t>
      </w:r>
      <w:r w:rsidR="00882D27">
        <w:rPr>
          <w:sz w:val="24"/>
        </w:rPr>
        <w:t xml:space="preserve"> </w:t>
      </w:r>
      <w:r w:rsidR="005D1723" w:rsidRPr="00071BF5">
        <w:rPr>
          <w:sz w:val="24"/>
          <w:u w:val="single"/>
        </w:rPr>
        <w:t>______</w:t>
      </w:r>
      <w:r w:rsidR="0095479D" w:rsidRPr="00071BF5">
        <w:rPr>
          <w:sz w:val="24"/>
          <w:u w:val="single"/>
        </w:rPr>
        <w:t>___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</w:rPr>
        <w:t>2.</w:t>
      </w:r>
      <w:r w:rsidR="00882D27">
        <w:rPr>
          <w:sz w:val="24"/>
        </w:rPr>
        <w:t xml:space="preserve"> </w:t>
      </w:r>
      <w:r w:rsidRPr="00071BF5">
        <w:rPr>
          <w:sz w:val="24"/>
        </w:rPr>
        <w:t>Строк</w:t>
      </w:r>
      <w:r w:rsidR="00882D27">
        <w:rPr>
          <w:sz w:val="24"/>
        </w:rPr>
        <w:t xml:space="preserve"> </w:t>
      </w:r>
      <w:r w:rsidRPr="00071BF5">
        <w:rPr>
          <w:sz w:val="24"/>
        </w:rPr>
        <w:t>подання</w:t>
      </w:r>
      <w:r w:rsidR="00882D27">
        <w:rPr>
          <w:sz w:val="24"/>
        </w:rPr>
        <w:t xml:space="preserve"> </w:t>
      </w:r>
      <w:r w:rsidRPr="00071BF5">
        <w:rPr>
          <w:sz w:val="24"/>
        </w:rPr>
        <w:t>студентом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роботи_</w:t>
      </w:r>
      <w:r w:rsidR="005D1723" w:rsidRPr="00071BF5">
        <w:rPr>
          <w:sz w:val="24"/>
          <w:u w:val="single"/>
        </w:rPr>
        <w:t>_____</w:t>
      </w:r>
      <w:r w:rsidRPr="00071BF5">
        <w:rPr>
          <w:sz w:val="24"/>
          <w:u w:val="single"/>
        </w:rPr>
        <w:t>_</w:t>
      </w:r>
      <w:r w:rsidR="0095479D" w:rsidRPr="00071BF5">
        <w:rPr>
          <w:sz w:val="24"/>
          <w:u w:val="single"/>
        </w:rPr>
        <w:t>____________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</w:rPr>
        <w:t>3.</w:t>
      </w:r>
      <w:r w:rsidR="00882D27">
        <w:rPr>
          <w:sz w:val="24"/>
        </w:rPr>
        <w:t xml:space="preserve"> </w:t>
      </w:r>
      <w:r w:rsidRPr="00071BF5">
        <w:rPr>
          <w:sz w:val="24"/>
        </w:rPr>
        <w:t>Вихідні</w:t>
      </w:r>
      <w:r w:rsidR="00882D27">
        <w:rPr>
          <w:sz w:val="24"/>
        </w:rPr>
        <w:t xml:space="preserve"> </w:t>
      </w:r>
      <w:r w:rsidRPr="00071BF5">
        <w:rPr>
          <w:sz w:val="24"/>
        </w:rPr>
        <w:t>дані</w:t>
      </w:r>
      <w:r w:rsidR="00882D27">
        <w:rPr>
          <w:sz w:val="24"/>
        </w:rPr>
        <w:t xml:space="preserve"> </w:t>
      </w:r>
      <w:r w:rsidRPr="00071BF5">
        <w:rPr>
          <w:sz w:val="24"/>
        </w:rPr>
        <w:t>до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роботи</w:t>
      </w:r>
      <w:r w:rsidR="00882D27">
        <w:rPr>
          <w:sz w:val="24"/>
        </w:rPr>
        <w:t xml:space="preserve"> </w:t>
      </w:r>
      <w:r w:rsidRPr="00071BF5">
        <w:rPr>
          <w:sz w:val="24"/>
        </w:rPr>
        <w:t>_</w:t>
      </w:r>
      <w:r w:rsidR="009D7DD8" w:rsidRPr="00071BF5">
        <w:rPr>
          <w:sz w:val="24"/>
        </w:rPr>
        <w:t>__</w:t>
      </w:r>
      <w:r w:rsidRPr="00071BF5">
        <w:rPr>
          <w:sz w:val="24"/>
          <w:u w:val="single"/>
        </w:rPr>
        <w:t>у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відповідності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до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технічного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завдання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на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розробку</w:t>
      </w:r>
      <w:r w:rsidR="009D7DD8" w:rsidRPr="00071BF5">
        <w:rPr>
          <w:sz w:val="24"/>
          <w:u w:val="single"/>
        </w:rPr>
        <w:t>________</w:t>
      </w:r>
      <w:r w:rsidR="00882D27">
        <w:rPr>
          <w:sz w:val="24"/>
          <w:u w:val="single"/>
        </w:rPr>
        <w:t xml:space="preserve"> 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  <w:u w:val="single"/>
        </w:rPr>
        <w:t>__________________________________________________________________________________________________________________________________________________________</w:t>
      </w:r>
    </w:p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t>4.</w:t>
      </w:r>
      <w:r w:rsidR="00882D27">
        <w:rPr>
          <w:sz w:val="24"/>
        </w:rPr>
        <w:t xml:space="preserve"> </w:t>
      </w:r>
      <w:r w:rsidRPr="00071BF5">
        <w:rPr>
          <w:sz w:val="24"/>
        </w:rPr>
        <w:t>Зміст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розрахунково-пояснювальної</w:t>
      </w:r>
      <w:r w:rsidR="00882D27">
        <w:rPr>
          <w:sz w:val="24"/>
        </w:rPr>
        <w:t xml:space="preserve"> </w:t>
      </w:r>
      <w:r w:rsidRPr="00071BF5">
        <w:rPr>
          <w:sz w:val="24"/>
        </w:rPr>
        <w:t>записки</w:t>
      </w:r>
      <w:r w:rsidR="00882D27">
        <w:rPr>
          <w:sz w:val="24"/>
        </w:rPr>
        <w:t xml:space="preserve"> </w:t>
      </w:r>
      <w:r w:rsidRPr="00071BF5">
        <w:rPr>
          <w:sz w:val="24"/>
        </w:rPr>
        <w:t>(перелік</w:t>
      </w:r>
      <w:r w:rsidR="00882D27">
        <w:rPr>
          <w:sz w:val="24"/>
        </w:rPr>
        <w:t xml:space="preserve"> </w:t>
      </w:r>
      <w:r w:rsidRPr="00071BF5">
        <w:rPr>
          <w:sz w:val="24"/>
        </w:rPr>
        <w:t>всіх</w:t>
      </w:r>
      <w:r w:rsidR="00882D27">
        <w:rPr>
          <w:sz w:val="24"/>
        </w:rPr>
        <w:t xml:space="preserve"> </w:t>
      </w:r>
      <w:r w:rsidRPr="00071BF5">
        <w:rPr>
          <w:sz w:val="24"/>
        </w:rPr>
        <w:t>питань,</w:t>
      </w:r>
      <w:r w:rsidR="00882D27">
        <w:rPr>
          <w:sz w:val="24"/>
        </w:rPr>
        <w:t xml:space="preserve"> </w:t>
      </w:r>
      <w:r w:rsidRPr="00071BF5">
        <w:rPr>
          <w:sz w:val="24"/>
        </w:rPr>
        <w:t>які</w:t>
      </w:r>
      <w:r w:rsidR="00882D27">
        <w:rPr>
          <w:sz w:val="24"/>
        </w:rPr>
        <w:t xml:space="preserve"> </w:t>
      </w:r>
      <w:r w:rsidRPr="00071BF5">
        <w:rPr>
          <w:sz w:val="24"/>
        </w:rPr>
        <w:t>необхідно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розробити)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  <w:u w:val="single"/>
        </w:rPr>
        <w:t>Вступ.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Функціональні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вимоги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до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системи.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План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виконання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проекту.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Проектування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системи.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Програмна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реалізація.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Тестування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системи.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Висновки.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Список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використаних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джерел._</w:t>
      </w:r>
      <w:r w:rsidR="0095479D" w:rsidRPr="00071BF5">
        <w:rPr>
          <w:sz w:val="24"/>
          <w:u w:val="single"/>
        </w:rPr>
        <w:t>Лістинги</w:t>
      </w:r>
      <w:r w:rsidR="00882D27">
        <w:rPr>
          <w:sz w:val="24"/>
          <w:u w:val="single"/>
        </w:rPr>
        <w:t xml:space="preserve"> </w:t>
      </w:r>
      <w:r w:rsidR="0095479D" w:rsidRPr="00071BF5">
        <w:rPr>
          <w:sz w:val="24"/>
          <w:u w:val="single"/>
        </w:rPr>
        <w:t>програ</w:t>
      </w:r>
      <w:r w:rsidR="005D1723" w:rsidRPr="00071BF5">
        <w:rPr>
          <w:sz w:val="24"/>
          <w:u w:val="single"/>
        </w:rPr>
        <w:t>ми</w:t>
      </w:r>
      <w:r w:rsidR="0095479D" w:rsidRPr="00071BF5">
        <w:rPr>
          <w:sz w:val="24"/>
          <w:u w:val="single"/>
        </w:rPr>
        <w:t>__________</w:t>
      </w:r>
      <w:r w:rsidRPr="00071BF5">
        <w:rPr>
          <w:sz w:val="24"/>
          <w:u w:val="single"/>
        </w:rPr>
        <w:t>_____________</w:t>
      </w:r>
      <w:r w:rsidR="005D1723" w:rsidRPr="00071BF5">
        <w:rPr>
          <w:sz w:val="24"/>
          <w:u w:val="single"/>
        </w:rPr>
        <w:t>_____________________________</w:t>
      </w:r>
    </w:p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t>_____________________________________________________________________________</w:t>
      </w:r>
    </w:p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t>5.</w:t>
      </w:r>
      <w:r w:rsidR="00882D27">
        <w:rPr>
          <w:sz w:val="24"/>
        </w:rPr>
        <w:t xml:space="preserve"> </w:t>
      </w:r>
      <w:r w:rsidRPr="00071BF5">
        <w:rPr>
          <w:sz w:val="24"/>
        </w:rPr>
        <w:t>Перелік</w:t>
      </w:r>
      <w:r w:rsidR="00882D27">
        <w:rPr>
          <w:sz w:val="24"/>
        </w:rPr>
        <w:t xml:space="preserve"> </w:t>
      </w:r>
      <w:r w:rsidRPr="00071BF5">
        <w:rPr>
          <w:sz w:val="24"/>
        </w:rPr>
        <w:t>графічного</w:t>
      </w:r>
      <w:r w:rsidR="00882D27">
        <w:rPr>
          <w:sz w:val="24"/>
        </w:rPr>
        <w:t xml:space="preserve"> </w:t>
      </w:r>
      <w:r w:rsidRPr="00071BF5">
        <w:rPr>
          <w:sz w:val="24"/>
        </w:rPr>
        <w:t>матеріалу</w:t>
      </w:r>
      <w:r w:rsidR="00882D27">
        <w:rPr>
          <w:sz w:val="24"/>
        </w:rPr>
        <w:t xml:space="preserve"> </w:t>
      </w:r>
      <w:r w:rsidRPr="00071BF5">
        <w:rPr>
          <w:sz w:val="24"/>
        </w:rPr>
        <w:t>(з</w:t>
      </w:r>
      <w:r w:rsidR="00882D27">
        <w:rPr>
          <w:sz w:val="24"/>
        </w:rPr>
        <w:t xml:space="preserve"> </w:t>
      </w:r>
      <w:r w:rsidRPr="00071BF5">
        <w:rPr>
          <w:sz w:val="24"/>
        </w:rPr>
        <w:t>точним</w:t>
      </w:r>
      <w:r w:rsidR="00882D27">
        <w:rPr>
          <w:sz w:val="24"/>
        </w:rPr>
        <w:t xml:space="preserve"> </w:t>
      </w:r>
      <w:r w:rsidRPr="00071BF5">
        <w:rPr>
          <w:sz w:val="24"/>
        </w:rPr>
        <w:t>зазначенням</w:t>
      </w:r>
      <w:r w:rsidR="00882D27">
        <w:rPr>
          <w:sz w:val="24"/>
        </w:rPr>
        <w:t xml:space="preserve"> </w:t>
      </w:r>
      <w:r w:rsidRPr="00071BF5">
        <w:rPr>
          <w:sz w:val="24"/>
        </w:rPr>
        <w:t>обов’язкових</w:t>
      </w:r>
      <w:r w:rsidR="00882D27">
        <w:rPr>
          <w:sz w:val="24"/>
        </w:rPr>
        <w:t xml:space="preserve"> </w:t>
      </w:r>
      <w:r w:rsidRPr="00071BF5">
        <w:rPr>
          <w:sz w:val="24"/>
        </w:rPr>
        <w:t>креслень)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  <w:highlight w:val="yellow"/>
          <w:u w:val="single"/>
        </w:rPr>
        <w:t>У</w:t>
      </w:r>
      <w:r w:rsidR="00882D27">
        <w:rPr>
          <w:sz w:val="24"/>
          <w:highlight w:val="yellow"/>
          <w:u w:val="single"/>
        </w:rPr>
        <w:t xml:space="preserve"> </w:t>
      </w:r>
      <w:r w:rsidRPr="00071BF5">
        <w:rPr>
          <w:sz w:val="24"/>
          <w:highlight w:val="yellow"/>
          <w:u w:val="single"/>
        </w:rPr>
        <w:t>відповідності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зі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слайдами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електронної</w:t>
      </w:r>
      <w:r w:rsidR="00882D27">
        <w:rPr>
          <w:sz w:val="24"/>
          <w:u w:val="single"/>
        </w:rPr>
        <w:t xml:space="preserve"> </w:t>
      </w:r>
      <w:r w:rsidRPr="00071BF5">
        <w:rPr>
          <w:sz w:val="24"/>
          <w:u w:val="single"/>
        </w:rPr>
        <w:t>презентації___________________________________</w:t>
      </w:r>
    </w:p>
    <w:p w:rsidR="00496C9C" w:rsidRPr="00071BF5" w:rsidRDefault="00496C9C" w:rsidP="00496C9C">
      <w:pPr>
        <w:pStyle w:val="Nofirstline"/>
        <w:rPr>
          <w:sz w:val="24"/>
          <w:u w:val="single"/>
        </w:rPr>
      </w:pPr>
      <w:r w:rsidRPr="00071BF5">
        <w:rPr>
          <w:sz w:val="24"/>
          <w:u w:val="single"/>
        </w:rPr>
        <w:t>__________________________________________________________________________________________________________________________</w:t>
      </w:r>
      <w:r w:rsidR="0095479D" w:rsidRPr="00071BF5">
        <w:rPr>
          <w:sz w:val="24"/>
          <w:u w:val="single"/>
        </w:rPr>
        <w:t>_______________________________</w:t>
      </w:r>
    </w:p>
    <w:p w:rsidR="00C05B79" w:rsidRPr="00071BF5" w:rsidRDefault="00C05B79" w:rsidP="00496C9C">
      <w:pPr>
        <w:pStyle w:val="Nofirstline"/>
        <w:rPr>
          <w:sz w:val="24"/>
        </w:rPr>
      </w:pPr>
    </w:p>
    <w:p w:rsidR="00C05B79" w:rsidRPr="00071BF5" w:rsidRDefault="00C05B79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lastRenderedPageBreak/>
        <w:t>6.</w:t>
      </w:r>
      <w:r w:rsidR="00882D27">
        <w:rPr>
          <w:sz w:val="24"/>
        </w:rPr>
        <w:t xml:space="preserve"> </w:t>
      </w:r>
      <w:r w:rsidRPr="00071BF5">
        <w:rPr>
          <w:sz w:val="24"/>
        </w:rPr>
        <w:t>Консультанти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розділів</w:t>
      </w:r>
      <w:r w:rsidR="00882D27">
        <w:rPr>
          <w:sz w:val="24"/>
        </w:rPr>
        <w:t xml:space="preserve"> </w:t>
      </w:r>
      <w:r w:rsidRPr="00071BF5">
        <w:rPr>
          <w:sz w:val="24"/>
        </w:rPr>
        <w:t>проекту</w:t>
      </w:r>
    </w:p>
    <w:tbl>
      <w:tblPr>
        <w:tblStyle w:val="a4"/>
        <w:tblW w:w="0" w:type="auto"/>
        <w:tblLook w:val="04A0"/>
      </w:tblPr>
      <w:tblGrid>
        <w:gridCol w:w="1980"/>
        <w:gridCol w:w="4252"/>
        <w:gridCol w:w="1843"/>
        <w:gridCol w:w="1554"/>
      </w:tblGrid>
      <w:tr w:rsidR="00496C9C" w:rsidRPr="00071BF5" w:rsidTr="00EE598A">
        <w:tc>
          <w:tcPr>
            <w:tcW w:w="1980" w:type="dxa"/>
            <w:vMerge w:val="restart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Розділ</w:t>
            </w:r>
          </w:p>
        </w:tc>
        <w:tc>
          <w:tcPr>
            <w:tcW w:w="4252" w:type="dxa"/>
            <w:vMerge w:val="restart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Прізвище,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ініціали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та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посада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консультанта</w:t>
            </w:r>
          </w:p>
        </w:tc>
        <w:tc>
          <w:tcPr>
            <w:tcW w:w="3397" w:type="dxa"/>
            <w:gridSpan w:val="2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Підпис,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дата</w:t>
            </w:r>
          </w:p>
        </w:tc>
      </w:tr>
      <w:tr w:rsidR="00496C9C" w:rsidRPr="00071BF5" w:rsidTr="00EE598A">
        <w:tc>
          <w:tcPr>
            <w:tcW w:w="1980" w:type="dxa"/>
            <w:vMerge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4252" w:type="dxa"/>
            <w:vMerge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завдання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видав</w:t>
            </w:r>
          </w:p>
        </w:tc>
        <w:tc>
          <w:tcPr>
            <w:tcW w:w="1554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завдання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прийняв</w:t>
            </w: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  <w:highlight w:val="yellow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  <w:tr w:rsidR="00496C9C" w:rsidRPr="00071BF5" w:rsidTr="00EE598A">
        <w:tc>
          <w:tcPr>
            <w:tcW w:w="198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4252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84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1554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</w:tr>
    </w:tbl>
    <w:p w:rsidR="00496C9C" w:rsidRPr="00071BF5" w:rsidRDefault="00496C9C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rPr>
          <w:sz w:val="24"/>
        </w:rPr>
      </w:pPr>
      <w:r w:rsidRPr="00071BF5">
        <w:rPr>
          <w:sz w:val="24"/>
        </w:rPr>
        <w:t>7.</w:t>
      </w:r>
      <w:r w:rsidR="00882D27">
        <w:rPr>
          <w:sz w:val="24"/>
        </w:rPr>
        <w:t xml:space="preserve"> </w:t>
      </w:r>
      <w:r w:rsidRPr="00071BF5">
        <w:rPr>
          <w:sz w:val="24"/>
        </w:rPr>
        <w:t>Дата</w:t>
      </w:r>
      <w:r w:rsidR="00882D27">
        <w:rPr>
          <w:sz w:val="24"/>
        </w:rPr>
        <w:t xml:space="preserve"> </w:t>
      </w:r>
      <w:r w:rsidRPr="00071BF5">
        <w:rPr>
          <w:sz w:val="24"/>
        </w:rPr>
        <w:t>видачі</w:t>
      </w:r>
      <w:r w:rsidR="00882D27">
        <w:rPr>
          <w:sz w:val="24"/>
        </w:rPr>
        <w:t xml:space="preserve"> </w:t>
      </w:r>
      <w:r w:rsidRPr="00071BF5">
        <w:rPr>
          <w:sz w:val="24"/>
        </w:rPr>
        <w:t>завдання</w:t>
      </w:r>
      <w:r w:rsidR="00882D27">
        <w:rPr>
          <w:sz w:val="24"/>
        </w:rPr>
        <w:t xml:space="preserve"> </w:t>
      </w:r>
      <w:r w:rsidRPr="00071BF5">
        <w:rPr>
          <w:sz w:val="24"/>
        </w:rPr>
        <w:t>____________________________________________________________</w:t>
      </w:r>
    </w:p>
    <w:p w:rsidR="00496C9C" w:rsidRPr="00071BF5" w:rsidRDefault="00496C9C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contextualSpacing w:val="0"/>
        <w:jc w:val="center"/>
        <w:rPr>
          <w:sz w:val="24"/>
        </w:rPr>
      </w:pPr>
      <w:r w:rsidRPr="00071BF5">
        <w:rPr>
          <w:sz w:val="24"/>
        </w:rPr>
        <w:t>КАЛЕНДАРНИЙ</w:t>
      </w:r>
      <w:r w:rsidR="00882D27">
        <w:rPr>
          <w:sz w:val="24"/>
        </w:rPr>
        <w:t xml:space="preserve"> </w:t>
      </w:r>
      <w:r w:rsidRPr="00071BF5">
        <w:rPr>
          <w:sz w:val="24"/>
        </w:rPr>
        <w:t>ПЛАН</w:t>
      </w:r>
    </w:p>
    <w:tbl>
      <w:tblPr>
        <w:tblStyle w:val="a4"/>
        <w:tblW w:w="0" w:type="auto"/>
        <w:tblLook w:val="04A0"/>
      </w:tblPr>
      <w:tblGrid>
        <w:gridCol w:w="701"/>
        <w:gridCol w:w="5063"/>
        <w:gridCol w:w="2257"/>
        <w:gridCol w:w="1550"/>
      </w:tblGrid>
      <w:tr w:rsidR="00496C9C" w:rsidRPr="00071BF5" w:rsidTr="005D1723">
        <w:trPr>
          <w:trHeight w:val="642"/>
        </w:trPr>
        <w:tc>
          <w:tcPr>
            <w:tcW w:w="701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№</w:t>
            </w:r>
          </w:p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з/п</w:t>
            </w:r>
          </w:p>
        </w:tc>
        <w:tc>
          <w:tcPr>
            <w:tcW w:w="5063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Назва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етапів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дипломної</w:t>
            </w:r>
          </w:p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роботи</w:t>
            </w:r>
          </w:p>
        </w:tc>
        <w:tc>
          <w:tcPr>
            <w:tcW w:w="2257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Строк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виконання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етапів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роботи</w:t>
            </w:r>
          </w:p>
        </w:tc>
        <w:tc>
          <w:tcPr>
            <w:tcW w:w="1550" w:type="dxa"/>
            <w:vAlign w:val="center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Примітка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1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Специфікація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вимог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05.01.15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16.01.15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2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Планування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проекту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17.01.15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20.02.15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3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Проектування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проекту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21.0.15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07.04.15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4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Реалізація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проекту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08.04.15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28.05.15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5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Тестування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програми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29.05.15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18.06.15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6</w:t>
            </w: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  <w:r w:rsidRPr="00071BF5">
              <w:rPr>
                <w:sz w:val="24"/>
              </w:rPr>
              <w:t>Введення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в</w:t>
            </w:r>
            <w:r w:rsidR="00882D27">
              <w:rPr>
                <w:sz w:val="24"/>
              </w:rPr>
              <w:t xml:space="preserve"> </w:t>
            </w:r>
            <w:r w:rsidRPr="00071BF5">
              <w:rPr>
                <w:sz w:val="24"/>
              </w:rPr>
              <w:t>експлуатацію</w:t>
            </w: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  <w:highlight w:val="yellow"/>
              </w:rPr>
            </w:pPr>
            <w:r w:rsidRPr="00071BF5">
              <w:rPr>
                <w:sz w:val="24"/>
                <w:highlight w:val="yellow"/>
              </w:rPr>
              <w:t>19.06.15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–</w:t>
            </w:r>
            <w:r w:rsidR="00882D27">
              <w:rPr>
                <w:sz w:val="24"/>
                <w:highlight w:val="yellow"/>
              </w:rPr>
              <w:t xml:space="preserve"> </w:t>
            </w:r>
            <w:r w:rsidRPr="00071BF5">
              <w:rPr>
                <w:sz w:val="24"/>
                <w:highlight w:val="yellow"/>
              </w:rPr>
              <w:t>30.06.15</w:t>
            </w: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  <w:r w:rsidRPr="00071BF5">
              <w:rPr>
                <w:sz w:val="24"/>
              </w:rPr>
              <w:t>Виконано</w:t>
            </w: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</w:tr>
      <w:tr w:rsidR="00496C9C" w:rsidRPr="00071BF5" w:rsidTr="005D1723">
        <w:tc>
          <w:tcPr>
            <w:tcW w:w="701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5063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rPr>
                <w:sz w:val="24"/>
              </w:rPr>
            </w:pPr>
          </w:p>
        </w:tc>
        <w:tc>
          <w:tcPr>
            <w:tcW w:w="2257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  <w:tc>
          <w:tcPr>
            <w:tcW w:w="1550" w:type="dxa"/>
          </w:tcPr>
          <w:p w:rsidR="00496C9C" w:rsidRPr="00071BF5" w:rsidRDefault="00496C9C" w:rsidP="00EE598A">
            <w:pPr>
              <w:pStyle w:val="Nofirstline"/>
              <w:spacing w:before="40" w:after="40" w:line="240" w:lineRule="auto"/>
              <w:jc w:val="center"/>
              <w:rPr>
                <w:sz w:val="24"/>
              </w:rPr>
            </w:pPr>
          </w:p>
        </w:tc>
      </w:tr>
    </w:tbl>
    <w:p w:rsidR="00496C9C" w:rsidRPr="00071BF5" w:rsidRDefault="00496C9C" w:rsidP="00496C9C">
      <w:pPr>
        <w:pStyle w:val="Nofirstline"/>
        <w:rPr>
          <w:sz w:val="24"/>
        </w:rPr>
      </w:pPr>
    </w:p>
    <w:p w:rsidR="00496C9C" w:rsidRPr="00071BF5" w:rsidRDefault="00496C9C" w:rsidP="00496C9C">
      <w:pPr>
        <w:pStyle w:val="Nofirstline"/>
        <w:spacing w:line="240" w:lineRule="auto"/>
        <w:rPr>
          <w:sz w:val="24"/>
        </w:rPr>
      </w:pPr>
    </w:p>
    <w:p w:rsidR="00496C9C" w:rsidRPr="00071BF5" w:rsidRDefault="00496C9C" w:rsidP="00496C9C">
      <w:pPr>
        <w:pStyle w:val="Nofirstline"/>
        <w:spacing w:line="240" w:lineRule="auto"/>
        <w:ind w:left="4678"/>
        <w:rPr>
          <w:sz w:val="24"/>
        </w:rPr>
      </w:pPr>
      <w:r w:rsidRPr="00071BF5">
        <w:rPr>
          <w:sz w:val="24"/>
        </w:rPr>
        <w:t>Студент</w:t>
      </w:r>
      <w:r w:rsidR="0095479D" w:rsidRPr="00071BF5">
        <w:rPr>
          <w:sz w:val="24"/>
        </w:rPr>
        <w:t>:</w:t>
      </w:r>
      <w:r w:rsidR="00882D27">
        <w:rPr>
          <w:sz w:val="24"/>
        </w:rPr>
        <w:t xml:space="preserve"> </w:t>
      </w:r>
      <w:r w:rsidRPr="00071BF5">
        <w:rPr>
          <w:sz w:val="24"/>
        </w:rPr>
        <w:t>____________</w:t>
      </w:r>
      <w:r w:rsidR="00882D27">
        <w:rPr>
          <w:sz w:val="24"/>
        </w:rPr>
        <w:t xml:space="preserve">  </w:t>
      </w:r>
      <w:r w:rsidRPr="00071BF5">
        <w:rPr>
          <w:sz w:val="24"/>
        </w:rPr>
        <w:t>___</w:t>
      </w:r>
      <w:r w:rsidR="0095479D" w:rsidRPr="00071BF5">
        <w:rPr>
          <w:sz w:val="24"/>
          <w:u w:val="single"/>
        </w:rPr>
        <w:t>Буслюк</w:t>
      </w:r>
      <w:r w:rsidR="00882D27">
        <w:rPr>
          <w:sz w:val="24"/>
          <w:u w:val="single"/>
        </w:rPr>
        <w:t xml:space="preserve"> </w:t>
      </w:r>
      <w:r w:rsidR="0095479D" w:rsidRPr="00071BF5">
        <w:rPr>
          <w:sz w:val="24"/>
          <w:u w:val="single"/>
        </w:rPr>
        <w:t>П.С.</w:t>
      </w:r>
      <w:r w:rsidRPr="00071BF5">
        <w:rPr>
          <w:sz w:val="24"/>
        </w:rPr>
        <w:t>____</w:t>
      </w:r>
    </w:p>
    <w:p w:rsidR="00496C9C" w:rsidRPr="00071BF5" w:rsidRDefault="00496C9C" w:rsidP="0095479D">
      <w:pPr>
        <w:pStyle w:val="Nofirstline"/>
        <w:ind w:left="6094"/>
        <w:rPr>
          <w:sz w:val="20"/>
        </w:rPr>
      </w:pPr>
      <w:r w:rsidRPr="00071BF5">
        <w:rPr>
          <w:sz w:val="20"/>
        </w:rPr>
        <w:t>(підпис)</w:t>
      </w:r>
      <w:r w:rsidR="00882D27">
        <w:rPr>
          <w:sz w:val="20"/>
        </w:rPr>
        <w:t xml:space="preserve">           </w:t>
      </w:r>
      <w:r w:rsidRPr="00071BF5">
        <w:rPr>
          <w:sz w:val="20"/>
        </w:rPr>
        <w:t>(прізвище</w:t>
      </w:r>
      <w:r w:rsidR="00882D27">
        <w:rPr>
          <w:sz w:val="20"/>
        </w:rPr>
        <w:t xml:space="preserve"> </w:t>
      </w:r>
      <w:r w:rsidRPr="00071BF5">
        <w:rPr>
          <w:sz w:val="20"/>
        </w:rPr>
        <w:t>та</w:t>
      </w:r>
      <w:r w:rsidR="00882D27">
        <w:rPr>
          <w:sz w:val="20"/>
        </w:rPr>
        <w:t xml:space="preserve"> </w:t>
      </w:r>
      <w:r w:rsidRPr="00071BF5">
        <w:rPr>
          <w:sz w:val="20"/>
        </w:rPr>
        <w:t>ініціали)</w:t>
      </w:r>
    </w:p>
    <w:p w:rsidR="00496C9C" w:rsidRPr="00071BF5" w:rsidRDefault="00496C9C" w:rsidP="00496C9C">
      <w:pPr>
        <w:pStyle w:val="Nofirstline"/>
        <w:spacing w:line="240" w:lineRule="auto"/>
        <w:ind w:left="3828"/>
        <w:rPr>
          <w:sz w:val="24"/>
        </w:rPr>
      </w:pPr>
      <w:r w:rsidRPr="00071BF5">
        <w:rPr>
          <w:sz w:val="24"/>
        </w:rPr>
        <w:t>Керівник</w:t>
      </w:r>
      <w:r w:rsidR="00882D27">
        <w:rPr>
          <w:sz w:val="24"/>
        </w:rPr>
        <w:t xml:space="preserve"> </w:t>
      </w:r>
      <w:r w:rsidRPr="00071BF5">
        <w:rPr>
          <w:sz w:val="24"/>
        </w:rPr>
        <w:t>роботи</w:t>
      </w:r>
      <w:r w:rsidR="0095479D" w:rsidRPr="00071BF5">
        <w:rPr>
          <w:sz w:val="24"/>
        </w:rPr>
        <w:t>:</w:t>
      </w:r>
      <w:r w:rsidR="00882D27">
        <w:rPr>
          <w:sz w:val="24"/>
        </w:rPr>
        <w:t xml:space="preserve"> </w:t>
      </w:r>
      <w:r w:rsidRPr="00071BF5">
        <w:rPr>
          <w:sz w:val="24"/>
        </w:rPr>
        <w:t>____________</w:t>
      </w:r>
      <w:r w:rsidR="00882D27">
        <w:rPr>
          <w:sz w:val="24"/>
        </w:rPr>
        <w:t xml:space="preserve">  </w:t>
      </w:r>
      <w:r w:rsidR="0095479D" w:rsidRPr="00071BF5">
        <w:rPr>
          <w:sz w:val="24"/>
        </w:rPr>
        <w:t>__</w:t>
      </w:r>
      <w:r w:rsidRPr="00071BF5">
        <w:rPr>
          <w:sz w:val="24"/>
          <w:u w:val="single"/>
        </w:rPr>
        <w:t>_</w:t>
      </w:r>
      <w:r w:rsidR="0095479D" w:rsidRPr="00071BF5">
        <w:rPr>
          <w:sz w:val="24"/>
          <w:u w:val="single"/>
        </w:rPr>
        <w:t>Паулін</w:t>
      </w:r>
      <w:r w:rsidR="00882D27">
        <w:rPr>
          <w:sz w:val="24"/>
          <w:u w:val="single"/>
        </w:rPr>
        <w:t xml:space="preserve"> </w:t>
      </w:r>
      <w:r w:rsidR="0095479D" w:rsidRPr="00071BF5">
        <w:rPr>
          <w:sz w:val="24"/>
          <w:u w:val="single"/>
        </w:rPr>
        <w:t>О.М.</w:t>
      </w:r>
      <w:r w:rsidRPr="00071BF5">
        <w:rPr>
          <w:sz w:val="24"/>
        </w:rPr>
        <w:t>____</w:t>
      </w:r>
    </w:p>
    <w:p w:rsidR="00496C9C" w:rsidRPr="00071BF5" w:rsidRDefault="00882D27" w:rsidP="0095479D">
      <w:pPr>
        <w:pStyle w:val="Nofirstline"/>
        <w:ind w:left="5664"/>
        <w:rPr>
          <w:sz w:val="20"/>
        </w:rPr>
      </w:pPr>
      <w:r>
        <w:rPr>
          <w:sz w:val="20"/>
        </w:rPr>
        <w:t xml:space="preserve">     </w:t>
      </w:r>
      <w:r w:rsidR="00496C9C" w:rsidRPr="00071BF5">
        <w:rPr>
          <w:sz w:val="20"/>
        </w:rPr>
        <w:t>(підпис</w:t>
      </w:r>
      <w:r>
        <w:rPr>
          <w:sz w:val="20"/>
        </w:rPr>
        <w:t xml:space="preserve"> </w:t>
      </w:r>
      <w:r w:rsidR="00496C9C" w:rsidRPr="00071BF5">
        <w:rPr>
          <w:sz w:val="20"/>
        </w:rPr>
        <w:t>)</w:t>
      </w:r>
      <w:r>
        <w:rPr>
          <w:sz w:val="20"/>
        </w:rPr>
        <w:t xml:space="preserve">           </w:t>
      </w:r>
      <w:r w:rsidR="00496C9C" w:rsidRPr="00071BF5">
        <w:rPr>
          <w:sz w:val="20"/>
        </w:rPr>
        <w:t>(прізвище</w:t>
      </w:r>
      <w:r>
        <w:rPr>
          <w:sz w:val="20"/>
        </w:rPr>
        <w:t xml:space="preserve"> </w:t>
      </w:r>
      <w:r w:rsidR="00496C9C" w:rsidRPr="00071BF5">
        <w:rPr>
          <w:sz w:val="20"/>
        </w:rPr>
        <w:t>та</w:t>
      </w:r>
      <w:r>
        <w:rPr>
          <w:sz w:val="20"/>
        </w:rPr>
        <w:t xml:space="preserve"> </w:t>
      </w:r>
      <w:r w:rsidR="00496C9C" w:rsidRPr="00071BF5">
        <w:rPr>
          <w:sz w:val="20"/>
        </w:rPr>
        <w:t>ініціали)</w:t>
      </w:r>
    </w:p>
    <w:p w:rsidR="00496C9C" w:rsidRPr="00071BF5" w:rsidRDefault="00496C9C" w:rsidP="00496C9C">
      <w:pPr>
        <w:pStyle w:val="Nofirstline"/>
        <w:ind w:left="3969"/>
        <w:rPr>
          <w:sz w:val="24"/>
        </w:rPr>
      </w:pPr>
    </w:p>
    <w:p w:rsidR="00496C9C" w:rsidRPr="00071BF5" w:rsidRDefault="00496C9C" w:rsidP="00496C9C">
      <w:pPr>
        <w:spacing w:line="259" w:lineRule="auto"/>
        <w:rPr>
          <w:sz w:val="24"/>
          <w:lang w:val="uk-UA"/>
        </w:rPr>
      </w:pPr>
      <w:r w:rsidRPr="00071BF5">
        <w:rPr>
          <w:sz w:val="24"/>
          <w:lang w:val="uk-UA"/>
        </w:rPr>
        <w:br w:type="page"/>
      </w:r>
    </w:p>
    <w:p w:rsidR="00496C9C" w:rsidRPr="00071BF5" w:rsidRDefault="00496C9C" w:rsidP="00496C9C">
      <w:pPr>
        <w:pStyle w:val="InvisibleunnumberedH1"/>
        <w:rPr>
          <w:b w:val="0"/>
        </w:rPr>
      </w:pPr>
      <w:r w:rsidRPr="00071BF5">
        <w:rPr>
          <w:b w:val="0"/>
        </w:rPr>
        <w:lastRenderedPageBreak/>
        <w:t>Реферат</w:t>
      </w:r>
    </w:p>
    <w:p w:rsidR="00496C9C" w:rsidRPr="00071BF5" w:rsidRDefault="00496C9C" w:rsidP="00581ACD">
      <w:pPr>
        <w:pStyle w:val="InvisibleunnumberedH1"/>
        <w:rPr>
          <w:b w:val="0"/>
        </w:rPr>
      </w:pPr>
    </w:p>
    <w:p w:rsidR="00496C9C" w:rsidRPr="00071BF5" w:rsidRDefault="00496C9C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Пояснювальна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записка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до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дипломної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роботи: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59</w:t>
      </w:r>
      <w:r w:rsidR="00882D27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с.,</w:t>
      </w:r>
      <w:r w:rsidR="00882D27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12</w:t>
      </w:r>
      <w:r w:rsidR="00882D27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рис.,</w:t>
      </w:r>
      <w:r w:rsidR="00882D27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7</w:t>
      </w:r>
      <w:r w:rsidR="00882D27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highlight w:val="yellow"/>
          <w:lang w:val="uk-UA" w:eastAsia="uk-UA"/>
        </w:rPr>
        <w:t>табл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.,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27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джерел.</w:t>
      </w:r>
    </w:p>
    <w:p w:rsidR="00496C9C" w:rsidRPr="00071BF5" w:rsidRDefault="00496C9C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Метою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роботи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є</w:t>
      </w:r>
      <w:r w:rsidR="00882D2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підвищення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="0095479D" w:rsidRPr="00071BF5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перспективного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прибутку</w:t>
      </w:r>
      <w:r w:rsidR="0095479D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479D"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інвестованих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коштів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різні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сфери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інвестованої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діяльності,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спрощення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звітів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інвестованих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компаній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віддаленого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відновлення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клієнта.</w:t>
      </w:r>
    </w:p>
    <w:p w:rsidR="00496C9C" w:rsidRPr="00071BF5" w:rsidRDefault="00496C9C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Методи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технології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Swing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GUI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базами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підтримують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SQL-подібні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запити,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інформування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email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адрес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нових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цікавих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1A1" w:rsidRPr="00071BF5">
        <w:rPr>
          <w:rFonts w:ascii="Times New Roman" w:hAnsi="Times New Roman" w:cs="Times New Roman"/>
          <w:sz w:val="28"/>
          <w:szCs w:val="28"/>
          <w:lang w:val="uk-UA"/>
        </w:rPr>
        <w:t>проектів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Itex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звітів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pdf-форматі,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SoketIO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передачі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відновлення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JDOM-бібліотеки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відновлення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xml-файлу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локально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C9C" w:rsidRPr="00071BF5" w:rsidRDefault="00496C9C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виконана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клієнт-серверної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3713" w:rsidRPr="00071BF5">
        <w:rPr>
          <w:rFonts w:ascii="Times New Roman" w:hAnsi="Times New Roman" w:cs="Times New Roman"/>
          <w:sz w:val="28"/>
          <w:szCs w:val="28"/>
          <w:lang w:val="uk-UA"/>
        </w:rPr>
        <w:t>перспективного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ACD" w:rsidRPr="00071BF5">
        <w:rPr>
          <w:rFonts w:ascii="Times New Roman" w:hAnsi="Times New Roman" w:cs="Times New Roman"/>
          <w:sz w:val="28"/>
          <w:szCs w:val="28"/>
          <w:lang w:val="uk-UA"/>
        </w:rPr>
        <w:t>прибутку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інвестиційної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447" w:rsidRPr="00071BF5">
        <w:rPr>
          <w:rFonts w:ascii="Times New Roman" w:hAnsi="Times New Roman" w:cs="Times New Roman"/>
          <w:sz w:val="28"/>
          <w:szCs w:val="28"/>
          <w:lang w:val="uk-UA"/>
        </w:rPr>
        <w:t>діяльності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C9C" w:rsidRPr="00071BF5" w:rsidRDefault="00496C9C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Ключові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слова: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клієнт-серверна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GUI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програма,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JDOM,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DD8" w:rsidRPr="00071BF5">
        <w:rPr>
          <w:rFonts w:ascii="Times New Roman" w:hAnsi="Times New Roman" w:cs="Times New Roman"/>
          <w:sz w:val="28"/>
          <w:szCs w:val="28"/>
          <w:lang w:val="uk-UA"/>
        </w:rPr>
        <w:t>xml,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sql,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pdf,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mail,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socket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io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itext,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B79" w:rsidRPr="00071BF5">
        <w:rPr>
          <w:rFonts w:ascii="Times New Roman" w:hAnsi="Times New Roman" w:cs="Times New Roman"/>
          <w:sz w:val="28"/>
          <w:szCs w:val="28"/>
          <w:lang w:val="uk-UA"/>
        </w:rPr>
        <w:t>swing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697"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61A1" w:rsidRPr="00071BF5" w:rsidRDefault="00C761A1">
      <w:pPr>
        <w:rPr>
          <w:lang w:val="uk-UA"/>
        </w:rPr>
      </w:pPr>
      <w:r w:rsidRPr="00071BF5">
        <w:rPr>
          <w:lang w:val="uk-UA"/>
        </w:rPr>
        <w:br w:type="page"/>
      </w:r>
    </w:p>
    <w:p w:rsidR="00496C9C" w:rsidRPr="00071BF5" w:rsidRDefault="00496C9C" w:rsidP="00496C9C">
      <w:pPr>
        <w:pStyle w:val="InvisibleunnumberedH1"/>
        <w:rPr>
          <w:b w:val="0"/>
        </w:rPr>
      </w:pPr>
      <w:r w:rsidRPr="00071BF5">
        <w:rPr>
          <w:b w:val="0"/>
        </w:rPr>
        <w:lastRenderedPageBreak/>
        <w:t>ABSTRACT</w:t>
      </w:r>
    </w:p>
    <w:p w:rsidR="00496C9C" w:rsidRPr="00071BF5" w:rsidRDefault="00496C9C" w:rsidP="00496C9C">
      <w:pPr>
        <w:pStyle w:val="InvisibleunnumberedH1"/>
        <w:rPr>
          <w:b w:val="0"/>
        </w:rPr>
      </w:pPr>
    </w:p>
    <w:p w:rsidR="00175697" w:rsidRPr="00071BF5" w:rsidRDefault="00175697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aim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improve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efficiency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data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calculations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prospective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profits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invested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funds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invested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various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spheres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activity,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simplify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reporting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investees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creating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remote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conservation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restoration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customer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data.</w:t>
      </w:r>
    </w:p>
    <w:p w:rsidR="00175697" w:rsidRPr="00071BF5" w:rsidRDefault="00175697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methods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making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are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based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technology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using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Swing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components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for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GUI,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databases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that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support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SQL-like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queries,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library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inform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clients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address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new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projects,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Itext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library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for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creating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reports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pdf-format,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SoketIO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for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transmission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data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recovery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and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JDOM-library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recover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data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from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xml-file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locally.</w:t>
      </w:r>
    </w:p>
    <w:p w:rsidR="00175697" w:rsidRPr="00071BF5" w:rsidRDefault="00175697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As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result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done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client-server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appl</w:t>
      </w:r>
      <w:r w:rsidR="00EC6352" w:rsidRPr="00071BF5">
        <w:rPr>
          <w:rFonts w:ascii="Times New Roman" w:hAnsi="Times New Roman" w:cs="Times New Roman"/>
          <w:sz w:val="28"/>
          <w:szCs w:val="28"/>
          <w:lang w:val="uk-UA"/>
        </w:rPr>
        <w:t>ication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calculate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prospective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profit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from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investment.</w:t>
      </w:r>
    </w:p>
    <w:p w:rsidR="00496C9C" w:rsidRPr="00071BF5" w:rsidRDefault="00175697" w:rsidP="00175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Keywords: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client-server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GUI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program,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JDOM,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xml,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sql,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pdf,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mail,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socket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io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itext,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swing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java.</w:t>
      </w:r>
    </w:p>
    <w:p w:rsidR="00C761A1" w:rsidRPr="00071BF5" w:rsidRDefault="00C761A1">
      <w:pPr>
        <w:rPr>
          <w:rFonts w:ascii="Times New Roman" w:eastAsiaTheme="minorHAnsi" w:hAnsi="Times New Roman"/>
          <w:b/>
          <w:caps/>
          <w:sz w:val="28"/>
          <w:lang w:val="uk-UA" w:eastAsia="en-US"/>
        </w:rPr>
      </w:pPr>
      <w:r w:rsidRPr="00071BF5">
        <w:rPr>
          <w:rFonts w:ascii="Times New Roman" w:eastAsiaTheme="minorHAnsi" w:hAnsi="Times New Roman"/>
          <w:b/>
          <w:caps/>
          <w:sz w:val="28"/>
          <w:lang w:val="uk-UA" w:eastAsia="en-US"/>
        </w:rPr>
        <w:br w:type="page"/>
      </w:r>
    </w:p>
    <w:p w:rsidR="00496C9C" w:rsidRPr="00071BF5" w:rsidRDefault="00496C9C" w:rsidP="00496C9C">
      <w:pPr>
        <w:pStyle w:val="InvisibleunnumberedH1"/>
      </w:pPr>
      <w:r w:rsidRPr="00071BF5">
        <w:rPr>
          <w:highlight w:val="yellow"/>
        </w:rPr>
        <w:lastRenderedPageBreak/>
        <w:t>Зміст</w:t>
      </w:r>
      <w:bookmarkEnd w:id="0"/>
      <w:bookmarkEnd w:id="1"/>
      <w:bookmarkEnd w:id="2"/>
    </w:p>
    <w:p w:rsidR="00496C9C" w:rsidRPr="00071BF5" w:rsidRDefault="00496C9C" w:rsidP="00496C9C">
      <w:pPr>
        <w:rPr>
          <w:b/>
          <w:caps/>
          <w:lang w:val="uk-UA"/>
        </w:rPr>
      </w:pPr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r w:rsidRPr="00071BF5">
        <w:fldChar w:fldCharType="begin"/>
      </w:r>
      <w:r w:rsidR="00496C9C" w:rsidRPr="00071BF5">
        <w:instrText xml:space="preserve"> TOC \o "1-1" \h \z \t "Visible numbered subheading;2;Visible Subheading;2;Visible numbered H2;2;Style1;2" </w:instrText>
      </w:r>
      <w:r w:rsidRPr="00071BF5">
        <w:fldChar w:fldCharType="separate"/>
      </w:r>
      <w:hyperlink w:anchor="_Toc423196038" w:history="1">
        <w:r w:rsidR="00496C9C" w:rsidRPr="00071BF5">
          <w:rPr>
            <w:rStyle w:val="a3"/>
            <w:noProof/>
          </w:rPr>
          <w:t>Вступ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_Toc423196038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7</w:t>
        </w:r>
        <w:r w:rsidRPr="00071BF5">
          <w:rPr>
            <w:noProof/>
            <w:webHidden/>
          </w:rPr>
          <w:fldChar w:fldCharType="end"/>
        </w:r>
      </w:hyperlink>
    </w:p>
    <w:p w:rsidR="00993868" w:rsidRPr="00071BF5" w:rsidRDefault="00993868" w:rsidP="00993868">
      <w:pPr>
        <w:pStyle w:val="11"/>
        <w:rPr>
          <w:rStyle w:val="a3"/>
          <w:noProof/>
          <w:color w:val="000000" w:themeColor="text1"/>
          <w:u w:val="none"/>
        </w:rPr>
      </w:pPr>
      <w:r w:rsidRPr="00071BF5">
        <w:rPr>
          <w:rStyle w:val="a3"/>
          <w:noProof/>
          <w:color w:val="000000" w:themeColor="text1"/>
          <w:u w:val="none"/>
        </w:rPr>
        <w:t>1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ВИМОГИ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ДО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СИСТЕМИ</w:t>
      </w:r>
      <w:r w:rsidRPr="00071BF5">
        <w:rPr>
          <w:rStyle w:val="a3"/>
          <w:noProof/>
          <w:color w:val="000000" w:themeColor="text1"/>
          <w:u w:val="none"/>
        </w:rPr>
        <w:tab/>
      </w:r>
    </w:p>
    <w:p w:rsidR="00993868" w:rsidRPr="00071BF5" w:rsidRDefault="00882D27" w:rsidP="00993868">
      <w:pPr>
        <w:pStyle w:val="21"/>
      </w:pPr>
      <w:r>
        <w:t xml:space="preserve"> </w:t>
      </w:r>
      <w:r w:rsidR="00993868" w:rsidRPr="00071BF5">
        <w:t>1.1</w:t>
      </w:r>
      <w:r>
        <w:t xml:space="preserve"> </w:t>
      </w:r>
      <w:r w:rsidR="00993868" w:rsidRPr="00071BF5">
        <w:rPr>
          <w:rStyle w:val="a3"/>
          <w:noProof/>
          <w:color w:val="000000" w:themeColor="text1"/>
          <w:u w:val="none"/>
        </w:rPr>
        <w:t>Функціональні</w:t>
      </w:r>
      <w:r>
        <w:rPr>
          <w:rStyle w:val="a3"/>
          <w:noProof/>
          <w:color w:val="000000" w:themeColor="text1"/>
          <w:u w:val="none"/>
        </w:rPr>
        <w:t xml:space="preserve"> </w:t>
      </w:r>
      <w:r w:rsidR="00993868" w:rsidRPr="00071BF5">
        <w:rPr>
          <w:rStyle w:val="a3"/>
          <w:noProof/>
          <w:color w:val="000000" w:themeColor="text1"/>
          <w:u w:val="none"/>
        </w:rPr>
        <w:t>вимоги</w:t>
      </w:r>
      <w:r>
        <w:rPr>
          <w:rStyle w:val="a3"/>
          <w:noProof/>
          <w:color w:val="000000" w:themeColor="text1"/>
          <w:u w:val="none"/>
        </w:rPr>
        <w:t xml:space="preserve"> </w:t>
      </w:r>
      <w:r w:rsidR="00993868" w:rsidRPr="00071BF5">
        <w:rPr>
          <w:rStyle w:val="a3"/>
          <w:noProof/>
          <w:color w:val="000000" w:themeColor="text1"/>
          <w:u w:val="none"/>
        </w:rPr>
        <w:t>до</w:t>
      </w:r>
      <w:r>
        <w:rPr>
          <w:rStyle w:val="a3"/>
          <w:noProof/>
          <w:color w:val="000000" w:themeColor="text1"/>
          <w:u w:val="none"/>
        </w:rPr>
        <w:t xml:space="preserve"> </w:t>
      </w:r>
      <w:r w:rsidR="00993868" w:rsidRPr="00071BF5">
        <w:rPr>
          <w:rStyle w:val="a3"/>
          <w:noProof/>
          <w:color w:val="000000" w:themeColor="text1"/>
          <w:u w:val="none"/>
        </w:rPr>
        <w:t>системи</w:t>
      </w:r>
    </w:p>
    <w:p w:rsidR="00993868" w:rsidRPr="00071BF5" w:rsidRDefault="00A45D2A" w:rsidP="00993868">
      <w:pPr>
        <w:pStyle w:val="21"/>
        <w:ind w:firstLine="43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0" w:history="1">
        <w:r w:rsidR="00993868" w:rsidRPr="00071BF5">
          <w:rPr>
            <w:rStyle w:val="a3"/>
            <w:noProof/>
          </w:rPr>
          <w:t>1.1.1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Опис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предметної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області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і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аналогів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системи</w:t>
        </w:r>
      </w:hyperlink>
    </w:p>
    <w:p w:rsidR="00993868" w:rsidRPr="00071BF5" w:rsidRDefault="00A45D2A" w:rsidP="00993868">
      <w:pPr>
        <w:pStyle w:val="21"/>
        <w:ind w:firstLine="431"/>
      </w:pPr>
      <w:hyperlink w:anchor="_Toc423196041" w:history="1">
        <w:r w:rsidR="00993868" w:rsidRPr="00071BF5">
          <w:rPr>
            <w:rStyle w:val="a3"/>
            <w:noProof/>
          </w:rPr>
          <w:t>1.1.2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Варіанти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використання</w:t>
        </w:r>
        <w:r w:rsidR="00882D27">
          <w:rPr>
            <w:rStyle w:val="a3"/>
            <w:noProof/>
          </w:rPr>
          <w:t xml:space="preserve"> </w:t>
        </w:r>
        <w:r w:rsidR="00993868" w:rsidRPr="00071BF5">
          <w:rPr>
            <w:rStyle w:val="a3"/>
            <w:noProof/>
          </w:rPr>
          <w:t>системи</w:t>
        </w:r>
        <w:r w:rsidR="00993868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993868" w:rsidRPr="00071BF5">
          <w:rPr>
            <w:noProof/>
            <w:webHidden/>
          </w:rPr>
          <w:instrText xml:space="preserve"> PAGEREF _Toc423196041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993868" w:rsidRPr="00071BF5">
          <w:rPr>
            <w:noProof/>
            <w:webHidden/>
          </w:rPr>
          <w:t>12</w:t>
        </w:r>
        <w:r w:rsidRPr="00071BF5">
          <w:rPr>
            <w:noProof/>
            <w:webHidden/>
          </w:rPr>
          <w:fldChar w:fldCharType="end"/>
        </w:r>
      </w:hyperlink>
    </w:p>
    <w:p w:rsidR="00993868" w:rsidRPr="00071BF5" w:rsidRDefault="00993868" w:rsidP="00993868">
      <w:pPr>
        <w:pStyle w:val="21"/>
      </w:pPr>
      <w:r w:rsidRPr="00071BF5">
        <w:t>1.1</w:t>
      </w:r>
      <w:r w:rsidR="00882D27"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Нефункціональні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вимоги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до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системи</w:t>
      </w:r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hyperlink w:anchor="_Toc423196042" w:history="1">
        <w:r w:rsidR="00496C9C" w:rsidRPr="00071BF5">
          <w:rPr>
            <w:rStyle w:val="a3"/>
            <w:noProof/>
          </w:rPr>
          <w:t>2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План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виконання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_Toc423196042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18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3" w:history="1">
        <w:r w:rsidR="00496C9C" w:rsidRPr="00071BF5">
          <w:rPr>
            <w:rStyle w:val="a3"/>
            <w:noProof/>
          </w:rPr>
          <w:t>2.1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Оцінка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тривалості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розробки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_Toc423196043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18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4" w:history="1">
        <w:r w:rsidR="00496C9C" w:rsidRPr="00071BF5">
          <w:rPr>
            <w:rStyle w:val="a3"/>
            <w:noProof/>
          </w:rPr>
          <w:t>2.2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Оцінка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ризиків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_Toc423196044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22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5" w:history="1">
        <w:r w:rsidR="00496C9C" w:rsidRPr="00071BF5">
          <w:rPr>
            <w:rStyle w:val="a3"/>
            <w:noProof/>
          </w:rPr>
          <w:t>2.3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Розробка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плану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робіт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_Toc423196045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26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hyperlink w:anchor="_Toc423196046" w:history="1">
        <w:r w:rsidR="00496C9C" w:rsidRPr="00071BF5">
          <w:rPr>
            <w:rStyle w:val="a3"/>
            <w:noProof/>
          </w:rPr>
          <w:t>3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Проектування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системи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_Toc423196046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29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7" w:history="1">
        <w:r w:rsidR="00496C9C" w:rsidRPr="00071BF5">
          <w:rPr>
            <w:rStyle w:val="a3"/>
            <w:noProof/>
          </w:rPr>
          <w:t>3.1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Концептуальне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проектування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_Toc423196047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29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8" w:history="1">
        <w:r w:rsidR="00496C9C" w:rsidRPr="00071BF5">
          <w:rPr>
            <w:rStyle w:val="a3"/>
            <w:noProof/>
          </w:rPr>
          <w:t>3.2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Проектування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алгоритмів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_Toc423196048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37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49" w:history="1">
        <w:r w:rsidR="00496C9C" w:rsidRPr="00071BF5">
          <w:rPr>
            <w:rStyle w:val="a3"/>
            <w:noProof/>
          </w:rPr>
          <w:t>3.3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Проектування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інтерфейсу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користувача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_Toc423196049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40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hyperlink w:anchor="_Toc423196050" w:history="1">
        <w:r w:rsidR="00496C9C" w:rsidRPr="00071BF5">
          <w:rPr>
            <w:rStyle w:val="a3"/>
            <w:noProof/>
          </w:rPr>
          <w:t>4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Програмна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реалізація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_Toc423196050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43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51" w:history="1">
        <w:r w:rsidR="00496C9C" w:rsidRPr="00071BF5">
          <w:rPr>
            <w:rStyle w:val="a3"/>
            <w:noProof/>
          </w:rPr>
          <w:t>4.1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Опис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п</w:t>
        </w:r>
        <w:r w:rsidR="00496C9C" w:rsidRPr="00071BF5">
          <w:rPr>
            <w:rStyle w:val="a3"/>
            <w:noProof/>
          </w:rPr>
          <w:t>рограмн</w:t>
        </w:r>
        <w:r w:rsidR="00EF5345" w:rsidRPr="00071BF5">
          <w:rPr>
            <w:rStyle w:val="a3"/>
            <w:noProof/>
          </w:rPr>
          <w:t>их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технологій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_Toc423196051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43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52" w:history="1">
        <w:r w:rsidR="00496C9C" w:rsidRPr="00071BF5">
          <w:rPr>
            <w:rStyle w:val="a3"/>
            <w:noProof/>
          </w:rPr>
          <w:t>4.2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Опис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програмних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бібліотек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_Toc423196052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43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993868">
      <w:pPr>
        <w:pStyle w:val="21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423196053" w:history="1">
        <w:r w:rsidR="00496C9C" w:rsidRPr="00071BF5">
          <w:rPr>
            <w:rStyle w:val="a3"/>
            <w:noProof/>
          </w:rPr>
          <w:t>4.3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Особливості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створення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структур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даних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та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програмних</w:t>
        </w:r>
        <w:r w:rsidR="00882D27">
          <w:rPr>
            <w:rStyle w:val="a3"/>
            <w:noProof/>
          </w:rPr>
          <w:t xml:space="preserve"> </w:t>
        </w:r>
        <w:r w:rsidR="00EF5345" w:rsidRPr="00071BF5">
          <w:rPr>
            <w:rStyle w:val="a3"/>
            <w:noProof/>
          </w:rPr>
          <w:t>модулів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_Toc423196053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44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hyperlink w:anchor="_Toc423196054" w:history="1">
        <w:r w:rsidR="00496C9C" w:rsidRPr="00071BF5">
          <w:rPr>
            <w:rStyle w:val="a3"/>
            <w:noProof/>
          </w:rPr>
          <w:t>5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Тестування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Системи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_Toc423196054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51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496C9C">
      <w:pPr>
        <w:pStyle w:val="11"/>
        <w:rPr>
          <w:rFonts w:asciiTheme="minorHAnsi" w:eastAsiaTheme="minorEastAsia" w:hAnsiTheme="minorHAnsi"/>
          <w:caps w:val="0"/>
          <w:noProof/>
          <w:sz w:val="22"/>
          <w:lang w:eastAsia="uk-UA"/>
        </w:rPr>
      </w:pPr>
      <w:hyperlink w:anchor="_Toc423196055" w:history="1">
        <w:r w:rsidR="00496C9C" w:rsidRPr="00071BF5">
          <w:rPr>
            <w:rStyle w:val="a3"/>
            <w:noProof/>
          </w:rPr>
          <w:t>Висновки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_Toc423196055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63</w:t>
        </w:r>
        <w:r w:rsidRPr="00071BF5">
          <w:rPr>
            <w:noProof/>
            <w:webHidden/>
          </w:rPr>
          <w:fldChar w:fldCharType="end"/>
        </w:r>
      </w:hyperlink>
    </w:p>
    <w:p w:rsidR="00496C9C" w:rsidRPr="00071BF5" w:rsidRDefault="00A45D2A" w:rsidP="00496C9C">
      <w:pPr>
        <w:pStyle w:val="11"/>
      </w:pPr>
      <w:hyperlink w:anchor="_Toc423196056" w:history="1">
        <w:r w:rsidR="00496C9C" w:rsidRPr="00071BF5">
          <w:rPr>
            <w:rStyle w:val="a3"/>
            <w:noProof/>
          </w:rPr>
          <w:t>Список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використаних</w:t>
        </w:r>
        <w:r w:rsidR="00882D27">
          <w:rPr>
            <w:rStyle w:val="a3"/>
            <w:noProof/>
          </w:rPr>
          <w:t xml:space="preserve"> </w:t>
        </w:r>
        <w:r w:rsidR="00496C9C" w:rsidRPr="00071BF5">
          <w:rPr>
            <w:rStyle w:val="a3"/>
            <w:noProof/>
          </w:rPr>
          <w:t>джерел</w:t>
        </w:r>
        <w:r w:rsidR="00496C9C" w:rsidRPr="00071BF5">
          <w:rPr>
            <w:noProof/>
            <w:webHidden/>
          </w:rPr>
          <w:tab/>
        </w:r>
        <w:r w:rsidRPr="00071BF5">
          <w:rPr>
            <w:noProof/>
            <w:webHidden/>
          </w:rPr>
          <w:fldChar w:fldCharType="begin"/>
        </w:r>
        <w:r w:rsidR="00496C9C" w:rsidRPr="00071BF5">
          <w:rPr>
            <w:noProof/>
            <w:webHidden/>
          </w:rPr>
          <w:instrText xml:space="preserve"> PAGEREF _Toc423196056 \h </w:instrText>
        </w:r>
        <w:r w:rsidRPr="00071BF5">
          <w:rPr>
            <w:noProof/>
            <w:webHidden/>
          </w:rPr>
        </w:r>
        <w:r w:rsidRPr="00071BF5">
          <w:rPr>
            <w:noProof/>
            <w:webHidden/>
          </w:rPr>
          <w:fldChar w:fldCharType="separate"/>
        </w:r>
        <w:r w:rsidR="00496C9C" w:rsidRPr="00071BF5">
          <w:rPr>
            <w:noProof/>
            <w:webHidden/>
          </w:rPr>
          <w:t>65</w:t>
        </w:r>
        <w:r w:rsidRPr="00071BF5">
          <w:rPr>
            <w:noProof/>
            <w:webHidden/>
          </w:rPr>
          <w:fldChar w:fldCharType="end"/>
        </w:r>
      </w:hyperlink>
    </w:p>
    <w:p w:rsidR="004972ED" w:rsidRPr="00071BF5" w:rsidRDefault="004972ED" w:rsidP="004972ED">
      <w:pPr>
        <w:pStyle w:val="11"/>
        <w:rPr>
          <w:rStyle w:val="a3"/>
          <w:noProof/>
          <w:color w:val="000000" w:themeColor="text1"/>
          <w:u w:val="none"/>
        </w:rPr>
      </w:pPr>
      <w:r w:rsidRPr="00071BF5">
        <w:rPr>
          <w:rStyle w:val="a3"/>
          <w:caps w:val="0"/>
          <w:noProof/>
          <w:color w:val="000000" w:themeColor="text1"/>
          <w:u w:val="none"/>
        </w:rPr>
        <w:t>Додаток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А.</w:t>
      </w:r>
      <w:r w:rsidR="00882D27">
        <w:rPr>
          <w:rStyle w:val="a3"/>
          <w:noProof/>
          <w:color w:val="000000" w:themeColor="text1"/>
          <w:u w:val="none"/>
        </w:rPr>
        <w:t xml:space="preserve">  </w:t>
      </w:r>
      <w:r w:rsidRPr="00071BF5">
        <w:rPr>
          <w:rStyle w:val="a3"/>
          <w:noProof/>
          <w:color w:val="000000" w:themeColor="text1"/>
          <w:u w:val="none"/>
        </w:rPr>
        <w:t>Інструкція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з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встановлення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та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використання</w:t>
      </w:r>
    </w:p>
    <w:p w:rsidR="004972ED" w:rsidRPr="00071BF5" w:rsidRDefault="004972ED" w:rsidP="004972ED">
      <w:pPr>
        <w:pStyle w:val="11"/>
        <w:rPr>
          <w:rStyle w:val="a3"/>
          <w:noProof/>
          <w:color w:val="000000" w:themeColor="text1"/>
          <w:u w:val="none"/>
        </w:rPr>
      </w:pPr>
      <w:r w:rsidRPr="00071BF5">
        <w:rPr>
          <w:rStyle w:val="a3"/>
          <w:caps w:val="0"/>
          <w:noProof/>
          <w:color w:val="000000" w:themeColor="text1"/>
          <w:u w:val="none"/>
        </w:rPr>
        <w:t>Додаток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Б.</w:t>
      </w:r>
      <w:r w:rsidR="00882D27">
        <w:rPr>
          <w:rStyle w:val="a3"/>
          <w:noProof/>
          <w:color w:val="000000" w:themeColor="text1"/>
          <w:u w:val="none"/>
        </w:rPr>
        <w:t xml:space="preserve">  </w:t>
      </w:r>
      <w:r w:rsidRPr="00071BF5">
        <w:rPr>
          <w:rStyle w:val="a3"/>
          <w:noProof/>
          <w:color w:val="000000" w:themeColor="text1"/>
          <w:u w:val="none"/>
        </w:rPr>
        <w:t>Лістинг</w:t>
      </w:r>
      <w:r w:rsidR="00882D27">
        <w:rPr>
          <w:rStyle w:val="a3"/>
          <w:noProof/>
          <w:color w:val="000000" w:themeColor="text1"/>
          <w:u w:val="none"/>
        </w:rPr>
        <w:t xml:space="preserve"> </w:t>
      </w:r>
      <w:r w:rsidRPr="00071BF5">
        <w:rPr>
          <w:rStyle w:val="a3"/>
          <w:noProof/>
          <w:color w:val="000000" w:themeColor="text1"/>
          <w:u w:val="none"/>
        </w:rPr>
        <w:t>програми</w:t>
      </w:r>
    </w:p>
    <w:p w:rsidR="00491EAC" w:rsidRPr="00071BF5" w:rsidRDefault="00A45D2A" w:rsidP="004972ED">
      <w:pPr>
        <w:pStyle w:val="11"/>
        <w:jc w:val="center"/>
        <w:rPr>
          <w:b/>
        </w:rPr>
      </w:pPr>
      <w:r w:rsidRPr="00071BF5">
        <w:lastRenderedPageBreak/>
        <w:fldChar w:fldCharType="end"/>
      </w:r>
      <w:r w:rsidR="00491EAC" w:rsidRPr="00071BF5">
        <w:rPr>
          <w:b/>
        </w:rPr>
        <w:t>Вступ</w:t>
      </w:r>
    </w:p>
    <w:p w:rsidR="00313FA1" w:rsidRPr="00071BF5" w:rsidRDefault="00313FA1" w:rsidP="00313FA1">
      <w:pPr>
        <w:rPr>
          <w:lang w:val="uk-UA" w:eastAsia="en-US"/>
        </w:rPr>
      </w:pPr>
    </w:p>
    <w:p w:rsidR="00491EAC" w:rsidRPr="00071BF5" w:rsidRDefault="00491EAC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проблемами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сучасному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світі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правильно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розподілений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бюджет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9A2"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менеджмент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коштів</w:t>
      </w:r>
      <w:r w:rsidR="006429A2"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вистроювання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планів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правильне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розуміння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ризиків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9A2" w:rsidRPr="00071BF5">
        <w:rPr>
          <w:rFonts w:ascii="Times New Roman" w:hAnsi="Times New Roman" w:cs="Times New Roman"/>
          <w:sz w:val="28"/>
          <w:szCs w:val="28"/>
          <w:lang w:val="uk-UA"/>
        </w:rPr>
        <w:t>інвестованих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9A2" w:rsidRPr="00071BF5">
        <w:rPr>
          <w:rFonts w:ascii="Times New Roman" w:hAnsi="Times New Roman" w:cs="Times New Roman"/>
          <w:sz w:val="28"/>
          <w:szCs w:val="28"/>
          <w:lang w:val="uk-UA"/>
        </w:rPr>
        <w:t>інструментів.</w:t>
      </w:r>
    </w:p>
    <w:p w:rsidR="006429A2" w:rsidRPr="00071BF5" w:rsidRDefault="006429A2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Загалом,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231" w:rsidRPr="00071BF5">
        <w:rPr>
          <w:rFonts w:ascii="Times New Roman" w:hAnsi="Times New Roman" w:cs="Times New Roman"/>
          <w:sz w:val="28"/>
          <w:szCs w:val="28"/>
          <w:lang w:val="uk-UA"/>
        </w:rPr>
        <w:t>шахрайські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231" w:rsidRPr="00071BF5">
        <w:rPr>
          <w:rFonts w:ascii="Times New Roman" w:hAnsi="Times New Roman" w:cs="Times New Roman"/>
          <w:sz w:val="28"/>
          <w:szCs w:val="28"/>
          <w:lang w:val="uk-UA"/>
        </w:rPr>
        <w:t>проекти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231"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хайпи</w:t>
      </w:r>
      <w:r w:rsidR="002E5231" w:rsidRPr="00071BF5">
        <w:rPr>
          <w:rFonts w:ascii="Times New Roman" w:hAnsi="Times New Roman" w:cs="Times New Roman"/>
          <w:sz w:val="28"/>
          <w:szCs w:val="28"/>
          <w:lang w:val="uk-UA"/>
        </w:rPr>
        <w:t>/фінансові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231" w:rsidRPr="00071BF5">
        <w:rPr>
          <w:rFonts w:ascii="Times New Roman" w:hAnsi="Times New Roman" w:cs="Times New Roman"/>
          <w:sz w:val="28"/>
          <w:szCs w:val="28"/>
          <w:lang w:val="uk-UA"/>
        </w:rPr>
        <w:t>піраміди)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розумієте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максимальний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прибуток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найкоротший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час,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ризики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відсотків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погляд,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ризиковані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прикладів,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взнали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першими,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стали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дуже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впливовими.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F434C" w:rsidRPr="00071BF5" w:rsidRDefault="006429A2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розглядається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фондова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біржа,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тут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залишитись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своїми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коштами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примножити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їх.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математичне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очікування,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виграшній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маєте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потрійну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перевагу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ніж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збитковій,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тож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дистанції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будете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профіті</w:t>
      </w:r>
      <w:r w:rsidR="004972ED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розподілення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депозиту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балансу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вашого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інвестиційного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портфелю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рівні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відсотків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усіх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коштів</w:t>
      </w:r>
      <w:r w:rsidR="004972ED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максимальне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просідання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балансу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депозиту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рівні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відсоток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збитковій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угоді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4C" w:rsidRPr="00071BF5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Однак,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фактори,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спрогнозувати,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банкротство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компанії,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неуважність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створенні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нового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ордеру,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навіть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різка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зміна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напряму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тренду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призвести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повного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банкротства,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брокер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закрити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ваш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ордер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необхідній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ціні,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автоматично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ваш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ордер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відхиляється,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просто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відсутність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суттєво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наблизити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депозит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нуля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35F" w:rsidRPr="00071BF5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135F" w:rsidRPr="00071BF5" w:rsidRDefault="0027135F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усіма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рано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пізно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задумується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кожний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інвестор,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треба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готовим.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дипломна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розроблена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того,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уникнути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мар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прибутку,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можливо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отримає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разі,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все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добре,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інвестує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кошти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будь-який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над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тим,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надати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важливу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нових,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мало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знайомих,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перспективних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інвестиційних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фондів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ввівши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один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раз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да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міг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легкістю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оновити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їх,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відтворити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FA1" w:rsidRPr="00071BF5">
        <w:rPr>
          <w:rFonts w:ascii="Times New Roman" w:hAnsi="Times New Roman" w:cs="Times New Roman"/>
          <w:sz w:val="28"/>
          <w:szCs w:val="28"/>
          <w:lang w:val="uk-UA"/>
        </w:rPr>
        <w:t>заново.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ціллю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даного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886" w:rsidRPr="00071BF5">
        <w:rPr>
          <w:rFonts w:ascii="Times New Roman" w:hAnsi="Times New Roman" w:cs="Times New Roman"/>
          <w:sz w:val="28"/>
          <w:szCs w:val="28"/>
          <w:lang w:val="uk-UA"/>
        </w:rPr>
        <w:t>проекту.</w:t>
      </w:r>
    </w:p>
    <w:p w:rsidR="00992886" w:rsidRPr="00071BF5" w:rsidRDefault="009F7E71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вказаної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середовище,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якого</w:t>
      </w:r>
      <w:r w:rsidR="00993868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868" w:rsidRPr="00071BF5">
        <w:rPr>
          <w:rFonts w:ascii="Times New Roman" w:hAnsi="Times New Roman" w:cs="Times New Roman"/>
          <w:sz w:val="28"/>
          <w:szCs w:val="28"/>
          <w:lang w:val="uk-UA"/>
        </w:rPr>
        <w:t>навіть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спеціального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="00993868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будь-яка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мало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знайома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комп’ютером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людина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легкістю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обчислити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фінансових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фондів,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відновити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локально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віддалено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новини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пропозицій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оновити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новин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бізнесу,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інвестицій,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фінансів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інформування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адресу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:rsidR="000F434C" w:rsidRPr="00071BF5" w:rsidRDefault="009F7E71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застосовуватись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окремих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колах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людей,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яких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гроші,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новини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ідеї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втілення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нових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0F0" w:rsidRPr="00071BF5">
        <w:rPr>
          <w:rFonts w:ascii="Times New Roman" w:hAnsi="Times New Roman" w:cs="Times New Roman"/>
          <w:sz w:val="28"/>
          <w:szCs w:val="28"/>
          <w:lang w:val="uk-UA"/>
        </w:rPr>
        <w:t>можливостей.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20F0" w:rsidRPr="00071BF5" w:rsidRDefault="002720F0" w:rsidP="000F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вирішити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принаймні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найважливіших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проблеми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сучасності,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розповів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своїми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фінансами,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продумувати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плани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інвестування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отримувати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примноження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свого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капіталу.</w:t>
      </w:r>
    </w:p>
    <w:p w:rsidR="006429A2" w:rsidRPr="00071BF5" w:rsidRDefault="00882D27" w:rsidP="00491EAC">
      <w:pPr>
        <w:rPr>
          <w:lang w:val="uk-UA"/>
        </w:rPr>
      </w:pPr>
      <w:r>
        <w:rPr>
          <w:lang w:val="uk-UA"/>
        </w:rPr>
        <w:t xml:space="preserve"> </w:t>
      </w:r>
    </w:p>
    <w:p w:rsidR="002720F0" w:rsidRPr="00071BF5" w:rsidRDefault="002720F0">
      <w:pPr>
        <w:rPr>
          <w:lang w:val="uk-UA"/>
        </w:rPr>
      </w:pPr>
      <w:r w:rsidRPr="00071BF5">
        <w:rPr>
          <w:lang w:val="uk-UA"/>
        </w:rPr>
        <w:br w:type="page"/>
      </w:r>
    </w:p>
    <w:p w:rsidR="00EE598A" w:rsidRPr="00071BF5" w:rsidRDefault="004972ED" w:rsidP="00B71F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</w:p>
    <w:p w:rsidR="004972ED" w:rsidRPr="00071BF5" w:rsidRDefault="004972ED" w:rsidP="00B71F23">
      <w:pPr>
        <w:pStyle w:val="ab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</w:p>
    <w:p w:rsidR="00EC6352" w:rsidRPr="00071BF5" w:rsidRDefault="00EC6352" w:rsidP="00EC6352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0797" w:rsidRPr="00071BF5" w:rsidRDefault="00900797" w:rsidP="00993F83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зустрічатись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зовсім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відомі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усім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позначення,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того,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прояснити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ситуацію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навести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словника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термінів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(тезаріусу)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наступних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слів: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Архітектура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клієнт-сервер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передбачає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взаємодію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обмін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вузлами.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передбачає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компоненти:</w:t>
      </w:r>
    </w:p>
    <w:p w:rsidR="00135BD7" w:rsidRPr="00071BF5" w:rsidRDefault="00135BD7" w:rsidP="00E65315">
      <w:pPr>
        <w:pStyle w:val="ab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набір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tooltip="Сервер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серверів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надають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програмам,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звертаються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них;</w:t>
      </w:r>
    </w:p>
    <w:p w:rsidR="00135BD7" w:rsidRPr="00071BF5" w:rsidRDefault="00135BD7" w:rsidP="00E65315">
      <w:pPr>
        <w:pStyle w:val="ab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набір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tooltip="Клієнт (інформатик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клієнтів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використовують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сервіси,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надаються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серверами;</w:t>
      </w:r>
    </w:p>
    <w:p w:rsidR="00135BD7" w:rsidRPr="00071BF5" w:rsidRDefault="00A45D2A" w:rsidP="00E65315">
      <w:pPr>
        <w:pStyle w:val="ab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tooltip="Комунікаційна мережа" w:history="1">
        <w:r w:rsidR="00135BD7" w:rsidRPr="00071BF5">
          <w:rPr>
            <w:rFonts w:ascii="Times New Roman" w:hAnsi="Times New Roman" w:cs="Times New Roman"/>
            <w:sz w:val="28"/>
            <w:szCs w:val="28"/>
            <w:lang w:val="uk-UA"/>
          </w:rPr>
          <w:t>мережа</w:t>
        </w:r>
      </w:hyperlink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взаємодію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клієнтами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серверами.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Авториза</w:t>
      </w:r>
      <w:r w:rsidR="00B357B1" w:rsidRPr="00071BF5">
        <w:rPr>
          <w:rFonts w:ascii="Times New Roman" w:hAnsi="Times New Roman" w:cs="Times New Roman"/>
          <w:sz w:val="28"/>
          <w:szCs w:val="28"/>
          <w:lang w:val="uk-UA"/>
        </w:rPr>
        <w:t>ція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рівнями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засобами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tooltip="Доступ (ще не написан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доступу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певного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захищеного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ресурсу,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фізичному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розумінні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(доступ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кімнати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готелю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карткою),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галузі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цифрових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(наприклад,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автоматизована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контролю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доступу)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ресурсів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залежно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tooltip="Ідентифікатор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ідентифікатора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tooltip="Пароль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пароля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надання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певних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повноважень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(особі,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програмі)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деяких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даних.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База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16" w:tooltip="Англійська мов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database)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сукупність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7" w:tooltip="Дані (обчислювальна технік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даних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організованих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концепції,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описує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характеристику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взаємозв'язки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елементами;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сукупність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щонаймен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одну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областей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застосування.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загальному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схеми,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подання,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збережені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процедури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об'єкти.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організовують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відповідно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організації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tooltip="Дані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даних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чином,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сучасна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саме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містити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засоби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обробки.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XML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розш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рювана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розм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19" w:tooltip="Англійська мов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Extensible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Markup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Language)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7B1" w:rsidRPr="00071BF5">
        <w:rPr>
          <w:rFonts w:ascii="Times New Roman" w:hAnsi="Times New Roman" w:cs="Times New Roman"/>
          <w:sz w:val="28"/>
          <w:szCs w:val="28"/>
          <w:lang w:val="uk-UA"/>
        </w:rPr>
        <w:t>запропонований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консорціумом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World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20" w:tooltip="W3C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W3C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стандарт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tooltip="Мова розмітки даних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мов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розмітки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ієрархічно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структурованих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2" w:tooltip="Дані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даних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обміну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різними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3" w:tooltip="Застосунок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застосунками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4" w:tooltip="Інтернет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Інтернет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спрощеною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підмножиною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розмітки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5" w:tooltip="SGML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SGML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XML-документ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текстових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знаків,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придатний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читання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людиною.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Інтерн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6" w:tooltip="Англійська мов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Internet),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міжмер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жжя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всесвітня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взаємосполучених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7" w:tooltip="Комунікаційна мереж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комп'ютерних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мереж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8" w:tooltip="TCP/IP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комплекті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Інтернет-протоколів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називають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мережею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мереж.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мільйонів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локальних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глобальних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приватних,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публічних,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академічних,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ділових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урядових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мереж,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пов'язаних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собою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різноманітних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дротових,</w:t>
      </w:r>
      <w:hyperlink r:id="rId29" w:tooltip="Оптоволокно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оптичних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0" w:tooltip="Бездротова мереж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бездротових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технологій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становить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фізичну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величезної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інформаційних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ресурсів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послуг,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взаємопов'язані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гіпертекстові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документи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1" w:tooltip="Всесвітня павутин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Всесвітньої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павутини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(World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WWW)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2" w:tooltip="Електронна пошт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електронна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пошта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BD7" w:rsidRPr="00071BF5" w:rsidRDefault="00135BD7" w:rsidP="00E6531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Електр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00797" w:rsidRPr="00071BF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шта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3" w:tooltip="Англійська мов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e-mail,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email,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скорочення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electronic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mail)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популярний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4" w:tooltip="Електронний сервіс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сервіс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5" w:tooltip="Інтернет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інтернеті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можливим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обмін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будь-якого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змісту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36" w:tooltip="Текстовий файл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текстові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документи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7" w:tooltip="Аудіофайл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аудіо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-</w:t>
      </w:r>
      <w:hyperlink r:id="rId38" w:tooltip="Відеофайл (ще не написан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відеофайли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39" w:tooltip="Архів (інформатик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архіви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0" w:tooltip="Комп'ютерна програм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програми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00797" w:rsidRPr="00071BF5" w:rsidRDefault="00900797" w:rsidP="004C35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ознайомившись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словами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наведемо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багаторівневої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ієрархії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зображеної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показано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WBS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вимог.</w:t>
      </w:r>
    </w:p>
    <w:p w:rsidR="00135BD7" w:rsidRPr="00071BF5" w:rsidRDefault="00135BD7" w:rsidP="00135BD7">
      <w:pPr>
        <w:ind w:firstLine="708"/>
        <w:rPr>
          <w:sz w:val="28"/>
          <w:szCs w:val="28"/>
          <w:lang w:val="uk-UA"/>
        </w:rPr>
      </w:pP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234637" cy="4306186"/>
            <wp:effectExtent l="19050" t="0" r="0" b="0"/>
            <wp:docPr id="2" name="Рисунок 1" descr="C:\Diplom\report\main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report\main(image)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453" cy="433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97" w:rsidRPr="00071BF5" w:rsidRDefault="00900797" w:rsidP="00B71F23">
      <w:pPr>
        <w:jc w:val="center"/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Рисунок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1.1</w:t>
      </w:r>
      <w:r w:rsidR="00882D27">
        <w:rPr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Багаторівнева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ієрархія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функціональних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вимог</w:t>
      </w:r>
    </w:p>
    <w:p w:rsidR="00B71F23" w:rsidRPr="00071BF5" w:rsidRDefault="00B71F23" w:rsidP="00B71F23">
      <w:pPr>
        <w:jc w:val="center"/>
        <w:rPr>
          <w:sz w:val="28"/>
          <w:szCs w:val="28"/>
          <w:lang w:val="uk-UA"/>
        </w:rPr>
      </w:pPr>
    </w:p>
    <w:p w:rsidR="00135BD7" w:rsidRPr="00071BF5" w:rsidRDefault="00135BD7" w:rsidP="00075E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виключити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адже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зберігаються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«К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омпані</w:t>
      </w:r>
      <w:r w:rsidR="004C3520" w:rsidRPr="00071BF5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71F23" w:rsidRPr="00071BF5" w:rsidRDefault="00135BD7" w:rsidP="00B357B1">
      <w:pPr>
        <w:pStyle w:val="ab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1.1.2.5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берег</w:t>
      </w:r>
      <w:r w:rsidR="004C3520" w:rsidRPr="00071BF5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520" w:rsidRPr="00071BF5">
        <w:rPr>
          <w:rFonts w:ascii="Times New Roman" w:hAnsi="Times New Roman" w:cs="Times New Roman"/>
          <w:sz w:val="28"/>
          <w:szCs w:val="28"/>
          <w:lang w:val="uk-UA"/>
        </w:rPr>
        <w:t>компанію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520" w:rsidRPr="00071BF5">
        <w:rPr>
          <w:rFonts w:ascii="Times New Roman" w:hAnsi="Times New Roman" w:cs="Times New Roman"/>
          <w:sz w:val="28"/>
          <w:szCs w:val="28"/>
          <w:lang w:val="uk-UA"/>
        </w:rPr>
        <w:t>локально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1F23" w:rsidRPr="00071BF5" w:rsidRDefault="004C3520" w:rsidP="00B357B1">
      <w:pPr>
        <w:pStyle w:val="ab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1.1.2.6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берегти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компанію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віддалено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071BF5" w:rsidRDefault="00135BD7" w:rsidP="00B357B1">
      <w:pPr>
        <w:pStyle w:val="ab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1.1.2.7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ідновити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віддаленого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джерела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52" w:rsidRPr="00071BF5" w:rsidRDefault="00135BD7" w:rsidP="00075E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критеріїв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типом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MoSCoW: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пару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типу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оновлення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оплату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тип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зробити,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W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достатньо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розробку,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майбутньому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можливо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1F23" w:rsidRPr="00071BF5">
        <w:rPr>
          <w:rFonts w:ascii="Times New Roman" w:hAnsi="Times New Roman" w:cs="Times New Roman"/>
          <w:sz w:val="28"/>
          <w:szCs w:val="28"/>
          <w:lang w:val="uk-UA"/>
        </w:rPr>
        <w:t>розроблено.</w:t>
      </w:r>
    </w:p>
    <w:p w:rsidR="00B71F23" w:rsidRPr="00071BF5" w:rsidRDefault="00B71F23" w:rsidP="00B71F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75E18" w:rsidRPr="00071BF5" w:rsidRDefault="004972ED" w:rsidP="00993F83">
      <w:pPr>
        <w:pStyle w:val="ab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предметної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області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аналогів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  <w:r w:rsidR="00EC6352" w:rsidRPr="00071B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Перш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приступати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треба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проаналізувати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продукти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присутня,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необхідна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відсутня,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сенс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розробку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власного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E18" w:rsidRPr="00071BF5">
        <w:rPr>
          <w:rFonts w:ascii="Times New Roman" w:hAnsi="Times New Roman" w:cs="Times New Roman"/>
          <w:sz w:val="28"/>
          <w:szCs w:val="28"/>
          <w:lang w:val="uk-UA"/>
        </w:rPr>
        <w:t>продукту.</w:t>
      </w:r>
    </w:p>
    <w:p w:rsidR="00075E18" w:rsidRPr="00071BF5" w:rsidRDefault="00075E18" w:rsidP="00075E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знайдених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просторах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Інтернету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знайшлось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прикладів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схожого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функціоналу.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виявити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більш-менш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підходящі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нашої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дипломної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продукти.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наведеного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нижче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списку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користування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комп’ютері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desktop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являються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програмами,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розраховують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браузері.</w:t>
      </w:r>
    </w:p>
    <w:p w:rsidR="00135BD7" w:rsidRPr="00071BF5" w:rsidRDefault="00075E18" w:rsidP="00075E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снуюч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071BF5" w:rsidRDefault="00A45D2A" w:rsidP="00A22CBC">
      <w:pPr>
        <w:pStyle w:val="ab"/>
        <w:numPr>
          <w:ilvl w:val="0"/>
          <w:numId w:val="2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2" w:history="1">
        <w:r w:rsidR="00135BD7" w:rsidRPr="00071BF5">
          <w:rPr>
            <w:rFonts w:ascii="Times New Roman" w:hAnsi="Times New Roman" w:cs="Times New Roman"/>
            <w:sz w:val="28"/>
            <w:szCs w:val="28"/>
            <w:lang w:val="uk-UA"/>
          </w:rPr>
          <w:t>http://invite-invest.ru/calculator-investitsii.html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invest-invest.ru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882D27" w:rsidP="00A22CBC">
      <w:pPr>
        <w:pStyle w:val="ab"/>
        <w:numPr>
          <w:ilvl w:val="0"/>
          <w:numId w:val="2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3" w:history="1">
        <w:r w:rsidR="00135BD7" w:rsidRPr="00071BF5">
          <w:rPr>
            <w:rFonts w:ascii="Times New Roman" w:hAnsi="Times New Roman" w:cs="Times New Roman"/>
            <w:sz w:val="28"/>
            <w:szCs w:val="28"/>
            <w:lang w:val="uk-UA"/>
          </w:rPr>
          <w:t>http://soft.delovar.info/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delovar.info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A45D2A" w:rsidP="00A22CBC">
      <w:pPr>
        <w:pStyle w:val="ab"/>
        <w:numPr>
          <w:ilvl w:val="0"/>
          <w:numId w:val="2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4" w:tgtFrame="_blank" w:history="1">
        <w:r w:rsidR="00135BD7" w:rsidRPr="00071BF5">
          <w:rPr>
            <w:rFonts w:ascii="Times New Roman" w:hAnsi="Times New Roman" w:cs="Times New Roman"/>
            <w:sz w:val="28"/>
            <w:szCs w:val="28"/>
            <w:lang w:val="uk-UA"/>
          </w:rPr>
          <w:t>http://www.denega.ru/portcalc162.zip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denega.ru</w:t>
      </w:r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22CBC" w:rsidRPr="00071BF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A45D2A" w:rsidP="00A22CBC">
      <w:pPr>
        <w:pStyle w:val="ab"/>
        <w:numPr>
          <w:ilvl w:val="0"/>
          <w:numId w:val="2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5" w:history="1">
        <w:r w:rsidR="003464FE" w:rsidRPr="00071BF5">
          <w:rPr>
            <w:rFonts w:ascii="Times New Roman" w:hAnsi="Times New Roman" w:cs="Times New Roman"/>
            <w:sz w:val="28"/>
            <w:szCs w:val="28"/>
            <w:lang w:val="uk-UA"/>
          </w:rPr>
          <w:t>http://www.firmasoft.ru/hide/finans/clear.htm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="0054723F" w:rsidRPr="00071BF5">
          <w:rPr>
            <w:rFonts w:ascii="Times New Roman" w:hAnsi="Times New Roman" w:cs="Times New Roman"/>
            <w:sz w:val="28"/>
            <w:szCs w:val="28"/>
            <w:lang w:val="uk-UA"/>
          </w:rPr>
          <w:t>(</w:t>
        </w:r>
        <w:r w:rsidR="003464FE" w:rsidRPr="00071BF5">
          <w:rPr>
            <w:rFonts w:ascii="Times New Roman" w:hAnsi="Times New Roman" w:cs="Times New Roman"/>
            <w:sz w:val="28"/>
            <w:szCs w:val="28"/>
            <w:lang w:val="uk-UA"/>
          </w:rPr>
          <w:t>firmasoft.ru</w:t>
        </w:r>
      </w:hyperlink>
      <w:r w:rsidR="0054723F" w:rsidRPr="00071BF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464FE" w:rsidRPr="00071BF5" w:rsidRDefault="003464FE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побачити,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продуктів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багато,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сюди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включити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Microsoft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Excel,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ньому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програмування,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дуже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підходить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сучасні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умови,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більшість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людей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неспроможні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навіть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вірус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опановувати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нові,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незнайомі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технології,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втрачаючи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купу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нервів.</w:t>
      </w:r>
    </w:p>
    <w:p w:rsidR="00135BD7" w:rsidRPr="00071BF5" w:rsidRDefault="00075E18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наведемо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проблем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зустрічаються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продуктах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проаналізуємо,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варто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проектувати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розробляти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наше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програмне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23" w:rsidRPr="00071BF5">
        <w:rPr>
          <w:rFonts w:ascii="Times New Roman" w:hAnsi="Times New Roman" w:cs="Times New Roman"/>
          <w:sz w:val="28"/>
          <w:szCs w:val="28"/>
          <w:lang w:val="uk-UA"/>
        </w:rPr>
        <w:t>забезпеченн</w:t>
      </w:r>
      <w:r w:rsidR="003464FE" w:rsidRPr="00071BF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64FE" w:rsidRPr="00071BF5">
        <w:rPr>
          <w:rFonts w:ascii="Times New Roman" w:hAnsi="Times New Roman" w:cs="Times New Roman"/>
          <w:sz w:val="28"/>
          <w:szCs w:val="28"/>
          <w:lang w:val="uk-UA"/>
        </w:rPr>
        <w:t>(табл.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64FE" w:rsidRPr="00071BF5">
        <w:rPr>
          <w:rFonts w:ascii="Times New Roman" w:hAnsi="Times New Roman" w:cs="Times New Roman"/>
          <w:sz w:val="28"/>
          <w:szCs w:val="28"/>
          <w:lang w:val="uk-UA"/>
        </w:rPr>
        <w:t>1.1).</w:t>
      </w:r>
    </w:p>
    <w:p w:rsidR="003464FE" w:rsidRPr="00071BF5" w:rsidRDefault="003464FE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3F83" w:rsidRPr="00071BF5" w:rsidRDefault="00993F83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23F" w:rsidRPr="00071BF5" w:rsidRDefault="0054723F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804023" w:rsidP="008040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рішень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проблеми:</w:t>
      </w:r>
    </w:p>
    <w:tbl>
      <w:tblPr>
        <w:tblStyle w:val="a4"/>
        <w:tblW w:w="0" w:type="auto"/>
        <w:tblLayout w:type="fixed"/>
        <w:tblLook w:val="04A0"/>
      </w:tblPr>
      <w:tblGrid>
        <w:gridCol w:w="1857"/>
        <w:gridCol w:w="1770"/>
        <w:gridCol w:w="1674"/>
        <w:gridCol w:w="3083"/>
        <w:gridCol w:w="1753"/>
      </w:tblGrid>
      <w:tr w:rsidR="00135BD7" w:rsidRPr="00071BF5" w:rsidTr="00804023">
        <w:tc>
          <w:tcPr>
            <w:tcW w:w="1857" w:type="dxa"/>
          </w:tcPr>
          <w:p w:rsidR="00135BD7" w:rsidRPr="00071BF5" w:rsidRDefault="00135BD7" w:rsidP="003464FE">
            <w:pPr>
              <w:spacing w:line="360" w:lineRule="auto"/>
              <w:ind w:left="-22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Продукти</w:t>
            </w:r>
          </w:p>
        </w:tc>
        <w:tc>
          <w:tcPr>
            <w:tcW w:w="1770" w:type="dxa"/>
          </w:tcPr>
          <w:p w:rsidR="00135BD7" w:rsidRPr="00071BF5" w:rsidRDefault="00135BD7" w:rsidP="003464FE">
            <w:pPr>
              <w:spacing w:line="360" w:lineRule="auto"/>
              <w:ind w:left="-22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віддалено</w:t>
            </w:r>
          </w:p>
        </w:tc>
        <w:tc>
          <w:tcPr>
            <w:tcW w:w="1674" w:type="dxa"/>
          </w:tcPr>
          <w:p w:rsidR="00135BD7" w:rsidRPr="00071BF5" w:rsidRDefault="00135BD7" w:rsidP="003464FE">
            <w:pPr>
              <w:spacing w:line="360" w:lineRule="auto"/>
              <w:ind w:left="-22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більше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</w:p>
        </w:tc>
        <w:tc>
          <w:tcPr>
            <w:tcW w:w="3083" w:type="dxa"/>
          </w:tcPr>
          <w:p w:rsidR="00135BD7" w:rsidRPr="00071BF5" w:rsidRDefault="00135BD7" w:rsidP="003464FE">
            <w:pPr>
              <w:spacing w:line="360" w:lineRule="auto"/>
              <w:ind w:left="-22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Мож</w:t>
            </w:r>
            <w:r w:rsidR="008B5C4B" w:rsidRPr="00071BF5">
              <w:rPr>
                <w:rFonts w:ascii="Times New Roman" w:hAnsi="Times New Roman" w:cs="Times New Roman"/>
                <w:sz w:val="28"/>
                <w:szCs w:val="28"/>
              </w:rPr>
              <w:t>ливість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5C4B" w:rsidRPr="00071BF5">
              <w:rPr>
                <w:rFonts w:ascii="Times New Roman" w:hAnsi="Times New Roman" w:cs="Times New Roman"/>
                <w:sz w:val="28"/>
                <w:szCs w:val="28"/>
              </w:rPr>
              <w:t>довкладення/знімання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5C4B" w:rsidRPr="00071BF5">
              <w:rPr>
                <w:rFonts w:ascii="Times New Roman" w:hAnsi="Times New Roman" w:cs="Times New Roman"/>
                <w:sz w:val="28"/>
                <w:szCs w:val="28"/>
              </w:rPr>
              <w:t>су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</w:p>
        </w:tc>
        <w:tc>
          <w:tcPr>
            <w:tcW w:w="1753" w:type="dxa"/>
          </w:tcPr>
          <w:p w:rsidR="00135BD7" w:rsidRPr="00071BF5" w:rsidRDefault="00135BD7" w:rsidP="003464FE">
            <w:pPr>
              <w:spacing w:line="360" w:lineRule="auto"/>
              <w:ind w:left="-22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Відновлення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</w:p>
        </w:tc>
      </w:tr>
      <w:tr w:rsidR="00135BD7" w:rsidRPr="00071BF5" w:rsidTr="00804023">
        <w:tc>
          <w:tcPr>
            <w:tcW w:w="1857" w:type="dxa"/>
          </w:tcPr>
          <w:p w:rsidR="00135BD7" w:rsidRPr="00071BF5" w:rsidRDefault="00804023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investinvest.ru</w:t>
            </w:r>
          </w:p>
        </w:tc>
        <w:tc>
          <w:tcPr>
            <w:tcW w:w="1770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674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3083" w:type="dxa"/>
          </w:tcPr>
          <w:p w:rsidR="00135BD7" w:rsidRPr="00071BF5" w:rsidRDefault="00135BD7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53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</w:tr>
      <w:tr w:rsidR="00135BD7" w:rsidRPr="00071BF5" w:rsidTr="00804023">
        <w:tc>
          <w:tcPr>
            <w:tcW w:w="1857" w:type="dxa"/>
          </w:tcPr>
          <w:p w:rsidR="00135BD7" w:rsidRPr="00071BF5" w:rsidRDefault="00804023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delovar.info</w:t>
            </w:r>
          </w:p>
        </w:tc>
        <w:tc>
          <w:tcPr>
            <w:tcW w:w="1770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674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3083" w:type="dxa"/>
          </w:tcPr>
          <w:p w:rsidR="00135BD7" w:rsidRPr="00071BF5" w:rsidRDefault="00135BD7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53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</w:tr>
      <w:tr w:rsidR="00135BD7" w:rsidRPr="00071BF5" w:rsidTr="00804023">
        <w:tc>
          <w:tcPr>
            <w:tcW w:w="1857" w:type="dxa"/>
          </w:tcPr>
          <w:p w:rsidR="00135BD7" w:rsidRPr="00071BF5" w:rsidRDefault="00804023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denega.ru</w:t>
            </w:r>
          </w:p>
        </w:tc>
        <w:tc>
          <w:tcPr>
            <w:tcW w:w="1770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674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3083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753" w:type="dxa"/>
          </w:tcPr>
          <w:p w:rsidR="00135BD7" w:rsidRPr="00071BF5" w:rsidRDefault="00993F83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5BD7" w:rsidRPr="00071BF5" w:rsidTr="00804023">
        <w:tc>
          <w:tcPr>
            <w:tcW w:w="1857" w:type="dxa"/>
          </w:tcPr>
          <w:p w:rsidR="00135BD7" w:rsidRPr="00071BF5" w:rsidRDefault="00804023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firmasoft.ru</w:t>
            </w:r>
          </w:p>
        </w:tc>
        <w:tc>
          <w:tcPr>
            <w:tcW w:w="1770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674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3083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  <w:tc>
          <w:tcPr>
            <w:tcW w:w="1753" w:type="dxa"/>
          </w:tcPr>
          <w:p w:rsidR="00135BD7" w:rsidRPr="00071BF5" w:rsidRDefault="0054723F" w:rsidP="003464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cs="Times New Roman"/>
                <w:b/>
                <w:szCs w:val="28"/>
              </w:rPr>
              <w:t>–</w:t>
            </w:r>
          </w:p>
        </w:tc>
      </w:tr>
    </w:tbl>
    <w:p w:rsidR="00804023" w:rsidRPr="00071BF5" w:rsidRDefault="00804023" w:rsidP="00993F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4023" w:rsidRPr="00071BF5" w:rsidRDefault="003464FE" w:rsidP="00993F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побачити,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декількох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присутні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часткові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необхідні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повноцінного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висновок,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F83"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спроектувати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розробити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встановленими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вимогами.</w:t>
      </w:r>
    </w:p>
    <w:p w:rsidR="00804023" w:rsidRPr="00071BF5" w:rsidRDefault="00804023" w:rsidP="00EC635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5C4B" w:rsidRPr="00071BF5" w:rsidRDefault="004972ED" w:rsidP="008B5C4B">
      <w:pPr>
        <w:pStyle w:val="ab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Варіанти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  <w:r w:rsidR="00EC6352" w:rsidRPr="00071BF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починається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початкового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осмислення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важливих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елементів,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подальшому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присутні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37BE" w:rsidRPr="00071BF5">
        <w:rPr>
          <w:rFonts w:ascii="Times New Roman" w:hAnsi="Times New Roman" w:cs="Times New Roman"/>
          <w:sz w:val="28"/>
          <w:szCs w:val="28"/>
          <w:lang w:val="uk-UA"/>
        </w:rPr>
        <w:t>системі.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972ED" w:rsidRPr="00071BF5" w:rsidRDefault="00D237BE" w:rsidP="008B5C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звані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Use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Case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(діаграми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використання/діаграми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прецедентів),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яких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мові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UML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(уніфікованій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мові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моделювання)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зображуються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актори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взаємозв’язки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прецедентами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(основними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функціями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C4B" w:rsidRPr="00071BF5">
        <w:rPr>
          <w:rFonts w:ascii="Times New Roman" w:hAnsi="Times New Roman" w:cs="Times New Roman"/>
          <w:sz w:val="28"/>
          <w:szCs w:val="28"/>
          <w:lang w:val="uk-UA"/>
        </w:rPr>
        <w:t>системи).</w:t>
      </w:r>
    </w:p>
    <w:p w:rsidR="008B5C4B" w:rsidRPr="00071BF5" w:rsidRDefault="001F7A03" w:rsidP="008B5C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зобра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яку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розроблюють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вигляді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прямокутника,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зверху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пишуть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системи,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сервісів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(у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вигляді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людини)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прецедентів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0D1" w:rsidRPr="00071BF5">
        <w:rPr>
          <w:rFonts w:ascii="Times New Roman" w:hAnsi="Times New Roman" w:cs="Times New Roman"/>
          <w:sz w:val="28"/>
          <w:szCs w:val="28"/>
          <w:lang w:val="uk-UA"/>
        </w:rPr>
        <w:t>взаємозв’язків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акторами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сервісами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прецедентами.</w:t>
      </w:r>
    </w:p>
    <w:p w:rsidR="00410B61" w:rsidRPr="00071BF5" w:rsidRDefault="00410B61" w:rsidP="008B5C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змодельованої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переглянути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нижче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прецедентів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перспективного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прибутку.</w:t>
      </w:r>
    </w:p>
    <w:p w:rsidR="00EC6352" w:rsidRPr="00071BF5" w:rsidRDefault="00EE598A" w:rsidP="008B5C4B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188075" cy="5241925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135BD7" w:rsidP="00CA36A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CA36AD" w:rsidRPr="00071BF5">
        <w:rPr>
          <w:rFonts w:ascii="Times New Roman" w:hAnsi="Times New Roman" w:cs="Times New Roman"/>
          <w:sz w:val="28"/>
          <w:szCs w:val="28"/>
          <w:lang w:val="uk-UA"/>
        </w:rPr>
        <w:t>унок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B61" w:rsidRPr="00071BF5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прецедентів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6AD"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</w:p>
    <w:p w:rsidR="00CA36AD" w:rsidRPr="00071BF5" w:rsidRDefault="00CA36AD" w:rsidP="00CA36A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A22CBC" w:rsidP="00CA36AD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Згідно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рис.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1.2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можна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виділити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такі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</w:t>
      </w:r>
      <w:r w:rsidR="00135BD7" w:rsidRPr="00071BF5">
        <w:rPr>
          <w:rFonts w:cs="Times New Roman"/>
          <w:b w:val="0"/>
          <w:szCs w:val="28"/>
        </w:rPr>
        <w:t>ипи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акторів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сервіси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системі:</w:t>
      </w:r>
    </w:p>
    <w:p w:rsidR="00135BD7" w:rsidRPr="00071BF5" w:rsidRDefault="00135BD7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Клієнт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кінцевий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користувач</w:t>
      </w:r>
      <w:r w:rsidR="00A22CBC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Оператор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softHyphen/>
      </w:r>
      <w:r w:rsidRPr="00071BF5">
        <w:rPr>
          <w:rFonts w:cs="Times New Roman"/>
          <w:b w:val="0"/>
          <w:szCs w:val="28"/>
        </w:rPr>
        <w:softHyphen/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кінцевий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користувач</w:t>
      </w:r>
      <w:r w:rsidR="00A22CBC" w:rsidRPr="00071BF5">
        <w:rPr>
          <w:rFonts w:cs="Times New Roman"/>
          <w:b w:val="0"/>
          <w:szCs w:val="28"/>
        </w:rPr>
        <w:t>;</w:t>
      </w:r>
    </w:p>
    <w:p w:rsidR="00135BD7" w:rsidRPr="00071BF5" w:rsidRDefault="00CA36AD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S</w:t>
      </w:r>
      <w:r w:rsidR="00135BD7" w:rsidRPr="00071BF5">
        <w:rPr>
          <w:rFonts w:cs="Times New Roman"/>
          <w:b w:val="0"/>
          <w:szCs w:val="28"/>
        </w:rPr>
        <w:t>o</w:t>
      </w:r>
      <w:r w:rsidRPr="00071BF5">
        <w:rPr>
          <w:rFonts w:cs="Times New Roman"/>
          <w:b w:val="0"/>
          <w:szCs w:val="28"/>
        </w:rPr>
        <w:t>c</w:t>
      </w:r>
      <w:r w:rsidR="00135BD7" w:rsidRPr="00071BF5">
        <w:rPr>
          <w:rFonts w:cs="Times New Roman"/>
          <w:b w:val="0"/>
          <w:szCs w:val="28"/>
        </w:rPr>
        <w:t>ketIO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система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взаємодії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по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протоколу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TCP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/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IP</w:t>
      </w:r>
      <w:r w:rsidR="00A22CBC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H2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БД,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взаємодіюча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протоколу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TCP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/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IP</w:t>
      </w:r>
      <w:r w:rsidR="00A22CBC" w:rsidRPr="00071BF5">
        <w:rPr>
          <w:rFonts w:cs="Times New Roman"/>
          <w:b w:val="0"/>
          <w:szCs w:val="28"/>
        </w:rPr>
        <w:t>;</w:t>
      </w:r>
    </w:p>
    <w:p w:rsidR="00CA36AD" w:rsidRPr="00071BF5" w:rsidRDefault="009F113A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J</w:t>
      </w:r>
      <w:r w:rsidR="00135BD7" w:rsidRPr="00071BF5">
        <w:rPr>
          <w:rFonts w:cs="Times New Roman"/>
          <w:b w:val="0"/>
          <w:szCs w:val="28"/>
        </w:rPr>
        <w:t>avaMail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softHyphen/>
        <w:t>–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бібліотека,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вз</w:t>
      </w:r>
      <w:r w:rsidRPr="00071BF5">
        <w:rPr>
          <w:rFonts w:cs="Times New Roman"/>
          <w:b w:val="0"/>
          <w:szCs w:val="28"/>
        </w:rPr>
        <w:t>аємодіюча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протоколу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TCP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/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IP;</w:t>
      </w:r>
    </w:p>
    <w:p w:rsidR="009F113A" w:rsidRPr="00071BF5" w:rsidRDefault="009F113A" w:rsidP="00A22CBC">
      <w:pPr>
        <w:pStyle w:val="Visiblenumberedparagraph2"/>
        <w:numPr>
          <w:ilvl w:val="0"/>
          <w:numId w:val="23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Xml-сховище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локальних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даних.</w:t>
      </w:r>
    </w:p>
    <w:p w:rsidR="00CA36AD" w:rsidRPr="00071BF5" w:rsidRDefault="00CA36AD" w:rsidP="00CA36AD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того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щоб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зробити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детальніший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план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розробки,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необхідно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описати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яка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послідовність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дій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буде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кожному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прецеденті,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тож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наведемо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це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табл.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1.2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сценаріями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використання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кожного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них.</w:t>
      </w:r>
    </w:p>
    <w:p w:rsidR="00135BD7" w:rsidRPr="00071BF5" w:rsidRDefault="00135BD7" w:rsidP="003E0F0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lastRenderedPageBreak/>
        <w:t>Таблиця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1.</w:t>
      </w:r>
      <w:r w:rsidR="00CA36AD" w:rsidRPr="00071BF5">
        <w:rPr>
          <w:rFonts w:cs="Times New Roman"/>
          <w:b w:val="0"/>
          <w:szCs w:val="28"/>
        </w:rPr>
        <w:t>2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Сценарії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використання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73"/>
        <w:gridCol w:w="2346"/>
        <w:gridCol w:w="4918"/>
      </w:tblGrid>
      <w:tr w:rsidR="003E0F0B" w:rsidRPr="00071BF5" w:rsidTr="003E0F0B">
        <w:tc>
          <w:tcPr>
            <w:tcW w:w="1417" w:type="pct"/>
            <w:shd w:val="clear" w:color="auto" w:fill="auto"/>
          </w:tcPr>
          <w:p w:rsidR="003E0F0B" w:rsidRPr="00071BF5" w:rsidRDefault="003E0F0B" w:rsidP="003E0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№__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«Назва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357B1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прецеденту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3E0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суб’єкти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3E0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</w:t>
            </w:r>
          </w:p>
        </w:tc>
      </w:tr>
      <w:tr w:rsidR="003E0F0B" w:rsidRPr="00071BF5" w:rsidTr="003E0F0B">
        <w:tc>
          <w:tcPr>
            <w:tcW w:w="1417" w:type="pct"/>
            <w:vMerge w:val="restart"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№1:</w:t>
            </w:r>
          </w:p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«Авторизація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користувача»</w:t>
            </w: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заповнив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профілю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Післяумова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згоду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системою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Користувач(К),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Сервер(С),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(СК)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pStyle w:val="ab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входить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програми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профіль.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профілю.</w:t>
            </w:r>
          </w:p>
          <w:p w:rsidR="003E0F0B" w:rsidRPr="00071BF5" w:rsidRDefault="003E0F0B" w:rsidP="00CA36AD">
            <w:pPr>
              <w:pStyle w:val="ab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відправляє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авторизації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</w:t>
            </w:r>
          </w:p>
          <w:p w:rsidR="003E0F0B" w:rsidRPr="00071BF5" w:rsidRDefault="003E0F0B" w:rsidP="00CA36AD">
            <w:pPr>
              <w:pStyle w:val="ab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шукає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відсилає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відповідь.</w:t>
            </w:r>
          </w:p>
        </w:tc>
      </w:tr>
      <w:tr w:rsidR="003E0F0B" w:rsidRPr="00071BF5" w:rsidTr="003E0F0B">
        <w:tc>
          <w:tcPr>
            <w:tcW w:w="141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tcBorders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1а.1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згоджується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із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збереженням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22CBC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ми.</w:t>
            </w:r>
          </w:p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1б.1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вже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заповнив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пункту.</w:t>
            </w:r>
          </w:p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2а.1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знайшла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доступ.</w:t>
            </w:r>
          </w:p>
        </w:tc>
      </w:tr>
      <w:tr w:rsidR="003E0F0B" w:rsidRPr="00071BF5" w:rsidTr="003E0F0B">
        <w:tc>
          <w:tcPr>
            <w:tcW w:w="1417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№2:</w:t>
            </w:r>
          </w:p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«Збереження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локальних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локально»</w:t>
            </w: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Передумова</w:t>
            </w:r>
          </w:p>
        </w:tc>
        <w:tc>
          <w:tcPr>
            <w:tcW w:w="2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СК;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персональні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Післяумова</w:t>
            </w:r>
          </w:p>
        </w:tc>
        <w:tc>
          <w:tcPr>
            <w:tcW w:w="2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збережені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2427" w:type="pct"/>
            <w:tcBorders>
              <w:top w:val="single" w:sz="4" w:space="0" w:color="auto"/>
            </w:tcBorders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Користувач(К),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Клієнта(СК)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pStyle w:val="ab"/>
              <w:numPr>
                <w:ilvl w:val="0"/>
                <w:numId w:val="4"/>
              </w:numPr>
              <w:spacing w:after="0" w:line="360" w:lineRule="auto"/>
              <w:ind w:left="41" w:hanging="4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XML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pStyle w:val="ab"/>
              <w:spacing w:after="0" w:line="360" w:lineRule="auto"/>
              <w:ind w:left="4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1а.1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коректні.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щодо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</w:p>
        </w:tc>
      </w:tr>
      <w:tr w:rsidR="003E0F0B" w:rsidRPr="00071BF5" w:rsidTr="003E0F0B">
        <w:tc>
          <w:tcPr>
            <w:tcW w:w="1417" w:type="pct"/>
            <w:vMerge w:val="restart"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№3:</w:t>
            </w:r>
          </w:p>
          <w:p w:rsidR="00135BD7" w:rsidRPr="00071BF5" w:rsidRDefault="00CA36AD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віддалено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СК;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Інтернет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мережі;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персональні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Післяумова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Обліковий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збережений.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Користувач(К),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Клієнта(СК),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(С)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CA36AD">
            <w:pPr>
              <w:pStyle w:val="ab"/>
              <w:numPr>
                <w:ilvl w:val="0"/>
                <w:numId w:val="5"/>
              </w:numPr>
              <w:spacing w:after="0"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віддалено.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відсилає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</w:t>
            </w:r>
          </w:p>
          <w:p w:rsidR="00135BD7" w:rsidRPr="00071BF5" w:rsidRDefault="00135BD7" w:rsidP="00CA36AD">
            <w:pPr>
              <w:pStyle w:val="ab"/>
              <w:numPr>
                <w:ilvl w:val="0"/>
                <w:numId w:val="5"/>
              </w:numPr>
              <w:spacing w:after="0"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отримує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їх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</w:t>
            </w:r>
            <w:r w:rsidR="006E4CF0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1а.1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вказав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ввести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раз.</w:t>
            </w:r>
          </w:p>
        </w:tc>
      </w:tr>
      <w:tr w:rsidR="003E0F0B" w:rsidRPr="00071BF5" w:rsidTr="003E0F0B">
        <w:tc>
          <w:tcPr>
            <w:tcW w:w="1417" w:type="pct"/>
            <w:vMerge w:val="restart"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№4:</w:t>
            </w:r>
          </w:p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«Розрахунок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даних»</w:t>
            </w: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авторизований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СК;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заповнені;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вірні;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Післяумова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розраховані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Суб'єкт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Користувач(К),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Клієнта(СК)</w:t>
            </w:r>
          </w:p>
        </w:tc>
      </w:tr>
      <w:tr w:rsidR="003E0F0B" w:rsidRPr="00071BF5" w:rsidTr="003E0F0B">
        <w:trPr>
          <w:trHeight w:val="840"/>
        </w:trPr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pStyle w:val="ab"/>
              <w:numPr>
                <w:ilvl w:val="0"/>
                <w:numId w:val="6"/>
              </w:numPr>
              <w:spacing w:after="0"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компанії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розрахунку.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розраховує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видає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результат.</w:t>
            </w:r>
          </w:p>
        </w:tc>
      </w:tr>
      <w:tr w:rsidR="003E0F0B" w:rsidRPr="00071BF5" w:rsidTr="003E0F0B">
        <w:trPr>
          <w:trHeight w:val="649"/>
        </w:trPr>
        <w:tc>
          <w:tcPr>
            <w:tcW w:w="1417" w:type="pct"/>
            <w:vMerge/>
            <w:shd w:val="clear" w:color="auto" w:fill="auto"/>
          </w:tcPr>
          <w:p w:rsidR="003E0F0B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3E0F0B" w:rsidRPr="00071BF5" w:rsidRDefault="003E0F0B" w:rsidP="00CA36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0F0B" w:rsidRPr="00071BF5" w:rsidTr="003E0F0B">
        <w:tc>
          <w:tcPr>
            <w:tcW w:w="1417" w:type="pct"/>
            <w:vMerge w:val="restart"/>
            <w:shd w:val="clear" w:color="auto" w:fill="auto"/>
          </w:tcPr>
          <w:p w:rsidR="00135BD7" w:rsidRPr="00071BF5" w:rsidRDefault="00135BD7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№5:</w:t>
            </w:r>
          </w:p>
          <w:p w:rsidR="00135BD7" w:rsidRPr="00071BF5" w:rsidRDefault="003E0F0B" w:rsidP="005472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</w:t>
            </w:r>
            <w:r w:rsidR="003E0F0B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E0F0B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нтернет.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Післяумова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відіслані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вказаним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адресатам.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Користувачі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Сервер(С),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БД,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Оператор(О),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Клієнт(К)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9B657B">
            <w:pPr>
              <w:pStyle w:val="ab"/>
              <w:numPr>
                <w:ilvl w:val="0"/>
                <w:numId w:val="7"/>
              </w:numPr>
              <w:spacing w:after="0" w:line="360" w:lineRule="auto"/>
              <w:ind w:left="42" w:hanging="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обирає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оповіщення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саме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E0F0B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E0F0B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E0F0B"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заголовку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встановлює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адресу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кожного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надсилає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повідомлення.</w:t>
            </w:r>
          </w:p>
        </w:tc>
      </w:tr>
      <w:tr w:rsidR="003E0F0B" w:rsidRPr="00071BF5" w:rsidTr="003E0F0B">
        <w:tc>
          <w:tcPr>
            <w:tcW w:w="1417" w:type="pct"/>
            <w:vMerge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Альтернативний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потік</w:t>
            </w:r>
          </w:p>
        </w:tc>
        <w:tc>
          <w:tcPr>
            <w:tcW w:w="2427" w:type="pct"/>
            <w:shd w:val="clear" w:color="auto" w:fill="auto"/>
          </w:tcPr>
          <w:p w:rsidR="00135BD7" w:rsidRPr="00071BF5" w:rsidRDefault="00135BD7" w:rsidP="009B65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1а.1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Невірна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адреса.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пропускає</w:t>
            </w:r>
            <w:r w:rsidR="00882D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</w:t>
            </w:r>
          </w:p>
        </w:tc>
      </w:tr>
    </w:tbl>
    <w:p w:rsidR="00EC6352" w:rsidRPr="00071BF5" w:rsidRDefault="00EC6352" w:rsidP="009B657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071BF5" w:rsidRDefault="00882D27" w:rsidP="009B657B">
      <w:pPr>
        <w:pStyle w:val="ab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72ED" w:rsidRPr="00071BF5"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72ED"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72ED" w:rsidRPr="00071BF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72ED" w:rsidRPr="00071BF5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</w:p>
    <w:p w:rsidR="00EE598A" w:rsidRPr="00071BF5" w:rsidRDefault="00EE598A" w:rsidP="009B657B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B657B" w:rsidRPr="00071BF5" w:rsidRDefault="009B657B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Нефункціональні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вимоги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характеризують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властивості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реалізації,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які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потрібно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використовувати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при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безпосередній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реалізації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системи.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Тож,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можна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описати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спершу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зовнішні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інтерфейси.</w:t>
      </w:r>
    </w:p>
    <w:p w:rsidR="009B657B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Зовнішні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інтерфейси</w:t>
      </w:r>
      <w:r w:rsidR="00882D27">
        <w:rPr>
          <w:rFonts w:cs="Times New Roman"/>
          <w:b w:val="0"/>
          <w:szCs w:val="28"/>
        </w:rPr>
        <w:t xml:space="preserve"> </w:t>
      </w:r>
      <w:r w:rsidR="009B657B" w:rsidRPr="00071BF5">
        <w:rPr>
          <w:rFonts w:cs="Times New Roman"/>
          <w:b w:val="0"/>
          <w:szCs w:val="28"/>
        </w:rPr>
        <w:t>системи</w:t>
      </w:r>
      <w:r w:rsidRPr="00071BF5">
        <w:rPr>
          <w:rFonts w:cs="Times New Roman"/>
          <w:b w:val="0"/>
          <w:szCs w:val="28"/>
        </w:rPr>
        <w:t>: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і</w:t>
      </w:r>
      <w:r w:rsidRPr="00071BF5">
        <w:rPr>
          <w:rFonts w:cs="Times New Roman"/>
          <w:b w:val="0"/>
          <w:szCs w:val="28"/>
        </w:rPr>
        <w:t>нтерфейс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повинен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бути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інтуїтивно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зрозумілим,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однаковим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оформленням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усіх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формах</w:t>
      </w:r>
      <w:r w:rsidR="008E168D" w:rsidRPr="00071BF5">
        <w:rPr>
          <w:rFonts w:cs="Times New Roman"/>
          <w:b w:val="0"/>
          <w:szCs w:val="28"/>
        </w:rPr>
        <w:t>,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тож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було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розроблено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однотипний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інтерфейс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усіх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форм</w:t>
      </w:r>
      <w:r w:rsidRPr="00071BF5">
        <w:rPr>
          <w:rFonts w:cs="Times New Roman"/>
          <w:b w:val="0"/>
          <w:szCs w:val="28"/>
        </w:rPr>
        <w:t>.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Також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використову</w:t>
      </w:r>
      <w:r w:rsidR="008E168D" w:rsidRPr="00071BF5">
        <w:rPr>
          <w:rFonts w:cs="Times New Roman"/>
          <w:b w:val="0"/>
          <w:szCs w:val="28"/>
        </w:rPr>
        <w:t>ються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компоненти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меню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таблиць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надання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повноцінної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інформації,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розбитої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певні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блоки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мінімальною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затратою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місця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формах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кращого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зовнішнього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вигляду.</w:t>
      </w:r>
      <w:r w:rsidR="00882D27">
        <w:rPr>
          <w:rFonts w:cs="Times New Roman"/>
          <w:b w:val="0"/>
          <w:szCs w:val="28"/>
        </w:rPr>
        <w:t xml:space="preserve"> </w:t>
      </w:r>
    </w:p>
    <w:p w:rsidR="00135BD7" w:rsidRPr="00071BF5" w:rsidRDefault="008E168D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Одночасно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цим</w:t>
      </w:r>
      <w:r w:rsidR="00135BD7" w:rsidRPr="00071BF5">
        <w:rPr>
          <w:rFonts w:cs="Times New Roman"/>
          <w:b w:val="0"/>
          <w:szCs w:val="28"/>
        </w:rPr>
        <w:t>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були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внесені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зміни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наступні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стилі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оформлення: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шрифт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Segoe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UI,</w:t>
      </w:r>
      <w:r w:rsidR="00882D27">
        <w:rPr>
          <w:rFonts w:cs="Times New Roman"/>
          <w:b w:val="0"/>
          <w:szCs w:val="28"/>
        </w:rPr>
        <w:t xml:space="preserve">  </w:t>
      </w:r>
      <w:r w:rsidR="00135BD7" w:rsidRPr="00071BF5">
        <w:rPr>
          <w:rFonts w:cs="Times New Roman"/>
          <w:b w:val="0"/>
          <w:szCs w:val="28"/>
        </w:rPr>
        <w:t>назви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кнопок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елементів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формах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 </w:t>
      </w:r>
      <w:r w:rsidR="00135BD7" w:rsidRPr="00071BF5">
        <w:rPr>
          <w:rFonts w:cs="Times New Roman"/>
          <w:b w:val="0"/>
          <w:szCs w:val="28"/>
        </w:rPr>
        <w:t>російською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мовою,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задній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фон: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сірий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(RGB(240,240,240)).</w:t>
      </w:r>
    </w:p>
    <w:p w:rsidR="009B657B" w:rsidRPr="00071BF5" w:rsidRDefault="009B657B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lastRenderedPageBreak/>
        <w:t>За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управління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відповіда</w:t>
      </w:r>
      <w:r w:rsidRPr="00071BF5">
        <w:rPr>
          <w:rFonts w:cs="Times New Roman"/>
          <w:b w:val="0"/>
          <w:szCs w:val="28"/>
        </w:rPr>
        <w:t>ють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стандартні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елементи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swing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бібліотеки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(для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графічного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зображення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елементів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моніторі),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яка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надається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разом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із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jdk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(набором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компонентів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розробки)</w:t>
      </w:r>
      <w:r w:rsidR="00135BD7" w:rsidRPr="00071BF5">
        <w:rPr>
          <w:rFonts w:cs="Times New Roman"/>
          <w:b w:val="0"/>
          <w:szCs w:val="28"/>
        </w:rPr>
        <w:t>.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Також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налаштовані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гарячі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клавіші:</w:t>
      </w:r>
      <w:r w:rsidR="00882D27">
        <w:rPr>
          <w:rFonts w:cs="Times New Roman"/>
          <w:b w:val="0"/>
          <w:szCs w:val="28"/>
        </w:rPr>
        <w:t xml:space="preserve"> 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F1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довідка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Ctrl+R-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Формування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звіту</w:t>
      </w:r>
      <w:r w:rsidR="00A22CBC" w:rsidRPr="00071BF5">
        <w:rPr>
          <w:rFonts w:cs="Times New Roman"/>
          <w:b w:val="0"/>
          <w:szCs w:val="28"/>
        </w:rPr>
        <w:t>;</w:t>
      </w:r>
      <w:r w:rsidR="00882D27">
        <w:rPr>
          <w:rFonts w:cs="Times New Roman"/>
          <w:b w:val="0"/>
          <w:szCs w:val="28"/>
        </w:rPr>
        <w:t xml:space="preserve">  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Ctrl+A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вибір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усіх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компаній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Alt+C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розрахунок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даних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обраних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компаній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Ctrl+N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створення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нової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компанії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Ctrl+D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видалення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обраної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компанії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Ctrl+Alt+S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збереження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компаній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віддалено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Ctrl+Alt+R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відновлення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даних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серверу</w:t>
      </w:r>
      <w:r w:rsidR="00A22CBC" w:rsidRPr="00071BF5">
        <w:rPr>
          <w:rFonts w:cs="Times New Roman"/>
          <w:b w:val="0"/>
          <w:szCs w:val="28"/>
        </w:rPr>
        <w:t>;</w:t>
      </w:r>
      <w:r w:rsidR="00882D27">
        <w:rPr>
          <w:rFonts w:cs="Times New Roman"/>
          <w:b w:val="0"/>
          <w:szCs w:val="28"/>
        </w:rPr>
        <w:t xml:space="preserve">  </w:t>
      </w:r>
    </w:p>
    <w:p w:rsidR="009B657B" w:rsidRPr="00071BF5" w:rsidRDefault="00135BD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Alt+N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редагування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назви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компанії</w:t>
      </w:r>
      <w:r w:rsidR="00A22CBC" w:rsidRPr="00071BF5">
        <w:rPr>
          <w:rFonts w:cs="Times New Roman"/>
          <w:b w:val="0"/>
          <w:szCs w:val="28"/>
        </w:rPr>
        <w:t>;</w:t>
      </w:r>
      <w:r w:rsidR="00882D27">
        <w:rPr>
          <w:rFonts w:cs="Times New Roman"/>
          <w:b w:val="0"/>
          <w:szCs w:val="28"/>
        </w:rPr>
        <w:t xml:space="preserve"> </w:t>
      </w:r>
    </w:p>
    <w:p w:rsidR="009B657B" w:rsidRPr="00071BF5" w:rsidRDefault="00882D2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Alt+D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–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редагування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депозиту</w:t>
      </w:r>
      <w:r w:rsidR="00A22CBC" w:rsidRPr="00071BF5">
        <w:rPr>
          <w:rFonts w:cs="Times New Roman"/>
          <w:b w:val="0"/>
          <w:szCs w:val="28"/>
        </w:rPr>
        <w:t>;</w:t>
      </w:r>
    </w:p>
    <w:p w:rsidR="009B657B" w:rsidRPr="00071BF5" w:rsidRDefault="00882D2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Alt+P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–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редагування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відсотку</w:t>
      </w:r>
      <w:r w:rsidR="00A22CBC" w:rsidRPr="00071BF5">
        <w:rPr>
          <w:rFonts w:cs="Times New Roman"/>
          <w:b w:val="0"/>
          <w:szCs w:val="28"/>
        </w:rPr>
        <w:t>;</w:t>
      </w:r>
      <w:r>
        <w:rPr>
          <w:rFonts w:cs="Times New Roman"/>
          <w:b w:val="0"/>
          <w:szCs w:val="28"/>
        </w:rPr>
        <w:t xml:space="preserve"> </w:t>
      </w:r>
    </w:p>
    <w:p w:rsidR="009B657B" w:rsidRPr="00071BF5" w:rsidRDefault="00882D27" w:rsidP="00A22CBC">
      <w:pPr>
        <w:pStyle w:val="Visiblenumberedparagraph2"/>
        <w:numPr>
          <w:ilvl w:val="0"/>
          <w:numId w:val="22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Alt+I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–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редагування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тривалості</w:t>
      </w:r>
      <w:r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інвестування.</w:t>
      </w:r>
      <w:r>
        <w:rPr>
          <w:rFonts w:cs="Times New Roman"/>
          <w:b w:val="0"/>
          <w:szCs w:val="28"/>
        </w:rPr>
        <w:t xml:space="preserve"> </w:t>
      </w:r>
    </w:p>
    <w:p w:rsidR="00135BD7" w:rsidRPr="00071BF5" w:rsidRDefault="009B657B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Відображення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повідомлень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відбувається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стандартних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MessageBox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операційної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системи</w:t>
      </w:r>
      <w:r w:rsidR="00135BD7" w:rsidRPr="00071BF5">
        <w:rPr>
          <w:rFonts w:cs="Times New Roman"/>
          <w:b w:val="0"/>
          <w:szCs w:val="28"/>
        </w:rPr>
        <w:t>.</w:t>
      </w:r>
    </w:p>
    <w:p w:rsidR="00135BD7" w:rsidRPr="00071BF5" w:rsidRDefault="008E168D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При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користуванні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системою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необхідно,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щоб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версія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операційної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системи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була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від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Windows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–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XP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SP1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вище.</w:t>
      </w:r>
    </w:p>
    <w:p w:rsidR="00135BD7" w:rsidRPr="00071BF5" w:rsidRDefault="009B657B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Також,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повноцінної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роботи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програми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необхідна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</w:t>
      </w:r>
      <w:r w:rsidR="00135BD7" w:rsidRPr="00071BF5">
        <w:rPr>
          <w:rFonts w:cs="Times New Roman"/>
          <w:b w:val="0"/>
          <w:szCs w:val="28"/>
        </w:rPr>
        <w:t>бов’язкова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наявність</w:t>
      </w:r>
      <w:r w:rsidR="00882D27">
        <w:rPr>
          <w:rFonts w:cs="Times New Roman"/>
          <w:b w:val="0"/>
          <w:szCs w:val="28"/>
        </w:rPr>
        <w:t xml:space="preserve">  </w:t>
      </w:r>
      <w:r w:rsidR="00135BD7" w:rsidRPr="00071BF5">
        <w:rPr>
          <w:rFonts w:cs="Times New Roman"/>
          <w:b w:val="0"/>
          <w:szCs w:val="28"/>
        </w:rPr>
        <w:t>JDK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версії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8u77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вище</w:t>
      </w:r>
      <w:r w:rsidR="00135BD7" w:rsidRPr="00071BF5">
        <w:rPr>
          <w:rFonts w:cs="Times New Roman"/>
          <w:b w:val="0"/>
          <w:szCs w:val="28"/>
        </w:rPr>
        <w:t>.</w:t>
      </w:r>
      <w:r w:rsidR="00882D27">
        <w:rPr>
          <w:rFonts w:cs="Times New Roman"/>
          <w:b w:val="0"/>
          <w:szCs w:val="28"/>
        </w:rPr>
        <w:t xml:space="preserve"> </w:t>
      </w:r>
    </w:p>
    <w:p w:rsidR="00135BD7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Інтерфейси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передачі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даних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між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клієнтом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та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сервером: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Wifi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або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Ethernet.</w:t>
      </w:r>
    </w:p>
    <w:p w:rsidR="008E168D" w:rsidRPr="00071BF5" w:rsidRDefault="008E168D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Зокрема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можна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виділити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основні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нефункціональні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вимоги,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саме:</w:t>
      </w:r>
    </w:p>
    <w:p w:rsidR="00135BD7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Продуктивність:</w:t>
      </w:r>
      <w:r w:rsidR="00882D27">
        <w:rPr>
          <w:rFonts w:cs="Times New Roman"/>
          <w:b w:val="0"/>
          <w:szCs w:val="28"/>
        </w:rPr>
        <w:t xml:space="preserve"> 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максимальни</w:t>
      </w:r>
      <w:r w:rsidR="00504736" w:rsidRPr="00071BF5">
        <w:rPr>
          <w:rFonts w:cs="Times New Roman"/>
          <w:b w:val="0"/>
          <w:szCs w:val="28"/>
        </w:rPr>
        <w:t>й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час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відгуку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програми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на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запит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2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секунд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максимальна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кількість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обслугову</w:t>
      </w:r>
      <w:r w:rsidR="00504736" w:rsidRPr="00071BF5">
        <w:rPr>
          <w:rFonts w:cs="Times New Roman"/>
          <w:b w:val="0"/>
          <w:szCs w:val="28"/>
        </w:rPr>
        <w:t>ваних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клієнтів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одночасно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до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2000.</w:t>
      </w:r>
    </w:p>
    <w:p w:rsidR="00135BD7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Надійність: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міні</w:t>
      </w:r>
      <w:r w:rsidR="00504736" w:rsidRPr="00071BF5">
        <w:rPr>
          <w:rFonts w:cs="Times New Roman"/>
          <w:b w:val="0"/>
          <w:szCs w:val="28"/>
        </w:rPr>
        <w:t>мальний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час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безвідмовної</w:t>
      </w:r>
      <w:r w:rsidR="00882D27">
        <w:rPr>
          <w:rFonts w:cs="Times New Roman"/>
          <w:b w:val="0"/>
          <w:szCs w:val="28"/>
        </w:rPr>
        <w:t xml:space="preserve"> </w:t>
      </w:r>
      <w:r w:rsidR="00504736" w:rsidRPr="00071BF5">
        <w:rPr>
          <w:rFonts w:cs="Times New Roman"/>
          <w:b w:val="0"/>
          <w:szCs w:val="28"/>
        </w:rPr>
        <w:t>роботи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10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хвилин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також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передбачено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відновлення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даних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після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збоїв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у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системі.</w:t>
      </w:r>
    </w:p>
    <w:p w:rsidR="00135BD7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Технології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розробки:</w:t>
      </w:r>
      <w:r w:rsidR="00882D27">
        <w:rPr>
          <w:rFonts w:cs="Times New Roman"/>
          <w:b w:val="0"/>
          <w:szCs w:val="28"/>
        </w:rPr>
        <w:t xml:space="preserve"> 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lastRenderedPageBreak/>
        <w:t>ОС: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Windows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7,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Windows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10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СУБД: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H2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8E168D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п</w:t>
      </w:r>
      <w:r w:rsidR="00135BD7" w:rsidRPr="00071BF5">
        <w:rPr>
          <w:rFonts w:cs="Times New Roman"/>
          <w:b w:val="0"/>
          <w:szCs w:val="28"/>
        </w:rPr>
        <w:t>рограмні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технолог</w:t>
      </w:r>
      <w:r w:rsidRPr="00071BF5">
        <w:rPr>
          <w:rFonts w:cs="Times New Roman"/>
          <w:b w:val="0"/>
          <w:szCs w:val="28"/>
        </w:rPr>
        <w:t>ії: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desktop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8E168D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с</w:t>
      </w:r>
      <w:r w:rsidR="00135BD7" w:rsidRPr="00071BF5">
        <w:rPr>
          <w:rFonts w:cs="Times New Roman"/>
          <w:b w:val="0"/>
          <w:szCs w:val="28"/>
        </w:rPr>
        <w:t>труктури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даних: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xml,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files,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db</w:t>
      </w:r>
      <w:r w:rsidRPr="00071BF5">
        <w:rPr>
          <w:rFonts w:cs="Times New Roman"/>
          <w:b w:val="0"/>
          <w:szCs w:val="28"/>
        </w:rPr>
        <w:t>.</w:t>
      </w:r>
    </w:p>
    <w:p w:rsidR="00135BD7" w:rsidRPr="00071BF5" w:rsidRDefault="00135BD7" w:rsidP="009B657B">
      <w:pPr>
        <w:pStyle w:val="Visiblenumberedparagraph2"/>
        <w:numPr>
          <w:ilvl w:val="0"/>
          <w:numId w:val="0"/>
        </w:numPr>
        <w:tabs>
          <w:tab w:val="left" w:pos="993"/>
        </w:tabs>
        <w:ind w:firstLine="720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Інструменти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розробки: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IDE</w:t>
      </w:r>
      <w:r w:rsidR="008E168D" w:rsidRPr="00071BF5">
        <w:rPr>
          <w:rFonts w:cs="Times New Roman"/>
          <w:b w:val="0"/>
          <w:szCs w:val="28"/>
        </w:rPr>
        <w:t>(платформа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для</w:t>
      </w:r>
      <w:r w:rsidR="00882D27">
        <w:rPr>
          <w:rFonts w:cs="Times New Roman"/>
          <w:b w:val="0"/>
          <w:szCs w:val="28"/>
        </w:rPr>
        <w:t xml:space="preserve"> </w:t>
      </w:r>
      <w:r w:rsidR="008E168D" w:rsidRPr="00071BF5">
        <w:rPr>
          <w:rFonts w:cs="Times New Roman"/>
          <w:b w:val="0"/>
          <w:szCs w:val="28"/>
        </w:rPr>
        <w:t>розробки)</w:t>
      </w:r>
      <w:r w:rsidRPr="00071BF5">
        <w:rPr>
          <w:rFonts w:cs="Times New Roman"/>
          <w:b w:val="0"/>
          <w:szCs w:val="28"/>
        </w:rPr>
        <w:t>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NetBeans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8E168D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з</w:t>
      </w:r>
      <w:r w:rsidR="00135BD7" w:rsidRPr="00071BF5">
        <w:rPr>
          <w:rFonts w:cs="Times New Roman"/>
          <w:b w:val="0"/>
          <w:szCs w:val="28"/>
        </w:rPr>
        <w:t>бирач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програмних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модулі</w:t>
      </w:r>
      <w:r w:rsidRPr="00071BF5">
        <w:rPr>
          <w:rFonts w:cs="Times New Roman"/>
          <w:b w:val="0"/>
          <w:szCs w:val="28"/>
        </w:rPr>
        <w:t>в: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JDK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версія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8u77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135BD7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VCS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(система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контролю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версій):</w:t>
      </w:r>
      <w:r w:rsidR="00882D27">
        <w:rPr>
          <w:rFonts w:cs="Times New Roman"/>
          <w:b w:val="0"/>
          <w:szCs w:val="28"/>
        </w:rPr>
        <w:t xml:space="preserve"> </w:t>
      </w:r>
      <w:r w:rsidRPr="00071BF5">
        <w:rPr>
          <w:rFonts w:cs="Times New Roman"/>
          <w:b w:val="0"/>
          <w:szCs w:val="28"/>
        </w:rPr>
        <w:t>Git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8E168D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б</w:t>
      </w:r>
      <w:r w:rsidR="00135BD7" w:rsidRPr="00071BF5">
        <w:rPr>
          <w:rFonts w:cs="Times New Roman"/>
          <w:b w:val="0"/>
          <w:szCs w:val="28"/>
        </w:rPr>
        <w:t>ібліотеки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модульного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тестування: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jUnit4</w:t>
      </w:r>
      <w:r w:rsidR="00E65315" w:rsidRPr="00071BF5">
        <w:rPr>
          <w:rFonts w:cs="Times New Roman"/>
          <w:b w:val="0"/>
          <w:szCs w:val="28"/>
        </w:rPr>
        <w:t>;</w:t>
      </w:r>
    </w:p>
    <w:p w:rsidR="00135BD7" w:rsidRPr="00071BF5" w:rsidRDefault="008E168D" w:rsidP="008E168D">
      <w:pPr>
        <w:pStyle w:val="Visiblenumberedparagraph2"/>
        <w:numPr>
          <w:ilvl w:val="0"/>
          <w:numId w:val="15"/>
        </w:numPr>
        <w:tabs>
          <w:tab w:val="left" w:pos="993"/>
        </w:tabs>
        <w:ind w:left="993" w:hanging="284"/>
        <w:rPr>
          <w:rFonts w:cs="Times New Roman"/>
          <w:b w:val="0"/>
          <w:szCs w:val="28"/>
        </w:rPr>
      </w:pPr>
      <w:r w:rsidRPr="00071BF5">
        <w:rPr>
          <w:rFonts w:cs="Times New Roman"/>
          <w:b w:val="0"/>
          <w:szCs w:val="28"/>
        </w:rPr>
        <w:t>а</w:t>
      </w:r>
      <w:r w:rsidR="00135BD7" w:rsidRPr="00071BF5">
        <w:rPr>
          <w:rFonts w:cs="Times New Roman"/>
          <w:b w:val="0"/>
          <w:szCs w:val="28"/>
        </w:rPr>
        <w:t>втоматизоване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тестування:</w:t>
      </w:r>
      <w:r w:rsidR="00882D27">
        <w:rPr>
          <w:rFonts w:cs="Times New Roman"/>
          <w:b w:val="0"/>
          <w:szCs w:val="28"/>
        </w:rPr>
        <w:t xml:space="preserve"> </w:t>
      </w:r>
      <w:r w:rsidR="00135BD7" w:rsidRPr="00071BF5">
        <w:rPr>
          <w:rFonts w:cs="Times New Roman"/>
          <w:b w:val="0"/>
          <w:szCs w:val="28"/>
        </w:rPr>
        <w:t>Jubula</w:t>
      </w:r>
      <w:r w:rsidRPr="00071BF5">
        <w:rPr>
          <w:rFonts w:cs="Times New Roman"/>
          <w:b w:val="0"/>
          <w:szCs w:val="28"/>
        </w:rPr>
        <w:t>.</w:t>
      </w:r>
    </w:p>
    <w:p w:rsidR="008E168D" w:rsidRPr="00071BF5" w:rsidRDefault="008E16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071BF5" w:rsidRDefault="004972ED" w:rsidP="00B357B1">
      <w:pPr>
        <w:pStyle w:val="ab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ПРОЕКТУ</w:t>
      </w:r>
    </w:p>
    <w:p w:rsidR="00EE15A7" w:rsidRPr="00071BF5" w:rsidRDefault="00EE15A7" w:rsidP="00B357B1">
      <w:pPr>
        <w:pStyle w:val="ab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Оцінка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</w:p>
    <w:p w:rsidR="00EC6352" w:rsidRPr="00071BF5" w:rsidRDefault="00EC6352" w:rsidP="00B357B1">
      <w:pPr>
        <w:pStyle w:val="ab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6F6B29" w:rsidRPr="00071BF5" w:rsidRDefault="006F6B29" w:rsidP="00B94C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SLOC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(кількість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строк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коду)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підходяща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декількома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факторами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FP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(функціональні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точки)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яких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спроектували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нашу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систему</w:t>
      </w:r>
      <w:r w:rsidR="001D58A1"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BD7" w:rsidRPr="00071BF5" w:rsidRDefault="00135BD7" w:rsidP="00B94C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об’єму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викону</w:t>
      </w:r>
      <w:r w:rsidR="00B357B1" w:rsidRPr="00071BF5">
        <w:rPr>
          <w:rFonts w:ascii="Times New Roman" w:hAnsi="Times New Roman" w:cs="Times New Roman"/>
          <w:sz w:val="28"/>
          <w:szCs w:val="28"/>
          <w:lang w:val="uk-UA"/>
        </w:rPr>
        <w:t>ваних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входить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методології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точок,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виділимо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показники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нашого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продукту.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табл.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приведено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типів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підрахована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кількісна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0AE4" w:rsidRPr="00071BF5">
        <w:rPr>
          <w:rFonts w:ascii="Times New Roman" w:hAnsi="Times New Roman" w:cs="Times New Roman"/>
          <w:sz w:val="28"/>
          <w:szCs w:val="28"/>
          <w:lang w:val="uk-UA"/>
        </w:rPr>
        <w:t>(UAW)</w:t>
      </w:r>
      <w:r w:rsidR="00B94CBD"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7B1" w:rsidRPr="00071BF5" w:rsidRDefault="00B357B1" w:rsidP="00B357B1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B357B1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5315"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типів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</w:p>
    <w:tbl>
      <w:tblPr>
        <w:tblStyle w:val="a4"/>
        <w:tblW w:w="5000" w:type="pct"/>
        <w:tblLook w:val="04A0"/>
      </w:tblPr>
      <w:tblGrid>
        <w:gridCol w:w="2054"/>
        <w:gridCol w:w="1189"/>
        <w:gridCol w:w="5363"/>
        <w:gridCol w:w="1531"/>
      </w:tblGrid>
      <w:tr w:rsidR="00135BD7" w:rsidRPr="00071BF5" w:rsidTr="00B357B1">
        <w:tc>
          <w:tcPr>
            <w:tcW w:w="1033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актора</w:t>
            </w:r>
          </w:p>
        </w:tc>
        <w:tc>
          <w:tcPr>
            <w:tcW w:w="527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Вага</w:t>
            </w:r>
            <w:r w:rsidR="00B94CBD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30AE4" w:rsidRPr="00071BF5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="00630AE4" w:rsidRPr="00071BF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B94CBD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65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  <w:tc>
          <w:tcPr>
            <w:tcW w:w="775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Актори</w:t>
            </w:r>
            <w:r w:rsidR="00B94CBD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30AE4" w:rsidRPr="00071BF5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630AE4" w:rsidRPr="00071BF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B94CBD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5BD7" w:rsidRPr="00071BF5" w:rsidTr="00B357B1">
        <w:tc>
          <w:tcPr>
            <w:tcW w:w="1033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</w:p>
        </w:tc>
        <w:tc>
          <w:tcPr>
            <w:tcW w:w="527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Представляє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іншу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систему,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взаємодіючу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зумовленій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(REST,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SOAP,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dll)</w:t>
            </w:r>
            <w:r w:rsidR="00630AE4" w:rsidRPr="00071B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" w:type="pct"/>
            <w:vAlign w:val="center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BD7" w:rsidRPr="00071BF5" w:rsidTr="00B357B1">
        <w:tc>
          <w:tcPr>
            <w:tcW w:w="1033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527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5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Представляє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іншу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систему,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взаємодіє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протоколу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типу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="00630AE4" w:rsidRPr="00071B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75" w:type="pct"/>
            <w:vAlign w:val="center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BD7" w:rsidRPr="00071BF5" w:rsidTr="00B357B1">
        <w:tc>
          <w:tcPr>
            <w:tcW w:w="1033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Складний</w:t>
            </w:r>
          </w:p>
        </w:tc>
        <w:tc>
          <w:tcPr>
            <w:tcW w:w="527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65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Кінцевий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взаємодіє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GUI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Webpage</w:t>
            </w:r>
          </w:p>
        </w:tc>
        <w:tc>
          <w:tcPr>
            <w:tcW w:w="775" w:type="pct"/>
            <w:vAlign w:val="center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B357B1">
        <w:tc>
          <w:tcPr>
            <w:tcW w:w="4225" w:type="pct"/>
            <w:gridSpan w:val="3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UAW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75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B357B1" w:rsidRPr="00071BF5" w:rsidRDefault="00B357B1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4CBD" w:rsidRPr="00071BF5" w:rsidRDefault="00B94CBD" w:rsidP="00630A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(UAW)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формулою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0AE4" w:rsidRPr="00071BF5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0AE4" w:rsidRPr="00071BF5" w:rsidRDefault="0075423D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4CBD" w:rsidRPr="00071BF5" w:rsidRDefault="00630AE4" w:rsidP="00630A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23D"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UAW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  <w:t>(2.1)</w:t>
      </w:r>
    </w:p>
    <w:p w:rsidR="00630AE4" w:rsidRPr="00071BF5" w:rsidRDefault="00630AE4" w:rsidP="00691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актора,</w:t>
      </w:r>
    </w:p>
    <w:p w:rsidR="00630AE4" w:rsidRPr="00071BF5" w:rsidRDefault="00630AE4" w:rsidP="00691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V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акторів.</w:t>
      </w:r>
    </w:p>
    <w:p w:rsidR="00630AE4" w:rsidRPr="00071BF5" w:rsidRDefault="00630AE4" w:rsidP="00691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36857" w:rsidRPr="00071BF5" w:rsidRDefault="00836857" w:rsidP="00691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(UUCW)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формулою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представлених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2.2,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6857" w:rsidRPr="00071BF5" w:rsidRDefault="00836857" w:rsidP="006916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E653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5315"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типів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транзакцій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W w:w="5000" w:type="pct"/>
        <w:tblLook w:val="04A0"/>
      </w:tblPr>
      <w:tblGrid>
        <w:gridCol w:w="2969"/>
        <w:gridCol w:w="1324"/>
        <w:gridCol w:w="2283"/>
        <w:gridCol w:w="3561"/>
      </w:tblGrid>
      <w:tr w:rsidR="00135BD7" w:rsidRPr="00071BF5" w:rsidTr="00B357B1">
        <w:tc>
          <w:tcPr>
            <w:tcW w:w="1556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варіанту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</w:p>
        </w:tc>
        <w:tc>
          <w:tcPr>
            <w:tcW w:w="378" w:type="pct"/>
          </w:tcPr>
          <w:p w:rsidR="00135BD7" w:rsidRPr="00071BF5" w:rsidRDefault="00135BD7" w:rsidP="0083685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Вага</w:t>
            </w:r>
            <w:r w:rsidR="00836857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36857" w:rsidRPr="00071BF5">
              <w:rPr>
                <w:rFonts w:ascii="Times New Roman" w:hAnsi="Times New Roman" w:cs="Times New Roman"/>
                <w:i/>
                <w:sz w:val="28"/>
                <w:szCs w:val="28"/>
              </w:rPr>
              <w:t>VA</w:t>
            </w:r>
            <w:r w:rsidR="00836857" w:rsidRPr="00071BF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836857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транзакцій</w:t>
            </w:r>
          </w:p>
        </w:tc>
        <w:tc>
          <w:tcPr>
            <w:tcW w:w="184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варіантів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r w:rsidR="00836857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36857" w:rsidRPr="00071BF5">
              <w:rPr>
                <w:rFonts w:ascii="Times New Roman" w:hAnsi="Times New Roman" w:cs="Times New Roman"/>
                <w:i/>
                <w:sz w:val="28"/>
                <w:szCs w:val="28"/>
              </w:rPr>
              <w:t>KA</w:t>
            </w:r>
            <w:r w:rsidR="00836857" w:rsidRPr="00071BF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836857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5BD7" w:rsidRPr="00071BF5" w:rsidTr="00B357B1">
        <w:tc>
          <w:tcPr>
            <w:tcW w:w="1556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Простий</w:t>
            </w:r>
          </w:p>
        </w:tc>
        <w:tc>
          <w:tcPr>
            <w:tcW w:w="37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8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B357B1">
        <w:tc>
          <w:tcPr>
            <w:tcW w:w="1556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Середній</w:t>
            </w:r>
          </w:p>
        </w:tc>
        <w:tc>
          <w:tcPr>
            <w:tcW w:w="37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8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B357B1">
        <w:tc>
          <w:tcPr>
            <w:tcW w:w="1556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Складний</w:t>
            </w:r>
          </w:p>
        </w:tc>
        <w:tc>
          <w:tcPr>
            <w:tcW w:w="37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18" w:type="pct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BD7" w:rsidRPr="00071BF5" w:rsidTr="00B357B1">
        <w:tc>
          <w:tcPr>
            <w:tcW w:w="3152" w:type="pct"/>
            <w:gridSpan w:val="3"/>
          </w:tcPr>
          <w:p w:rsidR="00135BD7" w:rsidRPr="00071BF5" w:rsidRDefault="00135BD7" w:rsidP="00B057F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7F0" w:rsidRPr="00071BF5">
              <w:rPr>
                <w:rFonts w:ascii="Times New Roman" w:hAnsi="Times New Roman" w:cs="Times New Roman"/>
                <w:sz w:val="28"/>
                <w:szCs w:val="28"/>
              </w:rPr>
              <w:t>кількісної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7F0" w:rsidRPr="00071BF5">
              <w:rPr>
                <w:rFonts w:ascii="Times New Roman" w:hAnsi="Times New Roman" w:cs="Times New Roman"/>
                <w:sz w:val="28"/>
                <w:szCs w:val="28"/>
              </w:rPr>
              <w:t>складності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7F0" w:rsidRPr="00071BF5">
              <w:rPr>
                <w:rFonts w:ascii="Times New Roman" w:hAnsi="Times New Roman" w:cs="Times New Roman"/>
                <w:sz w:val="28"/>
                <w:szCs w:val="28"/>
              </w:rPr>
              <w:t>варіантів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57F0"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(UUCW)</w:t>
            </w:r>
          </w:p>
        </w:tc>
        <w:tc>
          <w:tcPr>
            <w:tcW w:w="1848" w:type="pct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</w:tbl>
    <w:p w:rsidR="00E65315" w:rsidRPr="00071BF5" w:rsidRDefault="00E65315" w:rsidP="0075423D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071BF5" w:rsidRPr="00071BF5" w:rsidRDefault="00071BF5" w:rsidP="0075423D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Розрахована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UUCW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формулою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45.</w:t>
      </w:r>
    </w:p>
    <w:p w:rsidR="00071BF5" w:rsidRPr="00071BF5" w:rsidRDefault="00071BF5" w:rsidP="0075423D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5423D" w:rsidRPr="00071BF5" w:rsidRDefault="00836857" w:rsidP="007542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23D"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23D"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23D"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UUCW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5423D"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(2.2)</w:t>
      </w:r>
    </w:p>
    <w:p w:rsidR="00836857" w:rsidRPr="00071BF5" w:rsidRDefault="0075423D" w:rsidP="0075423D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KA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використання,</w:t>
      </w:r>
    </w:p>
    <w:p w:rsidR="00836857" w:rsidRPr="00071BF5" w:rsidRDefault="0075423D" w:rsidP="0075423D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VA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прецеденту</w:t>
      </w:r>
      <w:r w:rsidR="00836857"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423D" w:rsidRPr="00071BF5" w:rsidRDefault="0075423D" w:rsidP="00B357B1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E65315" w:rsidRPr="00071BF5" w:rsidRDefault="0075423D" w:rsidP="00C465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кроком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сумування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раніше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UUCW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UAW.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BB"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BB" w:rsidRPr="00071BF5">
        <w:rPr>
          <w:rFonts w:ascii="Times New Roman" w:hAnsi="Times New Roman" w:cs="Times New Roman"/>
          <w:i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BB" w:rsidRPr="00071BF5">
        <w:rPr>
          <w:rFonts w:ascii="Times New Roman" w:hAnsi="Times New Roman" w:cs="Times New Roman"/>
          <w:sz w:val="28"/>
          <w:szCs w:val="28"/>
          <w:lang w:val="uk-UA"/>
        </w:rPr>
        <w:t>становить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BB" w:rsidRPr="00071BF5">
        <w:rPr>
          <w:rFonts w:ascii="Times New Roman" w:hAnsi="Times New Roman" w:cs="Times New Roman"/>
          <w:sz w:val="28"/>
          <w:szCs w:val="28"/>
          <w:lang w:val="uk-UA"/>
        </w:rPr>
        <w:t>58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5BB" w:rsidRPr="00071BF5">
        <w:rPr>
          <w:rFonts w:ascii="Times New Roman" w:hAnsi="Times New Roman" w:cs="Times New Roman"/>
          <w:sz w:val="28"/>
          <w:szCs w:val="28"/>
          <w:lang w:val="uk-UA"/>
        </w:rPr>
        <w:t>одиниць.</w:t>
      </w:r>
    </w:p>
    <w:p w:rsidR="00C465BB" w:rsidRPr="00071BF5" w:rsidRDefault="00C465BB" w:rsidP="00C465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Однак,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встановити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часову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характеристику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(Hours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Effort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Use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Case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Point).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Представимо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2.3,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приведемо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системи.</w:t>
      </w:r>
    </w:p>
    <w:p w:rsidR="00C465BB" w:rsidRPr="00071BF5" w:rsidRDefault="00C465BB" w:rsidP="00C465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B357B1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5315"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7F0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фактори</w:t>
      </w:r>
    </w:p>
    <w:tbl>
      <w:tblPr>
        <w:tblStyle w:val="a4"/>
        <w:tblW w:w="0" w:type="auto"/>
        <w:tblLook w:val="04A0"/>
      </w:tblPr>
      <w:tblGrid>
        <w:gridCol w:w="1093"/>
        <w:gridCol w:w="2098"/>
        <w:gridCol w:w="1314"/>
        <w:gridCol w:w="3985"/>
        <w:gridCol w:w="1647"/>
      </w:tblGrid>
      <w:tr w:rsidR="00135BD7" w:rsidRPr="00071BF5" w:rsidTr="00EE598A">
        <w:trPr>
          <w:tblHeader/>
        </w:trPr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Фактор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0" w:type="auto"/>
          </w:tcPr>
          <w:p w:rsidR="00135BD7" w:rsidRPr="00071BF5" w:rsidRDefault="00135BD7" w:rsidP="00C46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Вага</w:t>
            </w:r>
            <w:r w:rsidR="009F113A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465BB" w:rsidRPr="00071BF5">
              <w:rPr>
                <w:rFonts w:ascii="Times New Roman" w:hAnsi="Times New Roman" w:cs="Times New Roman"/>
                <w:i/>
                <w:sz w:val="28"/>
                <w:szCs w:val="28"/>
              </w:rPr>
              <w:t>VS</w:t>
            </w:r>
            <w:r w:rsidR="009F113A" w:rsidRPr="00071BF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="009F113A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  <w:tc>
          <w:tcPr>
            <w:tcW w:w="0" w:type="auto"/>
          </w:tcPr>
          <w:p w:rsidR="00135BD7" w:rsidRPr="00071BF5" w:rsidRDefault="00135BD7" w:rsidP="00C465BB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  <w:r w:rsidR="009F113A" w:rsidRPr="00071BF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465BB" w:rsidRPr="00071BF5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9F113A" w:rsidRPr="00071B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="009F113A" w:rsidRPr="00071B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Розподіленість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Інформує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потребу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розподілених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обчисленнях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відгуку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ефективність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зору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часу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відгуку,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потоку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робіт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Ефективність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кінцевого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ефективність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зору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(її)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сприйняття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застосовуватись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алгоритми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Фокус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повторному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коду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елементи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коду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використовуватись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знову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інсталяції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інсталяції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простоту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інсталяції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кінцевого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користувача,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буде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потреба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спеціалісті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інсталяції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T7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узгодженість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інтерфейсу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потребами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Портативність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застосування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працювати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різних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середовищах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змін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будуватиметься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такий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спосіб,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спростити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модифікації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майбутньому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Паралельні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Інформує,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мати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місце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паралельні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T11</w:t>
            </w:r>
          </w:p>
        </w:tc>
        <w:tc>
          <w:tcPr>
            <w:tcW w:w="0" w:type="auto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потребуватиме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спеціальні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T12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третьої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E65315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ступень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зовнішніми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системами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акторами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5BD7" w:rsidRPr="00071BF5" w:rsidTr="00EE598A"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T13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Потреби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спеціальному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навчанні</w:t>
            </w:r>
          </w:p>
        </w:tc>
        <w:tc>
          <w:tcPr>
            <w:tcW w:w="983" w:type="dxa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5" w:type="dxa"/>
          </w:tcPr>
          <w:p w:rsidR="00135BD7" w:rsidRPr="00071BF5" w:rsidRDefault="00135BD7" w:rsidP="00E65315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Визначає,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потрібно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організувати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тренінги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користувачів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5BD7" w:rsidRPr="00071BF5" w:rsidTr="00B357B1">
        <w:tc>
          <w:tcPr>
            <w:tcW w:w="9085" w:type="dxa"/>
            <w:gridSpan w:val="4"/>
          </w:tcPr>
          <w:p w:rsidR="00135BD7" w:rsidRPr="00071BF5" w:rsidRDefault="00BB51C1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Технічна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факторна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</w:rPr>
              <w:t>(TCF)</w:t>
            </w:r>
          </w:p>
        </w:tc>
        <w:tc>
          <w:tcPr>
            <w:tcW w:w="0" w:type="auto"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0,955</w:t>
            </w:r>
          </w:p>
        </w:tc>
      </w:tr>
    </w:tbl>
    <w:p w:rsidR="00B357B1" w:rsidRPr="00071BF5" w:rsidRDefault="00B357B1" w:rsidP="006571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147" w:rsidRPr="00071BF5" w:rsidRDefault="00657147" w:rsidP="006571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складність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розраховується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формулою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2.3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0,955.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означає,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дуже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легка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розробці.</w:t>
      </w:r>
    </w:p>
    <w:p w:rsidR="00657147" w:rsidRPr="00071BF5" w:rsidRDefault="00657147" w:rsidP="006571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147" w:rsidRPr="00071BF5" w:rsidRDefault="00657147" w:rsidP="006571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TFC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=0.6+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0.01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e>
        </m:d>
      </m:oMath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  <w:t>(2.3)</w:t>
      </w:r>
    </w:p>
    <w:p w:rsidR="00657147" w:rsidRPr="00071BF5" w:rsidRDefault="00657147" w:rsidP="00657147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KS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фактору,</w:t>
      </w:r>
    </w:p>
    <w:p w:rsidR="00657147" w:rsidRPr="00071BF5" w:rsidRDefault="00657147" w:rsidP="00657147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VS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фактору.</w:t>
      </w:r>
    </w:p>
    <w:p w:rsidR="00E65315" w:rsidRPr="00071BF5" w:rsidRDefault="00E65315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147" w:rsidRPr="00071BF5" w:rsidRDefault="00657147" w:rsidP="00501D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обчислимо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зовнішні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фактори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формулою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2.4,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якої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представлені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табл.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FF0" w:rsidRPr="00071BF5">
        <w:rPr>
          <w:rFonts w:ascii="Times New Roman" w:hAnsi="Times New Roman" w:cs="Times New Roman"/>
          <w:sz w:val="28"/>
          <w:szCs w:val="28"/>
          <w:lang w:val="uk-UA"/>
        </w:rPr>
        <w:t>2.4.</w:t>
      </w:r>
    </w:p>
    <w:p w:rsidR="00AF4FF0" w:rsidRPr="00071BF5" w:rsidRDefault="00AF4FF0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B057F0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5315"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зовнішніх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</w:p>
    <w:tbl>
      <w:tblPr>
        <w:tblStyle w:val="a4"/>
        <w:tblW w:w="5000" w:type="pct"/>
        <w:tblLook w:val="04A0"/>
      </w:tblPr>
      <w:tblGrid>
        <w:gridCol w:w="1636"/>
        <w:gridCol w:w="3495"/>
        <w:gridCol w:w="2269"/>
        <w:gridCol w:w="2737"/>
      </w:tblGrid>
      <w:tr w:rsidR="00135BD7" w:rsidRPr="00071BF5" w:rsidTr="00BB51C1">
        <w:trPr>
          <w:trHeight w:val="465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Фактор</w:t>
            </w:r>
          </w:p>
        </w:tc>
        <w:tc>
          <w:tcPr>
            <w:tcW w:w="1724" w:type="pct"/>
            <w:hideMark/>
          </w:tcPr>
          <w:p w:rsidR="00135BD7" w:rsidRPr="00071BF5" w:rsidRDefault="00BB51C1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1119" w:type="pct"/>
            <w:hideMark/>
          </w:tcPr>
          <w:p w:rsidR="00135BD7" w:rsidRPr="00071BF5" w:rsidRDefault="00BB51C1" w:rsidP="00BB51C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</w:rPr>
              <w:t>(K</w:t>
            </w:r>
            <w:r w:rsidR="00657147" w:rsidRPr="00071BF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35BD7" w:rsidRPr="00071BF5">
              <w:rPr>
                <w:rFonts w:ascii="Times New Roman" w:hAnsi="Times New Roman" w:cs="Times New Roman"/>
                <w:sz w:val="28"/>
                <w:szCs w:val="28"/>
              </w:rPr>
              <w:t>i)</w:t>
            </w:r>
          </w:p>
        </w:tc>
        <w:tc>
          <w:tcPr>
            <w:tcW w:w="1350" w:type="pct"/>
            <w:hideMark/>
          </w:tcPr>
          <w:p w:rsidR="00135BD7" w:rsidRPr="00071BF5" w:rsidRDefault="00135BD7" w:rsidP="00BB51C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Значен</w:t>
            </w:r>
            <w:r w:rsidR="00BB51C1" w:rsidRPr="00071BF5"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657147" w:rsidRPr="00071BF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i)</w:t>
            </w:r>
          </w:p>
        </w:tc>
      </w:tr>
      <w:tr w:rsidR="00135BD7" w:rsidRPr="00071BF5" w:rsidTr="00BB51C1">
        <w:trPr>
          <w:trHeight w:val="465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724" w:type="pct"/>
            <w:hideMark/>
          </w:tcPr>
          <w:p w:rsidR="00BB51C1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Знайомство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процесом</w:t>
            </w:r>
          </w:p>
          <w:p w:rsidR="00135BD7" w:rsidRPr="00071BF5" w:rsidRDefault="00657147" w:rsidP="00BB51C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B51C1" w:rsidRPr="00071BF5">
              <w:rPr>
                <w:rFonts w:ascii="Times New Roman" w:hAnsi="Times New Roman" w:cs="Times New Roman"/>
                <w:sz w:val="28"/>
                <w:szCs w:val="28"/>
              </w:rPr>
              <w:t>озробки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RANGE!E3"/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3"/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724" w:type="pct"/>
            <w:hideMark/>
          </w:tcPr>
          <w:p w:rsidR="00135BD7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Досвід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подібних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проектів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1724" w:type="pct"/>
            <w:hideMark/>
          </w:tcPr>
          <w:p w:rsidR="00135BD7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Досвід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об’єктно-орієнтованої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1724" w:type="pct"/>
            <w:hideMark/>
          </w:tcPr>
          <w:p w:rsidR="00BB51C1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Досвідченість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провідного</w:t>
            </w:r>
          </w:p>
          <w:p w:rsidR="00135BD7" w:rsidRPr="00071BF5" w:rsidRDefault="00AF4FF0" w:rsidP="00BB51C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B51C1" w:rsidRPr="00071BF5">
              <w:rPr>
                <w:rFonts w:ascii="Times New Roman" w:hAnsi="Times New Roman" w:cs="Times New Roman"/>
                <w:sz w:val="28"/>
                <w:szCs w:val="28"/>
              </w:rPr>
              <w:t>налітика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1724" w:type="pct"/>
            <w:hideMark/>
          </w:tcPr>
          <w:p w:rsidR="00135BD7" w:rsidRPr="00071BF5" w:rsidRDefault="00BB51C1" w:rsidP="00B357B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Мотивація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BD7" w:rsidRPr="00071BF5" w:rsidTr="00BB51C1">
        <w:trPr>
          <w:trHeight w:val="465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T6</w:t>
            </w:r>
          </w:p>
        </w:tc>
        <w:tc>
          <w:tcPr>
            <w:tcW w:w="1724" w:type="pct"/>
            <w:hideMark/>
          </w:tcPr>
          <w:p w:rsidR="00135BD7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Стабільність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1724" w:type="pct"/>
            <w:hideMark/>
          </w:tcPr>
          <w:p w:rsidR="00BB51C1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Часткова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зайнятість</w:t>
            </w:r>
          </w:p>
          <w:p w:rsidR="00135BD7" w:rsidRPr="00071BF5" w:rsidRDefault="00AF4FF0" w:rsidP="00BB51C1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B51C1" w:rsidRPr="00071BF5">
              <w:rPr>
                <w:rFonts w:ascii="Times New Roman" w:hAnsi="Times New Roman" w:cs="Times New Roman"/>
                <w:sz w:val="28"/>
                <w:szCs w:val="28"/>
              </w:rPr>
              <w:t>рацівників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35BD7" w:rsidRPr="00071BF5" w:rsidTr="00BB51C1">
        <w:trPr>
          <w:trHeight w:val="450"/>
        </w:trPr>
        <w:tc>
          <w:tcPr>
            <w:tcW w:w="807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1724" w:type="pct"/>
            <w:hideMark/>
          </w:tcPr>
          <w:p w:rsidR="00135BD7" w:rsidRPr="00071BF5" w:rsidRDefault="00BB51C1" w:rsidP="00BB51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мови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</w:p>
        </w:tc>
        <w:tc>
          <w:tcPr>
            <w:tcW w:w="1119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350" w:type="pct"/>
            <w:hideMark/>
          </w:tcPr>
          <w:p w:rsidR="00135BD7" w:rsidRPr="00071BF5" w:rsidRDefault="00135BD7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65315" w:rsidRPr="00071BF5" w:rsidTr="00BB51C1">
        <w:trPr>
          <w:trHeight w:val="450"/>
        </w:trPr>
        <w:tc>
          <w:tcPr>
            <w:tcW w:w="3650" w:type="pct"/>
            <w:gridSpan w:val="3"/>
            <w:hideMark/>
          </w:tcPr>
          <w:p w:rsidR="00E65315" w:rsidRPr="00071BF5" w:rsidRDefault="00BB51C1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Зовнішній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фактор</w:t>
            </w:r>
            <w:r w:rsidR="00882D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315" w:rsidRPr="00071BF5">
              <w:rPr>
                <w:rFonts w:ascii="Times New Roman" w:hAnsi="Times New Roman" w:cs="Times New Roman"/>
                <w:sz w:val="28"/>
                <w:szCs w:val="28"/>
              </w:rPr>
              <w:t>(EF)</w:t>
            </w:r>
          </w:p>
        </w:tc>
        <w:tc>
          <w:tcPr>
            <w:tcW w:w="1350" w:type="pct"/>
            <w:hideMark/>
          </w:tcPr>
          <w:p w:rsidR="00E65315" w:rsidRPr="00071BF5" w:rsidRDefault="00E65315" w:rsidP="00E6531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1BF5">
              <w:rPr>
                <w:rFonts w:ascii="Times New Roman" w:hAnsi="Times New Roman" w:cs="Times New Roman"/>
                <w:sz w:val="28"/>
                <w:szCs w:val="28"/>
              </w:rPr>
              <w:t>0,635</w:t>
            </w:r>
          </w:p>
        </w:tc>
      </w:tr>
    </w:tbl>
    <w:p w:rsidR="00135BD7" w:rsidRPr="00071BF5" w:rsidRDefault="00135BD7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7147" w:rsidRPr="00071BF5" w:rsidRDefault="00AF4FF0" w:rsidP="00AF4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Сама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формула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зовнішніх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представлена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нижче:</w:t>
      </w:r>
    </w:p>
    <w:p w:rsidR="00AF4FF0" w:rsidRPr="00071BF5" w:rsidRDefault="00AF4FF0" w:rsidP="00AF4F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4FF0" w:rsidRPr="00071BF5" w:rsidRDefault="00AF4FF0" w:rsidP="00AF4F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EF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=1.4+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0.03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×</m:t>
            </m:r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×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e>
        </m:d>
      </m:oMath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ab/>
        <w:t>(2.4)</w:t>
      </w:r>
    </w:p>
    <w:p w:rsidR="00AF4FF0" w:rsidRPr="00071BF5" w:rsidRDefault="00AF4FF0" w:rsidP="00AF4FF0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KE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зовнішнього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фактору,</w:t>
      </w:r>
    </w:p>
    <w:p w:rsidR="00AF4FF0" w:rsidRPr="00071BF5" w:rsidRDefault="00AF4FF0" w:rsidP="00AF4FF0">
      <w:p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i/>
          <w:sz w:val="28"/>
          <w:szCs w:val="28"/>
          <w:lang w:val="uk-UA"/>
        </w:rPr>
        <w:t>VE</w:t>
      </w:r>
      <w:r w:rsidRPr="00071BF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зовнішнього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фактору.</w:t>
      </w:r>
    </w:p>
    <w:p w:rsidR="00657147" w:rsidRPr="00071BF5" w:rsidRDefault="00657147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1D2E" w:rsidRPr="00071BF5" w:rsidRDefault="00AF4FF0" w:rsidP="0069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Зовнішні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показують,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наскільки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сприятливі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умови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нашому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зовнішній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фактор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EF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1D2E" w:rsidRPr="00071BF5">
        <w:rPr>
          <w:rFonts w:ascii="Times New Roman" w:hAnsi="Times New Roman" w:cs="Times New Roman"/>
          <w:sz w:val="28"/>
          <w:szCs w:val="28"/>
          <w:lang w:val="uk-UA"/>
        </w:rPr>
        <w:t>0,635.</w:t>
      </w:r>
    </w:p>
    <w:p w:rsidR="00501D2E" w:rsidRPr="00071BF5" w:rsidRDefault="00501D2E" w:rsidP="0069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коректован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(AUCP),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перемножити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собою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раніше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знайдені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UCP,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TCF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EF.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AUCP,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показує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вагу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35,17.</w:t>
      </w:r>
    </w:p>
    <w:p w:rsidR="00135BD7" w:rsidRPr="00071BF5" w:rsidRDefault="006916C3" w:rsidP="0069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визначимо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загальну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HOEPUCP,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спершу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встановивши,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ільшість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T1-T8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перевищують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3,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одному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відповідає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35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робочих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годин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помноживши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раніше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знайдене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скоректованої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UCP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робочих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годин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отримаємо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1230,95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робочих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годин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7B1" w:rsidRPr="00071BF5" w:rsidRDefault="006916C3" w:rsidP="006916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Однак,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більш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наглядної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операцій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скористатись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діаграмою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Гантта,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розробленою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Генрі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Ганттом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1990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році,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ілюструє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план/графік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тривалості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будь-якого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проекту.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A" w:rsidRPr="00071BF5">
        <w:rPr>
          <w:rFonts w:ascii="Times New Roman" w:hAnsi="Times New Roman" w:cs="Times New Roman"/>
          <w:sz w:val="28"/>
          <w:szCs w:val="28"/>
          <w:lang w:val="uk-UA"/>
        </w:rPr>
        <w:t>2.1.</w:t>
      </w:r>
    </w:p>
    <w:p w:rsidR="009F113A" w:rsidRPr="00071BF5" w:rsidRDefault="009F113A" w:rsidP="00B357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41108B" w:rsidP="00E65315">
      <w:pPr>
        <w:jc w:val="center"/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drawing>
          <wp:inline distT="0" distB="0" distL="0" distR="0">
            <wp:extent cx="6299835" cy="3761017"/>
            <wp:effectExtent l="19050" t="0" r="571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E65315" w:rsidP="00E65315">
      <w:pPr>
        <w:pStyle w:val="ab"/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Рисунок</w:t>
      </w:r>
      <w:r w:rsidR="00882D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2.1</w:t>
      </w:r>
      <w:r w:rsidR="00882D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Діаграма</w:t>
      </w:r>
      <w:r w:rsidR="00882D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Ган</w:t>
      </w:r>
      <w:r w:rsidR="009F113A" w:rsidRPr="00071BF5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071BF5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</w:p>
    <w:p w:rsidR="00E65315" w:rsidRPr="00071BF5" w:rsidRDefault="00E65315" w:rsidP="00135BD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916C3" w:rsidRPr="00071BF5" w:rsidRDefault="00757F47" w:rsidP="00757F47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рис.2.1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випливає,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впровадження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приблизно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тижнів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8-10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годин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добу,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приблизно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807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годин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урахування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написання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технічної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документації.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документації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знадобиться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приблизно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830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годин.</w:t>
      </w:r>
    </w:p>
    <w:p w:rsidR="006916C3" w:rsidRPr="00071BF5" w:rsidRDefault="006916C3" w:rsidP="00135BD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071BF5" w:rsidRDefault="00882D27" w:rsidP="00EE15A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Оцінка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ризиків</w:t>
      </w:r>
    </w:p>
    <w:p w:rsidR="00EC6352" w:rsidRPr="00071BF5" w:rsidRDefault="00EC6352" w:rsidP="00EC6352">
      <w:pPr>
        <w:pStyle w:val="ab"/>
        <w:rPr>
          <w:rFonts w:ascii="Times New Roman" w:hAnsi="Times New Roman" w:cs="Times New Roman"/>
          <w:sz w:val="28"/>
          <w:szCs w:val="28"/>
          <w:lang w:val="uk-UA"/>
        </w:rPr>
      </w:pPr>
    </w:p>
    <w:p w:rsidR="00EC6352" w:rsidRPr="00071BF5" w:rsidRDefault="00EC6352" w:rsidP="00EC6352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65315" w:rsidRPr="00071BF5" w:rsidRDefault="00E65315" w:rsidP="00EC6352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071BF5" w:rsidRDefault="00882D27" w:rsidP="000B203D">
      <w:pPr>
        <w:pStyle w:val="ab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Розробка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плану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робіт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проекту</w:t>
      </w:r>
    </w:p>
    <w:p w:rsidR="005155FD" w:rsidRPr="00071BF5" w:rsidRDefault="005155FD" w:rsidP="005155FD">
      <w:pPr>
        <w:pStyle w:val="ab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203D" w:rsidRPr="00071BF5" w:rsidRDefault="000B203D" w:rsidP="005608DE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Ієрархічна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(ІСР)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(англ.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Work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Breakdown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Structure,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WBS;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іноді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декомпозиції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робіт,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СДР)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ієрархічне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розбиття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всієї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досягнення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цілей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більш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дрібні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операції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рівня,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способи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цілком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зрозумілі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відповідні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оцінені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сплановані.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включає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проміжних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результатів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складових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робіт.</w:t>
      </w:r>
    </w:p>
    <w:p w:rsidR="00135BD7" w:rsidRPr="00071BF5" w:rsidRDefault="00135BD7" w:rsidP="005608DE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декомпозицій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робіт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03D" w:rsidRPr="00071BF5">
        <w:rPr>
          <w:rFonts w:ascii="Times New Roman" w:hAnsi="Times New Roman" w:cs="Times New Roman"/>
          <w:sz w:val="28"/>
          <w:szCs w:val="28"/>
          <w:lang w:val="uk-UA"/>
        </w:rPr>
        <w:t>представлена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03D"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03D" w:rsidRPr="00071BF5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03D" w:rsidRPr="00071BF5">
        <w:rPr>
          <w:rFonts w:ascii="Times New Roman" w:hAnsi="Times New Roman" w:cs="Times New Roman"/>
          <w:sz w:val="28"/>
          <w:szCs w:val="28"/>
          <w:lang w:val="uk-UA"/>
        </w:rPr>
        <w:t>2.2.</w:t>
      </w:r>
    </w:p>
    <w:p w:rsidR="005608DE" w:rsidRPr="00071BF5" w:rsidRDefault="005608DE" w:rsidP="000B203D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55FD" w:rsidRPr="00071BF5" w:rsidRDefault="00135BD7" w:rsidP="00560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9790" cy="510728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FD" w:rsidRPr="00071BF5" w:rsidRDefault="000B203D" w:rsidP="005608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WBS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8DE"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</w:p>
    <w:p w:rsidR="005608DE" w:rsidRPr="00071BF5" w:rsidRDefault="005608DE" w:rsidP="005608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8DE" w:rsidRPr="00071BF5" w:rsidRDefault="005608DE" w:rsidP="005608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зважаючи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описано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раніше,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загальна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межах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допустимих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норм,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довші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етапи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самого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функціоналу,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архітектури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тестування.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071BF5" w:rsidRDefault="004972ED" w:rsidP="00C17696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ПРОЕКТУВАННЯ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</w:p>
    <w:p w:rsidR="00EE15A7" w:rsidRPr="00071BF5" w:rsidRDefault="00882D27" w:rsidP="00C17696">
      <w:pPr>
        <w:pStyle w:val="ab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Концептуальне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</w:t>
      </w:r>
    </w:p>
    <w:p w:rsidR="00EC6352" w:rsidRPr="00071BF5" w:rsidRDefault="00EC6352" w:rsidP="00C17696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17696" w:rsidRPr="00071BF5" w:rsidRDefault="00C17696" w:rsidP="00C17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концептуальному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проектуванні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логіку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продумати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усі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елементи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взаємозв’язок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ними.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7696" w:rsidRPr="00071BF5" w:rsidRDefault="00C17696" w:rsidP="00C17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Ґрунтуючись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досвіді,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сказати,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розробляти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правильну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логіку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людина,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певний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досвід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створенні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подібних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включно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особливостями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факторів,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існують.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071BF5" w:rsidRDefault="00C17696" w:rsidP="00C17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Загалом,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показати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логіку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використовують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UML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концептуальних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класів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нашої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ця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зображена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3.1.</w:t>
      </w:r>
    </w:p>
    <w:p w:rsidR="00CB6E80" w:rsidRPr="00071BF5" w:rsidRDefault="00CB6E80" w:rsidP="00C17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CB6E80">
      <w:pPr>
        <w:jc w:val="center"/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drawing>
          <wp:inline distT="0" distB="0" distL="0" distR="0">
            <wp:extent cx="5940425" cy="2642702"/>
            <wp:effectExtent l="19050" t="0" r="3175" b="0"/>
            <wp:docPr id="4" name="Рисунок 1" descr="C:\Diplom\report\концептуальный кла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report\концептуальный клас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C17696" w:rsidP="00CB6E80">
      <w:pPr>
        <w:jc w:val="center"/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Рисунок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3.1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Діаграма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концептуальних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класів</w:t>
      </w:r>
    </w:p>
    <w:p w:rsidR="00CB6E80" w:rsidRPr="00071BF5" w:rsidRDefault="00CB6E80" w:rsidP="00CB6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E80" w:rsidRPr="00071BF5" w:rsidRDefault="00CB6E80" w:rsidP="00CB6E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явно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виявити,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розбивається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пакети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клієнтську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серверну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частину,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присутні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необхідні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класи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однієї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частини.</w:t>
      </w:r>
    </w:p>
    <w:p w:rsidR="00EE15A7" w:rsidRPr="00071BF5" w:rsidRDefault="00882D27" w:rsidP="00CB6E80">
      <w:pPr>
        <w:pStyle w:val="ab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b/>
          <w:sz w:val="28"/>
          <w:szCs w:val="28"/>
          <w:lang w:val="uk-UA"/>
        </w:rPr>
        <w:t>алгоритмів</w:t>
      </w:r>
    </w:p>
    <w:p w:rsidR="00EC6352" w:rsidRPr="00071BF5" w:rsidRDefault="00EC6352" w:rsidP="00EC6352">
      <w:pPr>
        <w:pStyle w:val="ab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ED4DD9" w:rsidP="00ED4D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071BF5">
        <w:rPr>
          <w:rFonts w:ascii="Times New Roman" w:hAnsi="Times New Roman" w:cs="Times New Roman"/>
          <w:sz w:val="28"/>
          <w:szCs w:val="28"/>
          <w:lang w:val="uk-UA"/>
        </w:rPr>
        <w:t>класів:</w:t>
      </w:r>
    </w:p>
    <w:p w:rsidR="00ED4DD9" w:rsidRPr="00071BF5" w:rsidRDefault="00ED4DD9" w:rsidP="00ED4D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071BF5" w:rsidRDefault="00135BD7" w:rsidP="00ED4DD9">
      <w:pPr>
        <w:pStyle w:val="2"/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9790" cy="5449114"/>
            <wp:effectExtent l="19050" t="0" r="3810" b="0"/>
            <wp:docPr id="10" name="Рисунок 3" descr="C:\Diplom\report\диаграма програмных кла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plom\report\диаграма програмных класов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D9" w:rsidRPr="00071BF5" w:rsidRDefault="00ED4DD9" w:rsidP="00ED4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класів</w:t>
      </w:r>
    </w:p>
    <w:p w:rsidR="00ED4DD9" w:rsidRPr="00071BF5" w:rsidRDefault="00882D27" w:rsidP="00ED4DD9">
      <w:pPr>
        <w:rPr>
          <w:lang w:val="uk-UA"/>
        </w:rPr>
      </w:pPr>
      <w:r>
        <w:rPr>
          <w:lang w:val="uk-UA"/>
        </w:rPr>
        <w:t xml:space="preserve"> </w:t>
      </w:r>
    </w:p>
    <w:p w:rsidR="00135BD7" w:rsidRPr="00071BF5" w:rsidRDefault="00135BD7" w:rsidP="00ED4D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BF5" w:rsidRPr="00071BF5">
        <w:rPr>
          <w:rFonts w:ascii="Times New Roman" w:hAnsi="Times New Roman" w:cs="Times New Roman"/>
          <w:sz w:val="28"/>
          <w:szCs w:val="28"/>
          <w:lang w:val="uk-UA"/>
        </w:rPr>
        <w:t>двох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важливих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функцій:</w:t>
      </w:r>
    </w:p>
    <w:p w:rsidR="00135BD7" w:rsidRPr="00071BF5" w:rsidRDefault="00135BD7" w:rsidP="00ED4DD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(блок-схема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автоматично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створена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надалі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перерисована):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940425" cy="3387228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2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обміну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між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клієнтом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сервером.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Серверна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частина.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автоматично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створена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програмі,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надалі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буде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перерисована):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drawing>
          <wp:inline distT="0" distB="0" distL="0" distR="0">
            <wp:extent cx="4402224" cy="3769098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75" cy="377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Оцінка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може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бути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оцінена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як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часом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(часова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складність)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об’ємом</w:t>
      </w:r>
      <w:r w:rsidR="00882D27">
        <w:rPr>
          <w:sz w:val="28"/>
          <w:szCs w:val="28"/>
          <w:lang w:val="uk-UA"/>
        </w:rPr>
        <w:t xml:space="preserve"> </w:t>
      </w:r>
      <w:r w:rsidR="00071BF5" w:rsidRPr="00071BF5">
        <w:rPr>
          <w:sz w:val="28"/>
          <w:szCs w:val="28"/>
          <w:lang w:val="uk-UA"/>
        </w:rPr>
        <w:t>пам’яті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(ємкісна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складність).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Оцінка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кожного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елементарного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блоку: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lastRenderedPageBreak/>
        <w:t>Оператори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введення/виведення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проста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умова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(1)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Складна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умова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O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(m),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m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кількість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полів.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Оцінка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алгоритмічної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циклів:</w:t>
      </w:r>
    </w:p>
    <w:p w:rsidR="00135BD7" w:rsidRPr="00071BF5" w:rsidRDefault="00135BD7" w:rsidP="00135BD7">
      <w:pPr>
        <w:tabs>
          <w:tab w:val="left" w:pos="2579"/>
          <w:tab w:val="left" w:pos="5000"/>
        </w:tabs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Лінійний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час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(n),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n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кількість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операторів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Загальна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оцінка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алгоритмічної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першому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алгоритму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буде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квадратична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складність,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як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функції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присутній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один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цикл,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якому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розраховуються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певні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оператори,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після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виконання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необхідних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умов.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другому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сама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складність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тим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же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описом.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Оцінка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алгоритмічної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складності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доступу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алгоритмах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використовуються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зчитування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із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xml-файлів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БД,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це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зроблено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раніше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вже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завантажені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оперативну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пам'ять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комп’ютера.</w:t>
      </w:r>
    </w:p>
    <w:p w:rsidR="00EC6352" w:rsidRPr="00071BF5" w:rsidRDefault="00EC6352" w:rsidP="00EC6352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071BF5" w:rsidRDefault="00882D27" w:rsidP="00EE15A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5A7" w:rsidRPr="00071BF5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Зовнішні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інтерфейси: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Інтерфейс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інтуїтивно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зрозумілим,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із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однаковим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оформленням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усіх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формах.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Також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використовувались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компоненти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меню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таблиць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для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надання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повноцінної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інформації,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розбитої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певні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із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мінімальною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затратою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місця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формах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для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кращого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зовнішнього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вигляду.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Тож,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будуть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використовуватись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наступні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стилі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оформлення: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шрифт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Segoe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UI,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назви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кнопок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російською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мовою,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задній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фон: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сірий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(RGB(240,240,240)).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За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управління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відповідать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наступні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компоненти: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стандартні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елементи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swing.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Також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налаштовані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гарячі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клавіші: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F1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довідка,Ctrl+R-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Формування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звіту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,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Ctrl+A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вибір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усіх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компаній,Alt+C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розрахунок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обраних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компаній,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Ctrl+N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створення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нової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компанії,Ctrl+D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видалення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обраної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компанії,Ctrl+Alt+S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збереження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віддалено,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Ctrl+Alt+R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відновлення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серверу,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Alt+N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редагування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назви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компанії,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Alt+D–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редагування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депозиту,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Alt+P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редагування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відсотку,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Alt+I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редагування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тривалості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інвестування.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Відображення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повідомлень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відбувається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стандартних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MessageBox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ОС.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Також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застосований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золотий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перетин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це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співвідношення,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найвідповідніше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для</w:t>
      </w:r>
      <w:r w:rsidR="00882D27">
        <w:rPr>
          <w:sz w:val="28"/>
          <w:szCs w:val="28"/>
          <w:lang w:val="uk-UA"/>
        </w:rPr>
        <w:t xml:space="preserve"> </w:t>
      </w:r>
    </w:p>
    <w:p w:rsidR="00135BD7" w:rsidRPr="00071BF5" w:rsidRDefault="00A45D2A" w:rsidP="00135BD7">
      <w:pPr>
        <w:rPr>
          <w:sz w:val="28"/>
          <w:szCs w:val="28"/>
          <w:lang w:val="uk-UA"/>
        </w:rPr>
      </w:pPr>
      <w:hyperlink r:id="rId53" w:tooltip="Естетика" w:history="1">
        <w:r w:rsidR="00135BD7" w:rsidRPr="00071BF5">
          <w:rPr>
            <w:sz w:val="28"/>
            <w:szCs w:val="28"/>
            <w:lang w:val="uk-UA"/>
          </w:rPr>
          <w:t>естетичного</w:t>
        </w:r>
      </w:hyperlink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сприйняття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зображення,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вперше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запропоноване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давньогрецьким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математиком</w:t>
      </w:r>
      <w:r w:rsidR="00882D27">
        <w:rPr>
          <w:sz w:val="28"/>
          <w:szCs w:val="28"/>
          <w:lang w:val="uk-UA"/>
        </w:rPr>
        <w:t xml:space="preserve"> </w:t>
      </w:r>
      <w:hyperlink r:id="rId54" w:tooltip="Евклід" w:history="1">
        <w:r w:rsidR="00135BD7" w:rsidRPr="00071BF5">
          <w:rPr>
            <w:sz w:val="28"/>
            <w:szCs w:val="28"/>
            <w:lang w:val="uk-UA"/>
          </w:rPr>
          <w:t>Евклідом</w:t>
        </w:r>
      </w:hyperlink>
      <w:r w:rsidR="00135BD7" w:rsidRPr="00071BF5">
        <w:rPr>
          <w:sz w:val="28"/>
          <w:szCs w:val="28"/>
          <w:lang w:val="uk-UA"/>
        </w:rPr>
        <w:t>.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Програмні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інтерфейси: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робота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OS: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Windows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XP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SP1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вище.</w:t>
      </w:r>
    </w:p>
    <w:p w:rsidR="00135BD7" w:rsidRPr="00071BF5" w:rsidRDefault="00135BD7" w:rsidP="00135BD7">
      <w:pPr>
        <w:rPr>
          <w:color w:val="000000"/>
          <w:sz w:val="28"/>
          <w:szCs w:val="28"/>
          <w:shd w:val="clear" w:color="auto" w:fill="FFFFFF"/>
          <w:lang w:val="uk-UA"/>
        </w:rPr>
      </w:pPr>
      <w:r w:rsidRPr="00071BF5">
        <w:rPr>
          <w:color w:val="000000"/>
          <w:sz w:val="28"/>
          <w:szCs w:val="28"/>
          <w:shd w:val="clear" w:color="auto" w:fill="FFFFFF"/>
          <w:lang w:val="uk-UA"/>
        </w:rPr>
        <w:t>Інтерфейси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передачі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даних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між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клієнтом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та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сервером: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Wifi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або</w:t>
      </w:r>
      <w:r w:rsidR="00882D27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071BF5">
        <w:rPr>
          <w:color w:val="000000"/>
          <w:sz w:val="28"/>
          <w:szCs w:val="28"/>
          <w:shd w:val="clear" w:color="auto" w:fill="FFFFFF"/>
          <w:lang w:val="uk-UA"/>
        </w:rPr>
        <w:t>Ethernet.</w:t>
      </w:r>
    </w:p>
    <w:p w:rsidR="00335281" w:rsidRDefault="003352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335281" w:rsidRDefault="004972ED" w:rsidP="00335281">
      <w:pPr>
        <w:pStyle w:val="ab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ПРОГРАМНА</w:t>
      </w:r>
      <w:r w:rsidR="00882D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b/>
          <w:sz w:val="28"/>
          <w:szCs w:val="28"/>
          <w:lang w:val="uk-UA"/>
        </w:rPr>
        <w:t>РЕАЛІЗАЦІЯ</w:t>
      </w:r>
    </w:p>
    <w:p w:rsidR="00EE15A7" w:rsidRPr="00335281" w:rsidRDefault="00882D27" w:rsidP="00335281">
      <w:pPr>
        <w:pStyle w:val="ab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Опис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програмних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технологій</w:t>
      </w:r>
    </w:p>
    <w:p w:rsidR="00071BF5" w:rsidRPr="00071BF5" w:rsidRDefault="00071BF5" w:rsidP="00335281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71BF5" w:rsidRPr="00071BF5" w:rsidRDefault="00071BF5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включає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себе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опис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усіх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ПЗ,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використовувались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проекту.</w:t>
      </w:r>
    </w:p>
    <w:p w:rsidR="00071BF5" w:rsidRPr="00071BF5" w:rsidRDefault="00071BF5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Тож,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використовувались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технології: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1BF5" w:rsidRPr="00071B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5" w:tooltip="Вільне програмне забезпечення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вільне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6" w:tooltip="Інтегроване середовище розробки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інтегроване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середовище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розробки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(IDE)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7" w:tooltip="Мова програмування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мов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програмування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8" w:tooltip="Java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Java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9" w:tooltip="JavaFX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JavaFX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0" w:tooltip="С (мова програмування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C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/</w:t>
      </w:r>
      <w:hyperlink r:id="rId61" w:tooltip="C++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C++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2" w:tooltip="PHP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PHP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3" w:tooltip="JavaScript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JavaScript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4" w:tooltip="HTML5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HTML5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5" w:tooltip="Python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Python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6" w:tooltip="Groovy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Groovy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Середовище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встановлене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окремих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конфігурації.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Середовище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замовчуванням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платформ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7" w:tooltip="J2SE (ще не написан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J2SE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8" w:tooltip="J2EE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J2EE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Поширюється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open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source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code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ліцензіями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9" w:tooltip="GPLv2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GPLv2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0" w:tooltip="CDDL (ще не написан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CDDL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підтримувався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спонсорувався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фірмою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1" w:tooltip="Sun Microsystems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Sun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Microsystems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придбання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Sun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2" w:tooltip="Oracle Corporation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Oracle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ведеться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незалежно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співтовариством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розробників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Community)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компанією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NetBeans.Org.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доступна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платформ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3" w:tooltip="Microsoft Windows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Microsoft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Windows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4" w:tooltip="GNU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GNU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/</w:t>
      </w:r>
      <w:hyperlink r:id="rId75" w:tooltip="Linux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Linux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6" w:tooltip="FreeBSD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FreeBSD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7" w:tooltip="Solaris (операційна систем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Solaris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інших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платформ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доступна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зібрати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самостійно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open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source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code.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можливостям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останні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версії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NetBeans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IDE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змагається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найкращим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інтегрованими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середовищами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підтримуючи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8" w:tooltip="Рефакторинг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рефакторинг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9" w:tooltip="Профілювання (комп'ютерні науки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профілювання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виділення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синтаксичних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конструкцій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кольором,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автодоповнення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конструкцій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льоту,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шаблони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відкрита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 w:rsidRPr="00335281">
        <w:rPr>
          <w:rFonts w:ascii="Times New Roman" w:hAnsi="Times New Roman" w:cs="Times New Roman"/>
          <w:sz w:val="28"/>
          <w:szCs w:val="28"/>
          <w:lang w:val="uk-UA"/>
        </w:rPr>
        <w:t>кросплатформн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СУБД,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повністю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написана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Java.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Незважаючи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малий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(трохи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МБ)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можливості: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режиму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(клієнт-сервер,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вбудований)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режиму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зберігання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(файлова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система,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пам'ять)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планів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реплікації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зовнішні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(пов'язані)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драйвер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odbc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повнотекстовий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пошук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доменів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мультіверсійний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конкурентний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доступ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послідовностей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ключових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слів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limit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offset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запитах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тимчасові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обчислювані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стовпці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призначені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агрегатні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335281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призн</w:t>
      </w:r>
      <w:r w:rsidR="00335281" w:rsidRPr="00335281">
        <w:rPr>
          <w:rFonts w:ascii="Times New Roman" w:hAnsi="Times New Roman" w:cs="Times New Roman"/>
          <w:sz w:val="28"/>
          <w:szCs w:val="28"/>
          <w:lang w:val="uk-UA"/>
        </w:rPr>
        <w:t>ачені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 w:rsidRPr="00335281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процедури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тиснення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clob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blob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об'єктів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csv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файлами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читання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запис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браузерна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071BF5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запуск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windows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реалізовано:</w:t>
      </w:r>
    </w:p>
    <w:p w:rsidR="00135BD7" w:rsidRPr="00071BF5" w:rsidRDefault="00335281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віконні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row_number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over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())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335281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поточна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обробка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35BD7" w:rsidRPr="00071BF5" w:rsidRDefault="00335281" w:rsidP="00335281">
      <w:pPr>
        <w:pStyle w:val="ab"/>
        <w:numPr>
          <w:ilvl w:val="0"/>
          <w:numId w:val="2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повна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стандарту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sql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2003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H2,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наприклад,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Grails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базова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СУБД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розробки.</w:t>
      </w:r>
    </w:p>
    <w:p w:rsidR="00135BD7" w:rsidRPr="00071BF5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Сокети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80" w:tooltip="Англійська мов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2D27" w:rsidRPr="00071BF5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ocket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заглиблення,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гніздо,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 w:rsidRPr="00071BF5">
        <w:rPr>
          <w:rFonts w:ascii="Times New Roman" w:hAnsi="Times New Roman" w:cs="Times New Roman"/>
          <w:sz w:val="28"/>
          <w:szCs w:val="28"/>
          <w:lang w:val="uk-UA"/>
        </w:rPr>
        <w:t>роз’їм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1" w:tooltip="API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програмного</w:t>
        </w:r>
        <w:r w:rsidR="00882D27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інтерфейсу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обміну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2" w:tooltip="Процес (інформатика)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процесами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Процеси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такому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обміні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виконуватися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одній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ЕОМ,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пов'язаних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собою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3" w:tooltip="Комп'ютерна мережа" w:history="1">
        <w:r w:rsidRPr="00071BF5">
          <w:rPr>
            <w:rFonts w:ascii="Times New Roman" w:hAnsi="Times New Roman" w:cs="Times New Roman"/>
            <w:sz w:val="28"/>
            <w:szCs w:val="28"/>
            <w:lang w:val="uk-UA"/>
          </w:rPr>
          <w:t>мережею</w:t>
        </w:r>
      </w:hyperlink>
      <w:r w:rsidRPr="00071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Сокет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абстрактний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об'єкт,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представляє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кінцеву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точку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з'єднання.</w:t>
      </w:r>
    </w:p>
    <w:p w:rsidR="00EC6352" w:rsidRPr="00071BF5" w:rsidRDefault="00EC6352" w:rsidP="00335281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335281" w:rsidRDefault="00882D27" w:rsidP="00335281">
      <w:pPr>
        <w:pStyle w:val="ab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Опис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програмних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335281">
        <w:rPr>
          <w:rFonts w:ascii="Times New Roman" w:hAnsi="Times New Roman" w:cs="Times New Roman"/>
          <w:b/>
          <w:sz w:val="28"/>
          <w:szCs w:val="28"/>
          <w:lang w:val="uk-UA"/>
        </w:rPr>
        <w:t>бібліотек</w:t>
      </w:r>
    </w:p>
    <w:p w:rsidR="00EC6352" w:rsidRPr="00071BF5" w:rsidRDefault="00EC6352" w:rsidP="0033528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lastRenderedPageBreak/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API,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призначене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відправки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електронної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пошти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протоколів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SMTP,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POP3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IMAP.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частиною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платформи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EE,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доступний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додаткового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пакета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додатках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SE.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альтернативна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відкритим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вихідним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кодом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GNU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реалізує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специфікацію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версії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1.3;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єдина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вільна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реалізація,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NNTP,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дозволяючи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читати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відсилати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статті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новинні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групи.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складу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входить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поштовий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сервер,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подібних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завдань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використовуватися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вільні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Apache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James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Email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Server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(POP3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SMTP),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бібліотека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SubEthaSMTP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SMTP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сервера.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JDOM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вільна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Java-реалізація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DOM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XML,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створена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особливостей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платформи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JDOM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інтегрується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Document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Object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Model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(DOM)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Simple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API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for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XML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(SAX),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підтримує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XPath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XSLT.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JDOM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зовнішні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парсери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генерації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документів.</w:t>
      </w:r>
    </w:p>
    <w:p w:rsidR="00EC6352" w:rsidRPr="00071BF5" w:rsidRDefault="00EC6352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15A7" w:rsidRPr="00DD102E" w:rsidRDefault="00882D2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102E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4.3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Особливості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структур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даних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програмних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15A7" w:rsidRPr="00DD102E">
        <w:rPr>
          <w:rFonts w:ascii="Times New Roman" w:hAnsi="Times New Roman" w:cs="Times New Roman"/>
          <w:b/>
          <w:sz w:val="28"/>
          <w:szCs w:val="28"/>
          <w:lang w:val="uk-UA"/>
        </w:rPr>
        <w:t>модулів</w:t>
      </w:r>
    </w:p>
    <w:p w:rsidR="00335281" w:rsidRPr="00071BF5" w:rsidRDefault="00335281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модулів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лежить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ООП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підхід.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відноситься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об'єктно-орієнтованого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типу,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тому,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повністю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підходить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написання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модулів.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Об'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ктно-орієнт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ване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програмув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(ООП)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 w:rsidRPr="0033528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281">
        <w:rPr>
          <w:rFonts w:ascii="Times New Roman" w:hAnsi="Times New Roman" w:cs="Times New Roman"/>
          <w:sz w:val="28"/>
          <w:szCs w:val="28"/>
          <w:lang w:val="uk-UA"/>
        </w:rPr>
        <w:t>одна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4" w:tooltip="Парадигми програмування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парадигм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5" w:tooltip="Програмування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програмування</w:t>
        </w:r>
      </w:hyperlink>
      <w:r w:rsidRPr="0033528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розглядає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множину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«об'єктів»,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взаємодіють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собою.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Основу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ООП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складають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концепції: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6" w:tooltip="Інкапсуляція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інкапсуляція</w:t>
        </w:r>
      </w:hyperlink>
      <w:r w:rsidRPr="0033528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82D27">
        <w:rPr>
          <w:lang w:val="uk-UA"/>
        </w:rPr>
        <w:t xml:space="preserve"> </w:t>
      </w:r>
      <w:hyperlink r:id="rId87" w:tooltip="Успадкування (програмування)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успадкування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8" w:tooltip="Поліморфізм (програмування)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поліморфізм</w:t>
        </w:r>
      </w:hyperlink>
      <w:r w:rsidRPr="003352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Одною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переваг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ООП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краща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9" w:tooltip="Модуль (програмування)" w:history="1">
        <w:r w:rsidRPr="00335281">
          <w:rPr>
            <w:rFonts w:ascii="Times New Roman" w:hAnsi="Times New Roman" w:cs="Times New Roman"/>
            <w:sz w:val="28"/>
            <w:szCs w:val="28"/>
            <w:lang w:val="uk-UA"/>
          </w:rPr>
          <w:t>модульність</w:t>
        </w:r>
      </w:hyperlink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програмного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(тисячу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процедурної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мови,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ООП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замінити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кількома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десятками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класів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своїми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методами).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відновлення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xml-файли.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Структура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компаніям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(для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даних)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повинна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така: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lastRenderedPageBreak/>
        <w:t>&lt;companies&gt;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&lt;company&gt;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&lt;name&gt;Назва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компанії&lt;/name&gt;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&lt;depo&gt;Початковий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депозит&lt;/depo&gt;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&lt;persent&gt;Середній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відсоток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інвестування&lt;/persent&gt;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&lt;period&gt;Період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інвестування&lt;/period&gt;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&lt;intervals&gt;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&lt;i&gt;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&lt;plus&gt;Сумма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довкладень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i-й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період&lt;/plus&gt;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&lt;minus&gt;Сумма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знімань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коштів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i-й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період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&lt;/minus&gt;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&lt;reinvesting&gt;Перенесення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поточної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сумми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наступний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період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інвестування&lt;/reinvesting&gt;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&lt;/i&gt;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&lt;/intervals&gt;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&lt;/company&gt;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&lt;/companies&gt;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Усі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маніпуляції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виконуються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даним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файлом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JDOM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парсер.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серверу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зберігаються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БД.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Доступ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доступний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активне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БД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виконанням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sql-подібних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запитів.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вибірки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усіх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БД:</w:t>
      </w:r>
    </w:p>
    <w:p w:rsidR="00135BD7" w:rsidRPr="00335281" w:rsidRDefault="00135BD7" w:rsidP="00882D27">
      <w:pPr>
        <w:pStyle w:val="ab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ResultSet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result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st.executeQuery("SELECT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FROM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USER");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br/>
        <w:t>while(result.next()){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br/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Виконуються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необхідні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281">
        <w:rPr>
          <w:rFonts w:ascii="Times New Roman" w:hAnsi="Times New Roman" w:cs="Times New Roman"/>
          <w:sz w:val="28"/>
          <w:szCs w:val="28"/>
          <w:lang w:val="uk-UA"/>
        </w:rPr>
        <w:t>маніпуляції</w:t>
      </w:r>
    </w:p>
    <w:p w:rsidR="00135BD7" w:rsidRPr="00335281" w:rsidRDefault="00135BD7" w:rsidP="00335281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528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82D27" w:rsidRDefault="00882D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071BF5" w:rsidRDefault="004972ED" w:rsidP="00EE15A7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ТЕСТУВАННЯ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СИСТЕМИ</w:t>
      </w:r>
    </w:p>
    <w:p w:rsidR="00135BD7" w:rsidRPr="00071BF5" w:rsidRDefault="00EC6352" w:rsidP="00135BD7">
      <w:pPr>
        <w:rPr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35BD7" w:rsidRPr="00071BF5">
        <w:rPr>
          <w:sz w:val="28"/>
          <w:szCs w:val="28"/>
          <w:lang w:val="uk-UA"/>
        </w:rPr>
        <w:lastRenderedPageBreak/>
        <w:t>1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алгоритму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розрахунку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(блок-схема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автоматично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створена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програмі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основі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коду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програми,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надалі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буде</w:t>
      </w:r>
      <w:r w:rsidR="00882D27">
        <w:rPr>
          <w:sz w:val="28"/>
          <w:szCs w:val="28"/>
          <w:lang w:val="uk-UA"/>
        </w:rPr>
        <w:t xml:space="preserve"> </w:t>
      </w:r>
      <w:r w:rsidR="00135BD7" w:rsidRPr="00071BF5">
        <w:rPr>
          <w:sz w:val="28"/>
          <w:szCs w:val="28"/>
          <w:lang w:val="uk-UA"/>
        </w:rPr>
        <w:t>перерисована):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drawing>
          <wp:inline distT="0" distB="0" distL="0" distR="0">
            <wp:extent cx="5940425" cy="3387228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Метод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чорного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ящика: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Еквівалентне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розбиття: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135BD7" w:rsidRPr="00071BF5" w:rsidTr="00EE598A"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Вхідна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умова</w:t>
            </w:r>
          </w:p>
        </w:tc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Правильний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клас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еквівалентності</w:t>
            </w:r>
          </w:p>
        </w:tc>
        <w:tc>
          <w:tcPr>
            <w:tcW w:w="3191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Неправильний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клас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еквівалентності</w:t>
            </w:r>
          </w:p>
        </w:tc>
      </w:tr>
      <w:tr w:rsidR="00135BD7" w:rsidRPr="00071BF5" w:rsidTr="00EE598A">
        <w:trPr>
          <w:trHeight w:val="537"/>
        </w:trPr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Depo</w:t>
            </w:r>
            <w:r w:rsidR="00882D27">
              <w:rPr>
                <w:sz w:val="28"/>
                <w:szCs w:val="28"/>
              </w:rPr>
              <w:t xml:space="preserve"> 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persent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7;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period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reinvesting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true;</w:t>
            </w:r>
          </w:p>
        </w:tc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191,72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вірне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округлення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191,7151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невірні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без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округлення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чисел</w:t>
            </w:r>
          </w:p>
        </w:tc>
      </w:tr>
      <w:tr w:rsidR="00135BD7" w:rsidRPr="00071BF5" w:rsidTr="00EE598A">
        <w:trPr>
          <w:trHeight w:val="537"/>
        </w:trPr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Depo</w:t>
            </w:r>
            <w:r w:rsidR="00882D27">
              <w:rPr>
                <w:sz w:val="28"/>
                <w:szCs w:val="28"/>
              </w:rPr>
              <w:t xml:space="preserve"> 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persent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7;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period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reinvesting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true;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plus[0]=100</w:t>
            </w:r>
          </w:p>
        </w:tc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420,97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плюс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додається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0-го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періоду</w:t>
            </w:r>
          </w:p>
        </w:tc>
        <w:tc>
          <w:tcPr>
            <w:tcW w:w="3191" w:type="dxa"/>
          </w:tcPr>
          <w:p w:rsidR="00135BD7" w:rsidRPr="00071BF5" w:rsidRDefault="00135BD7" w:rsidP="00EE598A">
            <w:pPr>
              <w:tabs>
                <w:tab w:val="left" w:pos="965"/>
              </w:tabs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380,56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коли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переноситься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наступну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дату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реінвестуванні</w:t>
            </w:r>
          </w:p>
        </w:tc>
      </w:tr>
      <w:tr w:rsidR="00135BD7" w:rsidRPr="00071BF5" w:rsidTr="00EE598A">
        <w:trPr>
          <w:trHeight w:val="537"/>
        </w:trPr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Depo</w:t>
            </w:r>
            <w:r w:rsidR="00882D27">
              <w:rPr>
                <w:sz w:val="28"/>
                <w:szCs w:val="28"/>
              </w:rPr>
              <w:t xml:space="preserve"> 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persent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7;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period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10;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reinvesting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=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true;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plus[0]=100;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minus[0]=100;</w:t>
            </w:r>
          </w:p>
        </w:tc>
        <w:tc>
          <w:tcPr>
            <w:tcW w:w="3190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191,72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вірні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зняття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вкладення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сум</w:t>
            </w:r>
          </w:p>
        </w:tc>
        <w:tc>
          <w:tcPr>
            <w:tcW w:w="3191" w:type="dxa"/>
          </w:tcPr>
          <w:p w:rsidR="00135BD7" w:rsidRPr="00071BF5" w:rsidRDefault="00135BD7" w:rsidP="00EE598A">
            <w:pPr>
              <w:tabs>
                <w:tab w:val="left" w:pos="965"/>
              </w:tabs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208,59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–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невірна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сума,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бо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вкладені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початок,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зняті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кінці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місяця,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потім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сума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перенесена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наступний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період</w:t>
            </w:r>
          </w:p>
        </w:tc>
      </w:tr>
    </w:tbl>
    <w:p w:rsidR="00135BD7" w:rsidRPr="00071BF5" w:rsidRDefault="00135BD7" w:rsidP="00135BD7">
      <w:pPr>
        <w:rPr>
          <w:sz w:val="28"/>
          <w:szCs w:val="28"/>
          <w:lang w:val="uk-UA"/>
        </w:rPr>
      </w:pPr>
    </w:p>
    <w:p w:rsidR="00135BD7" w:rsidRPr="00071BF5" w:rsidRDefault="00135BD7" w:rsidP="00135BD7">
      <w:pPr>
        <w:rPr>
          <w:sz w:val="28"/>
          <w:szCs w:val="28"/>
          <w:lang w:val="uk-UA"/>
        </w:rPr>
      </w:pP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lastRenderedPageBreak/>
        <w:t>2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обміну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даних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між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клієнтом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сервером.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Серверна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частина.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(блок-схема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автоматично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створена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програмі,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надалі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блок-схема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буде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перерисована):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noProof/>
          <w:sz w:val="28"/>
          <w:szCs w:val="28"/>
          <w:lang w:val="uk-UA"/>
        </w:rPr>
        <w:drawing>
          <wp:inline distT="0" distB="0" distL="0" distR="0">
            <wp:extent cx="4402224" cy="3769098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75" cy="377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Метод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білого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ящика: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Покриття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умов: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Подача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сигналу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вхід: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введення: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0;Peter;Buslyuk;34242423;skyliner270594@mail.ru;04-7D-7B-97-0C-9F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Перевірка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коректності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усі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вірні,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обмежень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немає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введення: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0;Peter;Buslyuk;34242423;skyliner270594@mail.ru;04-7D-7B-97-0C-99F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Перевірка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коректності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невірно,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мак-адреса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вірна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введення: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0;Peter;Buslyuk;34242423;skyliner270594mail.ru;04-7D-7B-97-0C-99F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Перевірка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коректності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невірно,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мак-адреса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е-мейл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невірний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введення: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3;Peter;Buslyuk;34242423;skyliner270594mail.ru;04-7D-7B-97-0C-99F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Перевірка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коректності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невірно,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такого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типу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вибору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існує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lastRenderedPageBreak/>
        <w:t>Перевірка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на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існування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користувача: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Дані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введення:skyliner270594@mail.ru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користувач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існує</w:t>
      </w:r>
    </w:p>
    <w:p w:rsidR="00135BD7" w:rsidRPr="00071BF5" w:rsidRDefault="00135BD7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Skyliner11270594mail.ru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–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користувач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існує,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створюється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новий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користувач</w:t>
      </w:r>
    </w:p>
    <w:p w:rsidR="00EE598A" w:rsidRPr="00071BF5" w:rsidRDefault="00EE598A" w:rsidP="00135BD7">
      <w:pPr>
        <w:rPr>
          <w:sz w:val="28"/>
          <w:szCs w:val="28"/>
          <w:lang w:val="uk-UA"/>
        </w:rPr>
      </w:pPr>
      <w:r w:rsidRPr="00071BF5">
        <w:rPr>
          <w:sz w:val="28"/>
          <w:szCs w:val="28"/>
          <w:lang w:val="uk-UA"/>
        </w:rPr>
        <w:t>Таблиця</w:t>
      </w:r>
      <w:r w:rsidR="00882D27">
        <w:rPr>
          <w:sz w:val="28"/>
          <w:szCs w:val="28"/>
          <w:lang w:val="uk-UA"/>
        </w:rPr>
        <w:t xml:space="preserve">  </w:t>
      </w:r>
      <w:r w:rsidRPr="00071BF5">
        <w:rPr>
          <w:sz w:val="28"/>
          <w:szCs w:val="28"/>
          <w:lang w:val="uk-UA"/>
        </w:rPr>
        <w:t>-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Функціональне</w:t>
      </w:r>
      <w:r w:rsidR="00882D27">
        <w:rPr>
          <w:sz w:val="28"/>
          <w:szCs w:val="28"/>
          <w:lang w:val="uk-UA"/>
        </w:rPr>
        <w:t xml:space="preserve"> </w:t>
      </w:r>
      <w:r w:rsidRPr="00071BF5">
        <w:rPr>
          <w:sz w:val="28"/>
          <w:szCs w:val="28"/>
          <w:lang w:val="uk-UA"/>
        </w:rPr>
        <w:t>тестування</w:t>
      </w:r>
    </w:p>
    <w:tbl>
      <w:tblPr>
        <w:tblStyle w:val="a4"/>
        <w:tblW w:w="0" w:type="auto"/>
        <w:tblLook w:val="04A0"/>
      </w:tblPr>
      <w:tblGrid>
        <w:gridCol w:w="2002"/>
        <w:gridCol w:w="2354"/>
        <w:gridCol w:w="2468"/>
        <w:gridCol w:w="2747"/>
      </w:tblGrid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прецеденту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Дія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Очікуваний</w:t>
            </w:r>
            <w:r w:rsidR="00882D27">
              <w:rPr>
                <w:sz w:val="28"/>
                <w:szCs w:val="28"/>
              </w:rPr>
              <w:t xml:space="preserve">  </w:t>
            </w:r>
            <w:r w:rsidRPr="00071BF5">
              <w:rPr>
                <w:sz w:val="28"/>
                <w:szCs w:val="28"/>
              </w:rPr>
              <w:t>результат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Результат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тестування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(успішний(passed)/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невдачний(failed)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Заповнення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профілю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вірними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даними.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зберігає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клієнта.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збережені.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відправляє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авторизації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сервер.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прийняті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сервері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оброблені.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Сервер</w:t>
            </w:r>
            <w:r w:rsidR="00882D27">
              <w:rPr>
                <w:sz w:val="28"/>
                <w:szCs w:val="28"/>
              </w:rPr>
              <w:t xml:space="preserve">  </w:t>
            </w:r>
            <w:r w:rsidRPr="00071BF5">
              <w:rPr>
                <w:sz w:val="28"/>
                <w:szCs w:val="28"/>
              </w:rPr>
              <w:t>шукає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БД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відсилає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доступ.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Доступ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наданий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Сервер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знайшов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БД.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Сервер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створив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нового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надіслав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доступ.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2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Клієнт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обирає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збереження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даних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компаній.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перевіряє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зберігає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їх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у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XML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файл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2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Перевірка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даних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коректність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збереженні.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видає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повідомлення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щодо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невірних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даних.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Failed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3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Збереження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даних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віддалено.</w:t>
            </w:r>
            <w:r w:rsidR="00882D27">
              <w:rPr>
                <w:sz w:val="28"/>
                <w:szCs w:val="28"/>
              </w:rPr>
              <w:t xml:space="preserve"> </w:t>
            </w:r>
          </w:p>
          <w:p w:rsidR="00135BD7" w:rsidRPr="00071BF5" w:rsidRDefault="00135BD7" w:rsidP="00EE598A">
            <w:pPr>
              <w:rPr>
                <w:sz w:val="28"/>
                <w:szCs w:val="28"/>
              </w:rPr>
            </w:pP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перевіряє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відсилає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їх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Сервер.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Failed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3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Сервер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отримує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зберігає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lastRenderedPageBreak/>
              <w:t>БД.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lastRenderedPageBreak/>
              <w:t>Сервер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зберіг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Вказано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невірні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пропонує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ввести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ще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раз.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4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Розрахунок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обраних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компаній.</w:t>
            </w:r>
            <w:r w:rsidR="00882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Система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розраховує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дані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та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видає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результат.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  <w:tr w:rsidR="00135BD7" w:rsidRPr="00071BF5" w:rsidTr="00EE598A">
        <w:tc>
          <w:tcPr>
            <w:tcW w:w="2002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5</w:t>
            </w:r>
          </w:p>
        </w:tc>
        <w:tc>
          <w:tcPr>
            <w:tcW w:w="2354" w:type="dxa"/>
          </w:tcPr>
          <w:p w:rsidR="00135BD7" w:rsidRPr="00071BF5" w:rsidRDefault="00135BD7" w:rsidP="00EE59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Оповіщення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клієнтів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на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обрані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емейл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адреси.</w:t>
            </w:r>
          </w:p>
        </w:tc>
        <w:tc>
          <w:tcPr>
            <w:tcW w:w="2468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Клієнти</w:t>
            </w:r>
            <w:r w:rsidR="00882D27">
              <w:rPr>
                <w:sz w:val="28"/>
                <w:szCs w:val="28"/>
              </w:rPr>
              <w:t xml:space="preserve"> </w:t>
            </w:r>
            <w:r w:rsidRPr="00071BF5">
              <w:rPr>
                <w:sz w:val="28"/>
                <w:szCs w:val="28"/>
              </w:rPr>
              <w:t>оповіщені.</w:t>
            </w:r>
          </w:p>
        </w:tc>
        <w:tc>
          <w:tcPr>
            <w:tcW w:w="2747" w:type="dxa"/>
          </w:tcPr>
          <w:p w:rsidR="00135BD7" w:rsidRPr="00071BF5" w:rsidRDefault="00135BD7" w:rsidP="00EE598A">
            <w:pPr>
              <w:rPr>
                <w:sz w:val="28"/>
                <w:szCs w:val="28"/>
              </w:rPr>
            </w:pPr>
            <w:r w:rsidRPr="00071BF5">
              <w:rPr>
                <w:sz w:val="28"/>
                <w:szCs w:val="28"/>
              </w:rPr>
              <w:t>Passed</w:t>
            </w:r>
          </w:p>
        </w:tc>
      </w:tr>
    </w:tbl>
    <w:p w:rsidR="00EC6352" w:rsidRPr="00071BF5" w:rsidRDefault="00EC63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2D27" w:rsidRDefault="00882D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071BF5" w:rsidRDefault="004972ED" w:rsidP="00EE15A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EC6352" w:rsidRPr="00071BF5" w:rsidRDefault="00EC63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071BF5" w:rsidRDefault="004972ED" w:rsidP="00EE15A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ВИКОРИСТАНИХ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ДЖЕРЕЛ</w:t>
      </w:r>
    </w:p>
    <w:p w:rsidR="00EC6352" w:rsidRPr="00071BF5" w:rsidRDefault="00EC63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2ED" w:rsidRPr="00DD102E" w:rsidRDefault="004972ED" w:rsidP="00DD102E">
      <w:pPr>
        <w:pStyle w:val="ab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А.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ІНСТРУКЦІЯ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</w:p>
    <w:p w:rsidR="00882D27" w:rsidRPr="00DD102E" w:rsidRDefault="00882D27" w:rsidP="00DD102E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Початкова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загрузка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відбувається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того,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пропонується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подальшої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роботи,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локально.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Профіль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знаходиться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пункті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меню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«Профіль».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чого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з’являється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форма,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зображена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507105" cy="1899285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«Профіль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клієнта»</w:t>
      </w:r>
    </w:p>
    <w:p w:rsidR="00882D2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заповнити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імені,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фамілії,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телефону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емейлу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інформування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інвестиційних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новин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нещодавно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створених,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свої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інвестиційних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продуктів.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кроком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нову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розрахунку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обирається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розділ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меню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«Компанії-&gt;Додати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компанію»,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натискається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комбінацію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клавіш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Ctrl+N.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компанії,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початковий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депозит,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відсоток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продовжність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інвестування.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з’явиться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таблиці.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компанії,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виділеним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рядком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щойно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створена.</w:t>
      </w: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215255" cy="3436620"/>
            <wp:effectExtent l="19050" t="0" r="4445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«Компанії»</w:t>
      </w:r>
    </w:p>
    <w:p w:rsidR="00882D2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Перейдемо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щойно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двійним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натисненням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лівої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кнопки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миші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неї.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Висвітиться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вікно,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показане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865499" cy="2578014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96" cy="25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обраної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компанії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розрахувати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звіту.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шляхами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вибір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декількох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компаній,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обраній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екземлярі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компанії.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звіту,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того,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змогли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майбутньому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відшукати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комп’ютері.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умовчанням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зберігається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папці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програмою.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Автоматично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зберігається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pdf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форматі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 –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024890" cy="241300"/>
            <wp:effectExtent l="19050" t="0" r="381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тестового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="00DD102E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882D2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звіту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всередині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проглянути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105843" cy="3299872"/>
            <wp:effectExtent l="19050" t="0" r="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44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звіту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pdf</w:t>
      </w:r>
      <w:r w:rsidR="00DD102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файлу</w:t>
      </w:r>
    </w:p>
    <w:p w:rsidR="00135BD7" w:rsidRPr="00DD102E" w:rsidRDefault="00135BD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Інструкція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оператора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(сервер):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входить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серверної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частини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програми,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попадає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головну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форму,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зображену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782820" cy="3355975"/>
            <wp:effectExtent l="19050" t="0" r="0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Головна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серверу</w:t>
      </w:r>
    </w:p>
    <w:p w:rsidR="00882D2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Тут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бачити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запуск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зупинення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сервера,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клієнтів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адміністрування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основних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деталей.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виборі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списку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клієнтів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попадаємо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форму,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проглянути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список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усіх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користувачів,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поточний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статус,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персональні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дані.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клієнтами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представлена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рис.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7.</w:t>
      </w:r>
    </w:p>
    <w:p w:rsidR="00135BD7" w:rsidRP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595481" cy="2700736"/>
            <wp:effectExtent l="19050" t="0" r="0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92" cy="270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Форма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клієнтів</w:t>
      </w:r>
    </w:p>
    <w:p w:rsidR="00882D2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можемо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відіслати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заданим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емейл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адресу.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необхідних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клієнтів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списку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«Вислати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повідомлення»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«Обрати».</w:t>
      </w:r>
    </w:p>
    <w:p w:rsidR="00135BD7" w:rsidRPr="00DD102E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запросить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Вас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заголовок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саме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повідомлення.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проінформує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відправлення.</w:t>
      </w:r>
    </w:p>
    <w:p w:rsidR="00135BD7" w:rsidRDefault="00135BD7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проглянути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>. А.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8.</w:t>
      </w:r>
    </w:p>
    <w:p w:rsidR="00DD102E" w:rsidRPr="00DD102E" w:rsidRDefault="00DD102E" w:rsidP="00DD10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D102E" w:rsidRDefault="00135BD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62847" cy="1582186"/>
            <wp:effectExtent l="19050" t="0" r="9303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6" cy="158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DD102E" w:rsidRDefault="00882D27" w:rsidP="00DD1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Рисунок А.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02E"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Поштовий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ящик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результатом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відправлених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вказаного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102E">
        <w:rPr>
          <w:rFonts w:ascii="Times New Roman" w:hAnsi="Times New Roman" w:cs="Times New Roman"/>
          <w:sz w:val="28"/>
          <w:szCs w:val="28"/>
          <w:lang w:val="uk-UA"/>
        </w:rPr>
        <w:t>клієнта</w:t>
      </w:r>
    </w:p>
    <w:p w:rsidR="00135BD7" w:rsidRPr="00DD102E" w:rsidRDefault="00882D2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5BD7" w:rsidRPr="00DD102E" w:rsidRDefault="00EC6352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програмою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інсталяцією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5BD7" w:rsidRPr="00DD102E">
        <w:rPr>
          <w:rFonts w:ascii="Times New Roman" w:hAnsi="Times New Roman" w:cs="Times New Roman"/>
          <w:sz w:val="28"/>
          <w:szCs w:val="28"/>
          <w:lang w:val="uk-UA"/>
        </w:rPr>
        <w:t>встановити:</w:t>
      </w:r>
    </w:p>
    <w:p w:rsidR="00135BD7" w:rsidRPr="00DD102E" w:rsidRDefault="00135BD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Jdk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версії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вище;</w:t>
      </w:r>
    </w:p>
    <w:p w:rsidR="00135BD7" w:rsidRPr="00DD102E" w:rsidRDefault="00135BD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БД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H2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бекап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дампу,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котрий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знаходиться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github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серверної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частини.</w:t>
      </w:r>
    </w:p>
    <w:p w:rsidR="00135BD7" w:rsidRPr="00DD102E" w:rsidRDefault="00135BD7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102E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Запустити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jar-файл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882D27" w:rsidRPr="00DD1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102E">
        <w:rPr>
          <w:rFonts w:ascii="Times New Roman" w:hAnsi="Times New Roman" w:cs="Times New Roman"/>
          <w:sz w:val="28"/>
          <w:szCs w:val="28"/>
          <w:lang w:val="uk-UA"/>
        </w:rPr>
        <w:t>програмою.</w:t>
      </w:r>
    </w:p>
    <w:p w:rsidR="00EC6352" w:rsidRPr="00DD102E" w:rsidRDefault="00EC6352" w:rsidP="00DD1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72ED" w:rsidRPr="00071BF5" w:rsidRDefault="004972ED" w:rsidP="00EE15A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71BF5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 w:rsidR="00882D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1BF5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:rsidR="00EC6352" w:rsidRPr="00071BF5" w:rsidRDefault="00EC6352" w:rsidP="00EE15A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6352" w:rsidRPr="00071BF5" w:rsidSect="00C05B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792" w:rsidRDefault="00A57792" w:rsidP="00496C9C">
      <w:pPr>
        <w:spacing w:after="0" w:line="240" w:lineRule="auto"/>
      </w:pPr>
      <w:r>
        <w:separator/>
      </w:r>
    </w:p>
  </w:endnote>
  <w:endnote w:type="continuationSeparator" w:id="1">
    <w:p w:rsidR="00A57792" w:rsidRDefault="00A57792" w:rsidP="0049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D27" w:rsidRPr="00496C9C" w:rsidRDefault="00882D27" w:rsidP="00496C9C">
    <w:pPr>
      <w:pStyle w:val="TitleHeader"/>
    </w:pPr>
    <w:r>
      <w:t>Одеса –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792" w:rsidRDefault="00A57792" w:rsidP="00496C9C">
      <w:pPr>
        <w:spacing w:after="0" w:line="240" w:lineRule="auto"/>
      </w:pPr>
      <w:r>
        <w:separator/>
      </w:r>
    </w:p>
  </w:footnote>
  <w:footnote w:type="continuationSeparator" w:id="1">
    <w:p w:rsidR="00A57792" w:rsidRDefault="00A57792" w:rsidP="0049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D27" w:rsidRDefault="00882D27" w:rsidP="00496C9C">
    <w:pPr>
      <w:pStyle w:val="TitleHeader"/>
    </w:pPr>
    <w:r>
      <w:t>Одеський національний політехнічний університет</w:t>
    </w:r>
  </w:p>
  <w:p w:rsidR="00882D27" w:rsidRDefault="00882D27" w:rsidP="00496C9C">
    <w:pPr>
      <w:pStyle w:val="TitleHeader"/>
    </w:pPr>
    <w:r>
      <w:t>Інститут комп’ютерних систем</w:t>
    </w:r>
  </w:p>
  <w:p w:rsidR="00882D27" w:rsidRPr="00496C9C" w:rsidRDefault="00882D27" w:rsidP="00496C9C">
    <w:pPr>
      <w:pStyle w:val="TitleHeader"/>
    </w:pPr>
    <w:r>
      <w:t>Кафедра системного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EB42FEF"/>
    <w:multiLevelType w:val="hybridMultilevel"/>
    <w:tmpl w:val="3C642ADE"/>
    <w:lvl w:ilvl="0" w:tplc="0419000F">
      <w:start w:val="1"/>
      <w:numFmt w:val="decimal"/>
      <w:lvlText w:val="%1."/>
      <w:lvlJc w:val="left"/>
      <w:pPr>
        <w:ind w:left="2281" w:hanging="360"/>
      </w:p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0FAF5D9C"/>
    <w:multiLevelType w:val="hybridMultilevel"/>
    <w:tmpl w:val="CB588CE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F94EDB"/>
    <w:multiLevelType w:val="multilevel"/>
    <w:tmpl w:val="01906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B5375A"/>
    <w:multiLevelType w:val="hybridMultilevel"/>
    <w:tmpl w:val="62E68E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5500D2"/>
    <w:multiLevelType w:val="hybridMultilevel"/>
    <w:tmpl w:val="D1AC2EA6"/>
    <w:lvl w:ilvl="0" w:tplc="8D08EF3E">
      <w:numFmt w:val="bullet"/>
      <w:lvlText w:val="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31D396F"/>
    <w:multiLevelType w:val="hybridMultilevel"/>
    <w:tmpl w:val="A540FB1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8F53500"/>
    <w:multiLevelType w:val="hybridMultilevel"/>
    <w:tmpl w:val="E7E4A3A6"/>
    <w:lvl w:ilvl="0" w:tplc="D410EEA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973387"/>
    <w:multiLevelType w:val="hybridMultilevel"/>
    <w:tmpl w:val="A3B26F22"/>
    <w:lvl w:ilvl="0" w:tplc="8D08EF3E">
      <w:numFmt w:val="bullet"/>
      <w:lvlText w:val=""/>
      <w:lvlJc w:val="left"/>
      <w:pPr>
        <w:ind w:left="1212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12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4376F71"/>
    <w:multiLevelType w:val="hybridMultilevel"/>
    <w:tmpl w:val="3214873E"/>
    <w:lvl w:ilvl="0" w:tplc="8D08EF3E">
      <w:numFmt w:val="bullet"/>
      <w:lvlText w:val=""/>
      <w:lvlJc w:val="left"/>
      <w:pPr>
        <w:ind w:left="142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AD4BF3"/>
    <w:multiLevelType w:val="hybridMultilevel"/>
    <w:tmpl w:val="00065BF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28D521F"/>
    <w:multiLevelType w:val="hybridMultilevel"/>
    <w:tmpl w:val="9A5E7F6A"/>
    <w:lvl w:ilvl="0" w:tplc="04190011">
      <w:start w:val="1"/>
      <w:numFmt w:val="decimal"/>
      <w:lvlText w:val="%1)"/>
      <w:lvlJc w:val="left"/>
      <w:pPr>
        <w:ind w:left="2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17">
    <w:nsid w:val="78E0699A"/>
    <w:multiLevelType w:val="hybridMultilevel"/>
    <w:tmpl w:val="2B68B66C"/>
    <w:lvl w:ilvl="0" w:tplc="D410EEA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1"/>
  </w:num>
  <w:num w:numId="9">
    <w:abstractNumId w:val="10"/>
  </w:num>
  <w:num w:numId="10">
    <w:abstractNumId w:val="16"/>
  </w:num>
  <w:num w:numId="11">
    <w:abstractNumId w:val="8"/>
  </w:num>
  <w:num w:numId="12">
    <w:abstractNumId w:val="8"/>
  </w:num>
  <w:num w:numId="13">
    <w:abstractNumId w:val="8"/>
  </w:num>
  <w:num w:numId="14">
    <w:abstractNumId w:val="9"/>
  </w:num>
  <w:num w:numId="15">
    <w:abstractNumId w:val="5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7"/>
  </w:num>
  <w:num w:numId="21">
    <w:abstractNumId w:val="7"/>
  </w:num>
  <w:num w:numId="22">
    <w:abstractNumId w:val="2"/>
  </w:num>
  <w:num w:numId="23">
    <w:abstractNumId w:val="4"/>
  </w:num>
  <w:num w:numId="24">
    <w:abstractNumId w:val="14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6C9C"/>
    <w:rsid w:val="00023B74"/>
    <w:rsid w:val="00071BF5"/>
    <w:rsid w:val="00075E18"/>
    <w:rsid w:val="000B203D"/>
    <w:rsid w:val="000F434C"/>
    <w:rsid w:val="00135BD7"/>
    <w:rsid w:val="00175697"/>
    <w:rsid w:val="00176096"/>
    <w:rsid w:val="001A2DD0"/>
    <w:rsid w:val="001D58A1"/>
    <w:rsid w:val="001F7A03"/>
    <w:rsid w:val="00246754"/>
    <w:rsid w:val="0027135F"/>
    <w:rsid w:val="002720F0"/>
    <w:rsid w:val="002E5231"/>
    <w:rsid w:val="002F32B2"/>
    <w:rsid w:val="00313FA1"/>
    <w:rsid w:val="00335281"/>
    <w:rsid w:val="003464FE"/>
    <w:rsid w:val="003B628D"/>
    <w:rsid w:val="003E0F0B"/>
    <w:rsid w:val="00410B61"/>
    <w:rsid w:val="0041108B"/>
    <w:rsid w:val="00491EAC"/>
    <w:rsid w:val="00496C9C"/>
    <w:rsid w:val="004972ED"/>
    <w:rsid w:val="004C3520"/>
    <w:rsid w:val="00501D2E"/>
    <w:rsid w:val="00504736"/>
    <w:rsid w:val="005155FD"/>
    <w:rsid w:val="0054723F"/>
    <w:rsid w:val="005608DE"/>
    <w:rsid w:val="005618F8"/>
    <w:rsid w:val="00581ACD"/>
    <w:rsid w:val="005900D1"/>
    <w:rsid w:val="005D1723"/>
    <w:rsid w:val="00630AE4"/>
    <w:rsid w:val="006429A2"/>
    <w:rsid w:val="00657147"/>
    <w:rsid w:val="006601B5"/>
    <w:rsid w:val="00664ACF"/>
    <w:rsid w:val="006916C3"/>
    <w:rsid w:val="006E4CF0"/>
    <w:rsid w:val="006F6B29"/>
    <w:rsid w:val="0075423D"/>
    <w:rsid w:val="00757F47"/>
    <w:rsid w:val="007855B2"/>
    <w:rsid w:val="00804023"/>
    <w:rsid w:val="00836857"/>
    <w:rsid w:val="00882D27"/>
    <w:rsid w:val="008B5C4B"/>
    <w:rsid w:val="008E168D"/>
    <w:rsid w:val="00900797"/>
    <w:rsid w:val="009175D7"/>
    <w:rsid w:val="0095479D"/>
    <w:rsid w:val="00992886"/>
    <w:rsid w:val="00993868"/>
    <w:rsid w:val="00993F83"/>
    <w:rsid w:val="009B29BF"/>
    <w:rsid w:val="009B657B"/>
    <w:rsid w:val="009D1B3C"/>
    <w:rsid w:val="009D7DD8"/>
    <w:rsid w:val="009F113A"/>
    <w:rsid w:val="009F7E71"/>
    <w:rsid w:val="00A22447"/>
    <w:rsid w:val="00A22CBC"/>
    <w:rsid w:val="00A45D2A"/>
    <w:rsid w:val="00A57792"/>
    <w:rsid w:val="00A9051D"/>
    <w:rsid w:val="00AF4FF0"/>
    <w:rsid w:val="00B057F0"/>
    <w:rsid w:val="00B11949"/>
    <w:rsid w:val="00B357B1"/>
    <w:rsid w:val="00B71F23"/>
    <w:rsid w:val="00B94CBD"/>
    <w:rsid w:val="00BB51C1"/>
    <w:rsid w:val="00C05B79"/>
    <w:rsid w:val="00C17696"/>
    <w:rsid w:val="00C465BB"/>
    <w:rsid w:val="00C761A1"/>
    <w:rsid w:val="00CA36AD"/>
    <w:rsid w:val="00CB6E80"/>
    <w:rsid w:val="00D237BE"/>
    <w:rsid w:val="00DD102E"/>
    <w:rsid w:val="00E50B5B"/>
    <w:rsid w:val="00E62412"/>
    <w:rsid w:val="00E65315"/>
    <w:rsid w:val="00EB2870"/>
    <w:rsid w:val="00EC6352"/>
    <w:rsid w:val="00ED4DD9"/>
    <w:rsid w:val="00EE15A7"/>
    <w:rsid w:val="00EE598A"/>
    <w:rsid w:val="00EF5345"/>
    <w:rsid w:val="00FD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B3C"/>
  </w:style>
  <w:style w:type="paragraph" w:styleId="1">
    <w:name w:val="heading 1"/>
    <w:aliases w:val="Visible unnumbered H1"/>
    <w:basedOn w:val="a"/>
    <w:next w:val="a"/>
    <w:link w:val="10"/>
    <w:autoRedefine/>
    <w:uiPriority w:val="9"/>
    <w:qFormat/>
    <w:rsid w:val="00491EAC"/>
    <w:pPr>
      <w:keepNext/>
      <w:keepLines/>
      <w:spacing w:after="160" w:line="36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visibleunnumberedH1">
    <w:name w:val="Invisible unnumbered H1"/>
    <w:basedOn w:val="a"/>
    <w:link w:val="InvisibleunnumberedH1Char"/>
    <w:qFormat/>
    <w:rsid w:val="00496C9C"/>
    <w:pPr>
      <w:spacing w:after="160" w:line="360" w:lineRule="auto"/>
      <w:ind w:firstLine="709"/>
      <w:contextualSpacing/>
      <w:jc w:val="center"/>
    </w:pPr>
    <w:rPr>
      <w:rFonts w:ascii="Times New Roman" w:eastAsiaTheme="minorHAnsi" w:hAnsi="Times New Roman"/>
      <w:b/>
      <w:caps/>
      <w:sz w:val="28"/>
      <w:lang w:val="uk-UA" w:eastAsia="en-US"/>
    </w:rPr>
  </w:style>
  <w:style w:type="character" w:customStyle="1" w:styleId="InvisibleunnumberedH1Char">
    <w:name w:val="Invisible unnumbered H1 Char"/>
    <w:basedOn w:val="a0"/>
    <w:link w:val="InvisibleunnumberedH1"/>
    <w:rsid w:val="00496C9C"/>
    <w:rPr>
      <w:rFonts w:ascii="Times New Roman" w:eastAsiaTheme="minorHAnsi" w:hAnsi="Times New Roman"/>
      <w:b/>
      <w:caps/>
      <w:sz w:val="28"/>
      <w:lang w:val="uk-UA" w:eastAsia="en-US"/>
    </w:rPr>
  </w:style>
  <w:style w:type="paragraph" w:styleId="11">
    <w:name w:val="toc 1"/>
    <w:basedOn w:val="a"/>
    <w:next w:val="a"/>
    <w:autoRedefine/>
    <w:uiPriority w:val="39"/>
    <w:unhideWhenUsed/>
    <w:rsid w:val="00496C9C"/>
    <w:pPr>
      <w:tabs>
        <w:tab w:val="right" w:leader="dot" w:pos="9629"/>
      </w:tabs>
      <w:spacing w:after="100" w:line="360" w:lineRule="auto"/>
      <w:jc w:val="both"/>
    </w:pPr>
    <w:rPr>
      <w:rFonts w:ascii="Times New Roman" w:eastAsiaTheme="minorHAnsi" w:hAnsi="Times New Roman"/>
      <w:caps/>
      <w:sz w:val="28"/>
      <w:lang w:val="uk-UA" w:eastAsia="en-US"/>
    </w:rPr>
  </w:style>
  <w:style w:type="paragraph" w:styleId="21">
    <w:name w:val="toc 2"/>
    <w:basedOn w:val="a"/>
    <w:next w:val="a"/>
    <w:autoRedefine/>
    <w:uiPriority w:val="39"/>
    <w:unhideWhenUsed/>
    <w:rsid w:val="00993868"/>
    <w:pPr>
      <w:tabs>
        <w:tab w:val="right" w:leader="dot" w:pos="9629"/>
      </w:tabs>
      <w:spacing w:after="100" w:line="360" w:lineRule="auto"/>
      <w:ind w:left="278" w:firstLine="6"/>
      <w:jc w:val="both"/>
    </w:pPr>
    <w:rPr>
      <w:rFonts w:ascii="Times New Roman" w:eastAsiaTheme="minorHAnsi" w:hAnsi="Times New Roman"/>
      <w:sz w:val="28"/>
      <w:lang w:val="uk-UA" w:eastAsia="en-US"/>
    </w:rPr>
  </w:style>
  <w:style w:type="character" w:styleId="a3">
    <w:name w:val="Hyperlink"/>
    <w:basedOn w:val="a0"/>
    <w:uiPriority w:val="99"/>
    <w:unhideWhenUsed/>
    <w:rsid w:val="00496C9C"/>
    <w:rPr>
      <w:color w:val="0000FF" w:themeColor="hyperlink"/>
      <w:u w:val="single"/>
    </w:rPr>
  </w:style>
  <w:style w:type="paragraph" w:customStyle="1" w:styleId="TitleHeader">
    <w:name w:val="Title Header"/>
    <w:basedOn w:val="a"/>
    <w:link w:val="TitleHeaderChar"/>
    <w:autoRedefine/>
    <w:qFormat/>
    <w:rsid w:val="00496C9C"/>
    <w:pPr>
      <w:spacing w:after="160" w:line="360" w:lineRule="auto"/>
      <w:contextualSpacing/>
      <w:jc w:val="center"/>
    </w:pPr>
    <w:rPr>
      <w:rFonts w:ascii="Times New Roman" w:eastAsiaTheme="minorHAnsi" w:hAnsi="Times New Roman"/>
      <w:sz w:val="28"/>
      <w:lang w:val="uk-UA" w:eastAsia="en-US"/>
    </w:rPr>
  </w:style>
  <w:style w:type="character" w:customStyle="1" w:styleId="TitleHeaderChar">
    <w:name w:val="Title Header Char"/>
    <w:basedOn w:val="a0"/>
    <w:link w:val="TitleHeader"/>
    <w:rsid w:val="00496C9C"/>
    <w:rPr>
      <w:rFonts w:ascii="Times New Roman" w:eastAsiaTheme="minorHAnsi" w:hAnsi="Times New Roman"/>
      <w:sz w:val="28"/>
      <w:lang w:val="uk-UA" w:eastAsia="en-US"/>
    </w:rPr>
  </w:style>
  <w:style w:type="table" w:styleId="a4">
    <w:name w:val="Table Grid"/>
    <w:basedOn w:val="a1"/>
    <w:uiPriority w:val="59"/>
    <w:rsid w:val="00496C9C"/>
    <w:pPr>
      <w:spacing w:after="0" w:line="240" w:lineRule="auto"/>
    </w:pPr>
    <w:rPr>
      <w:rFonts w:eastAsiaTheme="minorHAnsi"/>
      <w:kern w:val="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firstline">
    <w:name w:val="No first line"/>
    <w:basedOn w:val="a"/>
    <w:link w:val="NofirstlineChar"/>
    <w:qFormat/>
    <w:rsid w:val="00496C9C"/>
    <w:pPr>
      <w:spacing w:after="12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character" w:customStyle="1" w:styleId="NofirstlineChar">
    <w:name w:val="No first line Char"/>
    <w:basedOn w:val="a0"/>
    <w:link w:val="Nofirstline"/>
    <w:rsid w:val="00496C9C"/>
    <w:rPr>
      <w:rFonts w:ascii="Times New Roman" w:eastAsiaTheme="minorHAnsi" w:hAnsi="Times New Roman"/>
      <w:sz w:val="28"/>
      <w:lang w:val="uk-UA" w:eastAsia="en-US"/>
    </w:rPr>
  </w:style>
  <w:style w:type="paragraph" w:styleId="a5">
    <w:name w:val="header"/>
    <w:basedOn w:val="a"/>
    <w:link w:val="a6"/>
    <w:uiPriority w:val="99"/>
    <w:semiHidden/>
    <w:unhideWhenUsed/>
    <w:rsid w:val="00496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6C9C"/>
  </w:style>
  <w:style w:type="paragraph" w:styleId="a7">
    <w:name w:val="footer"/>
    <w:basedOn w:val="a"/>
    <w:link w:val="a8"/>
    <w:uiPriority w:val="99"/>
    <w:semiHidden/>
    <w:unhideWhenUsed/>
    <w:rsid w:val="00496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96C9C"/>
  </w:style>
  <w:style w:type="paragraph" w:styleId="a9">
    <w:name w:val="Balloon Text"/>
    <w:basedOn w:val="a"/>
    <w:link w:val="aa"/>
    <w:uiPriority w:val="99"/>
    <w:semiHidden/>
    <w:unhideWhenUsed/>
    <w:rsid w:val="005D1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17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Visible unnumbered H1 Знак"/>
    <w:basedOn w:val="a0"/>
    <w:link w:val="1"/>
    <w:uiPriority w:val="9"/>
    <w:rsid w:val="00491EAC"/>
    <w:rPr>
      <w:rFonts w:ascii="Times New Roman" w:eastAsiaTheme="majorEastAsia" w:hAnsi="Times New Roman" w:cstheme="majorBidi"/>
      <w:b/>
      <w:caps/>
      <w:sz w:val="28"/>
      <w:szCs w:val="32"/>
      <w:lang w:val="uk-UA" w:eastAsia="en-US"/>
    </w:rPr>
  </w:style>
  <w:style w:type="paragraph" w:styleId="ab">
    <w:name w:val="List Paragraph"/>
    <w:basedOn w:val="a"/>
    <w:link w:val="ac"/>
    <w:uiPriority w:val="34"/>
    <w:qFormat/>
    <w:rsid w:val="004972ED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135BD7"/>
  </w:style>
  <w:style w:type="paragraph" w:customStyle="1" w:styleId="VisiblenumberedH1">
    <w:name w:val="Visible numbered H1"/>
    <w:basedOn w:val="a"/>
    <w:autoRedefine/>
    <w:qFormat/>
    <w:rsid w:val="00135BD7"/>
    <w:pPr>
      <w:pageBreakBefore/>
      <w:numPr>
        <w:numId w:val="2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135BD7"/>
    <w:pPr>
      <w:numPr>
        <w:ilvl w:val="2"/>
        <w:numId w:val="2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135BD7"/>
    <w:pPr>
      <w:numPr>
        <w:ilvl w:val="1"/>
        <w:numId w:val="2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135BD7"/>
    <w:rPr>
      <w:rFonts w:ascii="Times New Roman" w:eastAsiaTheme="minorHAnsi" w:hAnsi="Times New Roman"/>
      <w:b/>
      <w:sz w:val="28"/>
      <w:lang w:val="uk-UA" w:eastAsia="en-US"/>
    </w:rPr>
  </w:style>
  <w:style w:type="character" w:styleId="ad">
    <w:name w:val="Strong"/>
    <w:basedOn w:val="a0"/>
    <w:uiPriority w:val="22"/>
    <w:qFormat/>
    <w:rsid w:val="00135BD7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35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35B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Placeholder Text"/>
    <w:basedOn w:val="a0"/>
    <w:uiPriority w:val="99"/>
    <w:semiHidden/>
    <w:rsid w:val="00B94CBD"/>
    <w:rPr>
      <w:color w:val="808080"/>
    </w:rPr>
  </w:style>
  <w:style w:type="character" w:customStyle="1" w:styleId="apple-converted-space">
    <w:name w:val="apple-converted-space"/>
    <w:basedOn w:val="a0"/>
    <w:rsid w:val="000B2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0%D0%BD%D0%B3%D0%BB%D1%96%D0%B9%D1%81%D1%8C%D0%BA%D0%B0_%D0%BC%D0%BE%D0%B2%D0%B0" TargetMode="External"/><Relationship Id="rId21" Type="http://schemas.openxmlformats.org/officeDocument/2006/relationships/hyperlink" Target="https://uk.wikipedia.org/wiki/%D0%9C%D0%BE%D0%B2%D0%B0_%D1%80%D0%BE%D0%B7%D0%BC%D1%96%D1%82%D0%BA%D0%B8_%D0%B4%D0%B0%D0%BD%D0%B8%D1%85" TargetMode="External"/><Relationship Id="rId34" Type="http://schemas.openxmlformats.org/officeDocument/2006/relationships/hyperlink" Target="https://uk.wikipedia.org/wiki/%D0%95%D0%BB%D0%B5%D0%BA%D1%82%D1%80%D0%BE%D0%BD%D0%BD%D0%B8%D0%B9_%D1%81%D0%B5%D1%80%D0%B2%D1%96%D1%81" TargetMode="External"/><Relationship Id="rId42" Type="http://schemas.openxmlformats.org/officeDocument/2006/relationships/hyperlink" Target="http://invite-invest.ru/calculator-investitsii.html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jpeg"/><Relationship Id="rId55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63" Type="http://schemas.openxmlformats.org/officeDocument/2006/relationships/hyperlink" Target="https://uk.wikipedia.org/wiki/JavaScript" TargetMode="External"/><Relationship Id="rId68" Type="http://schemas.openxmlformats.org/officeDocument/2006/relationships/hyperlink" Target="https://uk.wikipedia.org/wiki/J2EE" TargetMode="External"/><Relationship Id="rId76" Type="http://schemas.openxmlformats.org/officeDocument/2006/relationships/hyperlink" Target="https://uk.wikipedia.org/wiki/FreeBSD" TargetMode="External"/><Relationship Id="rId84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89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97" Type="http://schemas.openxmlformats.org/officeDocument/2006/relationships/image" Target="media/image16.png"/><Relationship Id="rId7" Type="http://schemas.openxmlformats.org/officeDocument/2006/relationships/endnotes" Target="endnotes.xml"/><Relationship Id="rId71" Type="http://schemas.openxmlformats.org/officeDocument/2006/relationships/hyperlink" Target="https://uk.wikipedia.org/wiki/Sun_Microsystems" TargetMode="External"/><Relationship Id="rId92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0%D0%BD%D0%B3%D0%BB%D1%96%D0%B9%D1%81%D1%8C%D0%BA%D0%B0_%D0%BC%D0%BE%D0%B2%D0%B0" TargetMode="External"/><Relationship Id="rId29" Type="http://schemas.openxmlformats.org/officeDocument/2006/relationships/hyperlink" Target="https://uk.wikipedia.org/wiki/%D0%9E%D0%BF%D1%82%D0%BE%D0%B2%D0%BE%D0%BB%D0%BE%D0%BA%D0%BD%D0%BE" TargetMode="External"/><Relationship Id="rId11" Type="http://schemas.openxmlformats.org/officeDocument/2006/relationships/hyperlink" Target="https://uk.wikipedia.org/wiki/%D0%9A%D0%BB%D1%96%D1%94%D0%BD%D1%82_(%D1%96%D0%BD%D1%84%D0%BE%D1%80%D0%BC%D0%B0%D1%82%D0%B8%D0%BA%D0%B0)" TargetMode="External"/><Relationship Id="rId24" Type="http://schemas.openxmlformats.org/officeDocument/2006/relationships/hyperlink" Target="https://uk.wikipedia.org/wiki/%D0%86%D0%BD%D1%82%D0%B5%D1%80%D0%BD%D0%B5%D1%82" TargetMode="External"/><Relationship Id="rId32" Type="http://schemas.openxmlformats.org/officeDocument/2006/relationships/hyperlink" Target="https://uk.wikipedia.org/wiki/%D0%95%D0%BB%D0%B5%D0%BA%D1%82%D1%80%D0%BE%D0%BD%D0%BD%D0%B0_%D0%BF%D0%BE%D1%88%D1%82%D0%B0" TargetMode="External"/><Relationship Id="rId37" Type="http://schemas.openxmlformats.org/officeDocument/2006/relationships/hyperlink" Target="https://uk.wikipedia.org/wiki/%D0%90%D1%83%D0%B4%D1%96%D0%BE%D1%84%D0%B0%D0%B9%D0%BB" TargetMode="External"/><Relationship Id="rId40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45" Type="http://schemas.openxmlformats.org/officeDocument/2006/relationships/hyperlink" Target="http://www.firmasoft.ru/hide/finans/clear.htm%20-%20firmasoft.ru" TargetMode="External"/><Relationship Id="rId53" Type="http://schemas.openxmlformats.org/officeDocument/2006/relationships/hyperlink" Target="https://uk.wikipedia.org/wiki/%D0%95%D1%81%D1%82%D0%B5%D1%82%D0%B8%D0%BA%D0%B0" TargetMode="External"/><Relationship Id="rId58" Type="http://schemas.openxmlformats.org/officeDocument/2006/relationships/hyperlink" Target="https://uk.wikipedia.org/wiki/Java" TargetMode="External"/><Relationship Id="rId66" Type="http://schemas.openxmlformats.org/officeDocument/2006/relationships/hyperlink" Target="https://uk.wikipedia.org/wiki/Groovy" TargetMode="External"/><Relationship Id="rId74" Type="http://schemas.openxmlformats.org/officeDocument/2006/relationships/hyperlink" Target="https://uk.wikipedia.org/wiki/GNU" TargetMode="External"/><Relationship Id="rId79" Type="http://schemas.openxmlformats.org/officeDocument/2006/relationships/hyperlink" Target="https://uk.wikipedia.org/wiki/%D0%9F%D1%80%D0%BE%D1%84%D1%96%D0%BB%D1%8E%D0%B2%D0%B0%D0%BD%D0%BD%D1%8F_(%D0%BA%D0%BE%D0%BC%D0%BF%27%D1%8E%D1%82%D0%B5%D1%80%D0%BD%D1%96_%D0%BD%D0%B0%D1%83%D0%BA%D0%B8)" TargetMode="External"/><Relationship Id="rId87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C%2B%2B" TargetMode="External"/><Relationship Id="rId82" Type="http://schemas.openxmlformats.org/officeDocument/2006/relationships/hyperlink" Target="https://uk.wikipedia.org/wiki/%D0%9F%D1%80%D0%BE%D1%86%D0%B5%D1%81_(%D1%96%D0%BD%D1%84%D0%BE%D1%80%D0%BC%D0%B0%D1%82%D0%B8%D0%BA%D0%B0)" TargetMode="External"/><Relationship Id="rId90" Type="http://schemas.openxmlformats.org/officeDocument/2006/relationships/image" Target="media/image9.png"/><Relationship Id="rId95" Type="http://schemas.openxmlformats.org/officeDocument/2006/relationships/image" Target="media/image14.png"/><Relationship Id="rId1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uk.wikipedia.org/wiki/%D0%86%D0%B4%D0%B5%D0%BD%D1%82%D0%B8%D1%84%D1%96%D0%BA%D0%B0%D1%82%D0%BE%D1%80" TargetMode="External"/><Relationship Id="rId22" Type="http://schemas.openxmlformats.org/officeDocument/2006/relationships/hyperlink" Target="https://uk.wikipedia.org/wiki/%D0%94%D0%B0%D0%BD%D1%96" TargetMode="External"/><Relationship Id="rId27" Type="http://schemas.openxmlformats.org/officeDocument/2006/relationships/hyperlink" Target="https://uk.wikipedia.org/wiki/%D0%9A%D0%BE%D0%BC%D1%83%D0%BD%D1%96%D0%BA%D0%B0%D1%86%D1%96%D0%B9%D0%BD%D0%B0_%D0%BC%D0%B5%D1%80%D0%B5%D0%B6%D0%B0" TargetMode="External"/><Relationship Id="rId30" Type="http://schemas.openxmlformats.org/officeDocument/2006/relationships/hyperlink" Target="https://uk.wikipedia.org/wiki/%D0%91%D0%B5%D0%B7%D0%B4%D1%80%D0%BE%D1%82%D0%BE%D0%B2%D0%B0_%D0%BC%D0%B5%D1%80%D0%B5%D0%B6%D0%B0" TargetMode="External"/><Relationship Id="rId35" Type="http://schemas.openxmlformats.org/officeDocument/2006/relationships/hyperlink" Target="https://uk.wikipedia.org/wiki/%D0%86%D0%BD%D1%82%D0%B5%D1%80%D0%BD%D0%B5%D1%82" TargetMode="External"/><Relationship Id="rId43" Type="http://schemas.openxmlformats.org/officeDocument/2006/relationships/hyperlink" Target="http://soft.delovar.info/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64" Type="http://schemas.openxmlformats.org/officeDocument/2006/relationships/hyperlink" Target="https://uk.wikipedia.org/wiki/HTML5" TargetMode="External"/><Relationship Id="rId69" Type="http://schemas.openxmlformats.org/officeDocument/2006/relationships/hyperlink" Target="https://uk.wikipedia.org/wiki/GPLv2" TargetMode="External"/><Relationship Id="rId77" Type="http://schemas.openxmlformats.org/officeDocument/2006/relationships/hyperlink" Target="https://uk.wikipedia.org/wiki/Solaris_(%D0%BE%D0%BF%D0%B5%D1%80%D0%B0%D1%86%D1%96%D0%B9%D0%BD%D0%B0_%D1%81%D0%B8%D1%81%D1%82%D0%B5%D0%BC%D0%B0)" TargetMode="External"/><Relationship Id="rId8" Type="http://schemas.openxmlformats.org/officeDocument/2006/relationships/header" Target="header1.xml"/><Relationship Id="rId51" Type="http://schemas.openxmlformats.org/officeDocument/2006/relationships/image" Target="media/image7.png"/><Relationship Id="rId72" Type="http://schemas.openxmlformats.org/officeDocument/2006/relationships/hyperlink" Target="https://uk.wikipedia.org/wiki/Oracle_Corporation" TargetMode="External"/><Relationship Id="rId80" Type="http://schemas.openxmlformats.org/officeDocument/2006/relationships/hyperlink" Target="https://uk.wikipedia.org/wiki/%D0%90%D0%BD%D0%B3%D0%BB%D1%96%D0%B9%D1%81%D1%8C%D0%BA%D0%B0_%D0%BC%D0%BE%D0%B2%D0%B0" TargetMode="External"/><Relationship Id="rId85" Type="http://schemas.openxmlformats.org/officeDocument/2006/relationships/hyperlink" Target="https://uk.wikipedia.org/wiki/%D0%9F%D1%80%D0%BE%D0%B3%D1%80%D0%B0%D0%BC%D1%83%D0%B2%D0%B0%D0%BD%D0%BD%D1%8F" TargetMode="External"/><Relationship Id="rId93" Type="http://schemas.openxmlformats.org/officeDocument/2006/relationships/image" Target="media/image12.pn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A%D0%BE%D0%BC%D1%83%D0%BD%D1%96%D0%BA%D0%B0%D1%86%D1%96%D0%B9%D0%BD%D0%B0_%D0%BC%D0%B5%D1%80%D0%B5%D0%B6%D0%B0" TargetMode="External"/><Relationship Id="rId17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25" Type="http://schemas.openxmlformats.org/officeDocument/2006/relationships/hyperlink" Target="https://uk.wikipedia.org/wiki/SGML" TargetMode="External"/><Relationship Id="rId33" Type="http://schemas.openxmlformats.org/officeDocument/2006/relationships/hyperlink" Target="https://uk.wikipedia.org/wiki/%D0%90%D0%BD%D0%B3%D0%BB%D1%96%D0%B9%D1%81%D1%8C%D0%BA%D0%B0_%D0%BC%D0%BE%D0%B2%D0%B0" TargetMode="External"/><Relationship Id="rId38" Type="http://schemas.openxmlformats.org/officeDocument/2006/relationships/hyperlink" Target="https://uk.wikipedia.org/w/index.php?title=%D0%92%D1%96%D0%B4%D0%B5%D0%BE%D1%84%D0%B0%D0%B9%D0%BB&amp;action=edit&amp;redlink=1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s://uk.wikipedia.org/wiki/JavaFX" TargetMode="External"/><Relationship Id="rId67" Type="http://schemas.openxmlformats.org/officeDocument/2006/relationships/hyperlink" Target="https://uk.wikipedia.org/w/index.php?title=J2SE&amp;action=edit&amp;redlink=1" TargetMode="External"/><Relationship Id="rId20" Type="http://schemas.openxmlformats.org/officeDocument/2006/relationships/hyperlink" Target="https://uk.wikipedia.org/wiki/W3C" TargetMode="External"/><Relationship Id="rId41" Type="http://schemas.openxmlformats.org/officeDocument/2006/relationships/image" Target="media/image1.jpeg"/><Relationship Id="rId54" Type="http://schemas.openxmlformats.org/officeDocument/2006/relationships/hyperlink" Target="https://uk.wikipedia.org/wiki/%D0%95%D0%B2%D0%BA%D0%BB%D1%96%D0%B4" TargetMode="External"/><Relationship Id="rId62" Type="http://schemas.openxmlformats.org/officeDocument/2006/relationships/hyperlink" Target="https://uk.wikipedia.org/wiki/PHP" TargetMode="External"/><Relationship Id="rId70" Type="http://schemas.openxmlformats.org/officeDocument/2006/relationships/hyperlink" Target="https://uk.wikipedia.org/w/index.php?title=CDDL&amp;action=edit&amp;redlink=1" TargetMode="External"/><Relationship Id="rId75" Type="http://schemas.openxmlformats.org/officeDocument/2006/relationships/hyperlink" Target="https://uk.wikipedia.org/wiki/Linux" TargetMode="External"/><Relationship Id="rId83" Type="http://schemas.openxmlformats.org/officeDocument/2006/relationships/hyperlink" Target="https://uk.wikipedia.org/wiki/%D0%9A%D0%BE%D0%BC%D0%BF%27%D1%8E%D1%82%D0%B5%D1%80%D0%BD%D0%B0_%D0%BC%D0%B5%D1%80%D0%B5%D0%B6%D0%B0" TargetMode="External"/><Relationship Id="rId88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91" Type="http://schemas.openxmlformats.org/officeDocument/2006/relationships/image" Target="media/image10.png"/><Relationship Id="rId96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%D0%9F%D0%B0%D1%80%D0%BE%D0%BB%D1%8C" TargetMode="External"/><Relationship Id="rId23" Type="http://schemas.openxmlformats.org/officeDocument/2006/relationships/hyperlink" Target="https://uk.wikipedia.org/wiki/%D0%97%D0%B0%D1%81%D1%82%D0%BE%D1%81%D1%83%D0%BD%D0%BE%D0%BA" TargetMode="External"/><Relationship Id="rId28" Type="http://schemas.openxmlformats.org/officeDocument/2006/relationships/hyperlink" Target="https://uk.wikipedia.org/wiki/TCP/IP" TargetMode="External"/><Relationship Id="rId36" Type="http://schemas.openxmlformats.org/officeDocument/2006/relationships/hyperlink" Target="https://uk.wikipedia.org/wiki/%D0%A2%D0%B5%D0%BA%D1%81%D1%82%D0%BE%D0%B2%D0%B8%D0%B9_%D1%84%D0%B0%D0%B9%D0%BB" TargetMode="External"/><Relationship Id="rId49" Type="http://schemas.openxmlformats.org/officeDocument/2006/relationships/image" Target="media/image5.jpeg"/><Relationship Id="rId57" Type="http://schemas.openxmlformats.org/officeDocument/2006/relationships/hyperlink" Target="https://uk.wikipedia.org/wiki/%D0%9C%D0%BE%D0%B2%D0%B0_%D0%BF%D1%80%D0%BE%D0%B3%D1%80%D0%B0%D0%BC%D1%83%D0%B2%D0%B0%D0%BD%D0%BD%D1%8F" TargetMode="External"/><Relationship Id="rId10" Type="http://schemas.openxmlformats.org/officeDocument/2006/relationships/hyperlink" Target="https://uk.wikipedia.org/wiki/%D0%A1%D0%B5%D1%80%D0%B2%D0%B5%D1%80" TargetMode="External"/><Relationship Id="rId31" Type="http://schemas.openxmlformats.org/officeDocument/2006/relationships/hyperlink" Target="https://uk.wikipedia.org/wiki/%D0%92%D1%81%D0%B5%D1%81%D0%B2%D1%96%D1%82%D0%BD%D1%8F_%D0%BF%D0%B0%D0%B2%D1%83%D1%82%D0%B8%D0%BD%D0%B0" TargetMode="External"/><Relationship Id="rId44" Type="http://schemas.openxmlformats.org/officeDocument/2006/relationships/hyperlink" Target="http://mmgp.ru/redirect/away.php?url=http%3A%2F%2Fwww.denega.ru%2Fportcalc162.zip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uk.wikipedia.org/wiki/%D0%A1_(%D0%BC%D0%BE%D0%B2%D0%B0_%D0%BF%D1%80%D0%BE%D0%B3%D1%80%D0%B0%D0%BC%D1%83%D0%B2%D0%B0%D0%BD%D0%BD%D1%8F)" TargetMode="External"/><Relationship Id="rId65" Type="http://schemas.openxmlformats.org/officeDocument/2006/relationships/hyperlink" Target="https://uk.wikipedia.org/wiki/Python" TargetMode="External"/><Relationship Id="rId73" Type="http://schemas.openxmlformats.org/officeDocument/2006/relationships/hyperlink" Target="https://uk.wikipedia.org/wiki/Microsoft_Windows" TargetMode="External"/><Relationship Id="rId78" Type="http://schemas.openxmlformats.org/officeDocument/2006/relationships/hyperlink" Target="https://uk.wikipedia.org/wiki/%D0%A0%D0%B5%D1%84%D0%B0%D0%BA%D1%82%D0%BE%D1%80%D0%B8%D0%BD%D0%B3" TargetMode="External"/><Relationship Id="rId81" Type="http://schemas.openxmlformats.org/officeDocument/2006/relationships/hyperlink" Target="https://uk.wikipedia.org/wiki/API" TargetMode="External"/><Relationship Id="rId86" Type="http://schemas.openxmlformats.org/officeDocument/2006/relationships/hyperlink" Target="https://uk.wikipedia.org/wiki/%D0%86%D0%BD%D0%BA%D0%B0%D0%BF%D1%81%D1%83%D0%BB%D1%8F%D1%86%D1%96%D1%8F" TargetMode="External"/><Relationship Id="rId94" Type="http://schemas.openxmlformats.org/officeDocument/2006/relationships/image" Target="media/image13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uk.wikipedia.org/w/index.php?title=%D0%94%D0%BE%D1%81%D1%82%D1%83%D0%BF&amp;action=edit&amp;redlink=1" TargetMode="External"/><Relationship Id="rId18" Type="http://schemas.openxmlformats.org/officeDocument/2006/relationships/hyperlink" Target="https://uk.wikipedia.org/wiki/%D0%94%D0%B0%D0%BD%D1%96" TargetMode="External"/><Relationship Id="rId39" Type="http://schemas.openxmlformats.org/officeDocument/2006/relationships/hyperlink" Target="https://uk.wikipedia.org/wiki/%D0%90%D1%80%D1%85%D1%96%D0%B2_(%D1%96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12272-4823-49BB-9BBF-08A62C90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51</Pages>
  <Words>7613</Words>
  <Characters>43397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2016-06-05T06:46:00Z</dcterms:created>
  <dcterms:modified xsi:type="dcterms:W3CDTF">2016-06-09T19:25:00Z</dcterms:modified>
</cp:coreProperties>
</file>