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6D7" w:rsidRPr="004E3E9A" w:rsidRDefault="00FA66D7" w:rsidP="00FA66D7">
      <w:pPr>
        <w:ind w:left="1080" w:hanging="1080"/>
      </w:pPr>
      <w:r w:rsidRPr="004E3E9A">
        <w:t xml:space="preserve">Acemoglu, D. and Angrist, J. (2001) How large are human capital externalities? Evidence from compulsory schooling laws. NBER </w:t>
      </w:r>
      <w:proofErr w:type="spellStart"/>
      <w:r w:rsidRPr="004E3E9A">
        <w:t>Macroannual</w:t>
      </w:r>
      <w:proofErr w:type="spellEnd"/>
      <w:r w:rsidRPr="004E3E9A">
        <w:t xml:space="preserve"> pp. 9–59.</w:t>
      </w:r>
    </w:p>
    <w:p w:rsidR="00FA66D7" w:rsidRPr="004E3E9A" w:rsidRDefault="00FA66D7" w:rsidP="00FA66D7">
      <w:pPr>
        <w:ind w:left="1080" w:hanging="1080"/>
      </w:pPr>
      <w:r w:rsidRPr="004E3E9A">
        <w:t>Moretti, E. (2004) Estimating the social return to higher education: evidence from longitudinal and repeated cross-sectional data. Journal of Econometrics 121: 175– 212.</w:t>
      </w:r>
    </w:p>
    <w:p w:rsidR="00FA66D7" w:rsidRPr="004E3E9A" w:rsidRDefault="00FA66D7" w:rsidP="00FA66D7">
      <w:pPr>
        <w:ind w:left="1080" w:hanging="1080"/>
      </w:pPr>
      <w:proofErr w:type="gramStart"/>
      <w:r w:rsidRPr="004E3E9A">
        <w:t>ANGRIST,JOSHUAD</w:t>
      </w:r>
      <w:proofErr w:type="gramEnd"/>
      <w:r w:rsidRPr="004E3E9A">
        <w:t xml:space="preserve">., AND ALANB. KRUEGER (1991): "Does Compulsory School Attendance Affect Schooling and Earnings," </w:t>
      </w:r>
      <w:proofErr w:type="spellStart"/>
      <w:r w:rsidRPr="004E3E9A">
        <w:t>Quartel</w:t>
      </w:r>
      <w:proofErr w:type="spellEnd"/>
      <w:r w:rsidRPr="004E3E9A">
        <w:t xml:space="preserve">$ Journal of </w:t>
      </w:r>
      <w:proofErr w:type="spellStart"/>
      <w:r w:rsidRPr="004E3E9A">
        <w:t>Econornics</w:t>
      </w:r>
      <w:proofErr w:type="spellEnd"/>
      <w:r w:rsidRPr="004E3E9A">
        <w:t>, 106, 979-1014.</w:t>
      </w:r>
    </w:p>
    <w:p w:rsidR="00FA66D7" w:rsidRPr="004E3E9A" w:rsidRDefault="00FA66D7" w:rsidP="00FA66D7">
      <w:pPr>
        <w:ind w:left="1080" w:hanging="1080"/>
      </w:pPr>
      <w:r w:rsidRPr="004E3E9A">
        <w:t xml:space="preserve">Canaan, S., &amp; </w:t>
      </w:r>
      <w:proofErr w:type="spellStart"/>
      <w:r w:rsidRPr="004E3E9A">
        <w:t>Mouganie</w:t>
      </w:r>
      <w:proofErr w:type="spellEnd"/>
      <w:r w:rsidRPr="004E3E9A">
        <w:t>, P. (2018). Returns to education quality for low skilled students: Evidence from a discontinuity. Journal of Labor Economics, 36, 395e437.</w:t>
      </w:r>
    </w:p>
    <w:p w:rsidR="00FA66D7" w:rsidRPr="004E3E9A" w:rsidRDefault="00FA66D7" w:rsidP="00FA66D7">
      <w:pPr>
        <w:ind w:left="1080" w:hanging="1080"/>
      </w:pPr>
      <w:r w:rsidRPr="004E3E9A">
        <w:t>M Stephens Jr, DY Yang - American Economic Review, 2014. Compulsory education and the benefits of schooling</w:t>
      </w:r>
    </w:p>
    <w:p w:rsidR="00FA66D7" w:rsidRPr="004E3E9A" w:rsidRDefault="00FA66D7" w:rsidP="00FA66D7">
      <w:pPr>
        <w:ind w:left="1080" w:hanging="1080"/>
      </w:pPr>
      <w:r w:rsidRPr="004E3E9A">
        <w:t xml:space="preserve">STAIGER, DOUGLAS, AND JAMES H. STOCK (1997): "Instrumental Variables Regression with Weak Instruments," </w:t>
      </w:r>
      <w:proofErr w:type="spellStart"/>
      <w:r w:rsidRPr="004E3E9A">
        <w:t>Econometrica</w:t>
      </w:r>
      <w:proofErr w:type="spellEnd"/>
      <w:r w:rsidRPr="004E3E9A">
        <w:t>, 65, 557-586.</w:t>
      </w:r>
    </w:p>
    <w:p w:rsidR="00FA66D7" w:rsidRPr="004E3E9A" w:rsidRDefault="00FA66D7" w:rsidP="00FA66D7">
      <w:pPr>
        <w:ind w:left="1080" w:hanging="1080"/>
      </w:pPr>
      <w:r w:rsidRPr="004E3E9A">
        <w:t xml:space="preserve">Carneiro, P., Heckman, J. J., &amp; </w:t>
      </w:r>
      <w:proofErr w:type="spellStart"/>
      <w:r w:rsidRPr="004E3E9A">
        <w:t>Vytlacil</w:t>
      </w:r>
      <w:proofErr w:type="spellEnd"/>
      <w:r w:rsidRPr="004E3E9A">
        <w:t>, E. (2011). Estimating marginal returns to education. The American Economic Review, 101, 2754e2781.</w:t>
      </w:r>
    </w:p>
    <w:p w:rsidR="00FA66D7" w:rsidRPr="004E3E9A" w:rsidRDefault="00FA66D7" w:rsidP="00FA66D7">
      <w:pPr>
        <w:ind w:left="1080" w:hanging="1080"/>
      </w:pPr>
      <w:r w:rsidRPr="004E3E9A">
        <w:t>J Goodman - The labor of division: Returns to compulsory high school math coursework Journal of Labor Economics, 2019</w:t>
      </w:r>
    </w:p>
    <w:p w:rsidR="00FA66D7" w:rsidRPr="004E3E9A" w:rsidRDefault="00FA66D7" w:rsidP="00FA66D7">
      <w:pPr>
        <w:ind w:left="1080" w:hanging="1080"/>
      </w:pPr>
      <w:r w:rsidRPr="004E3E9A">
        <w:t xml:space="preserve">C </w:t>
      </w:r>
      <w:proofErr w:type="spellStart"/>
      <w:r w:rsidRPr="004E3E9A">
        <w:t>Cavaille</w:t>
      </w:r>
      <w:proofErr w:type="spellEnd"/>
      <w:r w:rsidRPr="004E3E9A">
        <w:t>, J Marshall - American Political Science Review, 2019. Education and anti-immigration attitudes: Evidence from compulsory schooling reforms across Western Europe</w:t>
      </w:r>
    </w:p>
    <w:p w:rsidR="00FA66D7" w:rsidRPr="004E3E9A" w:rsidRDefault="00FA66D7" w:rsidP="00FA66D7">
      <w:pPr>
        <w:ind w:left="1080" w:hanging="1080"/>
      </w:pPr>
      <w:r w:rsidRPr="004E3E9A">
        <w:t xml:space="preserve">Esther </w:t>
      </w:r>
      <w:proofErr w:type="spellStart"/>
      <w:r w:rsidRPr="004E3E9A">
        <w:t>Duflo</w:t>
      </w:r>
      <w:proofErr w:type="spellEnd"/>
      <w:r w:rsidRPr="004E3E9A">
        <w:t>, 2001. "Schooling and Labor Market Consequences of School Construction in Indonesia: Evidence from an Unusual Policy Experiment," American Economic Review, American Economic Association, vol. 91(4), pages 795-813, September.</w:t>
      </w:r>
    </w:p>
    <w:p w:rsidR="00FA66D7" w:rsidRPr="004E3E9A" w:rsidRDefault="00FA66D7" w:rsidP="00FA66D7">
      <w:pPr>
        <w:ind w:left="1080" w:hanging="1080"/>
      </w:pPr>
      <w:r w:rsidRPr="004E3E9A">
        <w:t xml:space="preserve">Thomas J. Kane &amp; Cecilia E. Rouse, 1993. "Labor Market Returns to Two- and Four-Year Colleges: Is a Credit a Credit and Do Degrees </w:t>
      </w:r>
      <w:proofErr w:type="gramStart"/>
      <w:r w:rsidRPr="004E3E9A">
        <w:t>Matter?,</w:t>
      </w:r>
      <w:proofErr w:type="gramEnd"/>
      <w:r w:rsidRPr="004E3E9A">
        <w:t>" NBER Working Papers 4268, National Bureau of Economic Research, Inc.</w:t>
      </w:r>
    </w:p>
    <w:p w:rsidR="00FA66D7" w:rsidRPr="004E3E9A" w:rsidRDefault="00FA66D7" w:rsidP="00FA66D7">
      <w:pPr>
        <w:ind w:left="1080" w:hanging="1080"/>
      </w:pPr>
      <w:r w:rsidRPr="004E3E9A">
        <w:t xml:space="preserve">Card 1995 "Using Geographic Variation in College Proximity to Estimate the Return to Schooling." In L.N. </w:t>
      </w:r>
      <w:proofErr w:type="spellStart"/>
      <w:r w:rsidRPr="004E3E9A">
        <w:t>Christofides</w:t>
      </w:r>
      <w:proofErr w:type="spellEnd"/>
      <w:r w:rsidRPr="004E3E9A">
        <w:t xml:space="preserve">, E.K. Grant, and R. </w:t>
      </w:r>
      <w:proofErr w:type="spellStart"/>
      <w:r w:rsidRPr="004E3E9A">
        <w:t>Swidinsky</w:t>
      </w:r>
      <w:proofErr w:type="spellEnd"/>
      <w:r w:rsidRPr="004E3E9A">
        <w:t xml:space="preserve">, editors, Aspects of Labor Market </w:t>
      </w:r>
      <w:proofErr w:type="spellStart"/>
      <w:r w:rsidRPr="004E3E9A">
        <w:t>Behaviour</w:t>
      </w:r>
      <w:proofErr w:type="spellEnd"/>
      <w:r w:rsidRPr="004E3E9A">
        <w:t xml:space="preserve">: Essays in </w:t>
      </w:r>
      <w:proofErr w:type="spellStart"/>
      <w:r w:rsidRPr="004E3E9A">
        <w:t>Honour</w:t>
      </w:r>
      <w:proofErr w:type="spellEnd"/>
      <w:r w:rsidRPr="004E3E9A">
        <w:t xml:space="preserve"> of John </w:t>
      </w:r>
      <w:proofErr w:type="spellStart"/>
      <w:r w:rsidRPr="004E3E9A">
        <w:t>Vanderkamp</w:t>
      </w:r>
      <w:proofErr w:type="spellEnd"/>
      <w:r w:rsidRPr="004E3E9A">
        <w:t xml:space="preserve"> Toronto: University of Toronto Press, 1995.</w:t>
      </w:r>
    </w:p>
    <w:p w:rsidR="00FA66D7" w:rsidRPr="004E3E9A" w:rsidRDefault="00FA66D7" w:rsidP="00FA66D7">
      <w:pPr>
        <w:ind w:left="1080" w:hanging="1080"/>
      </w:pPr>
      <w:proofErr w:type="gramStart"/>
      <w:r w:rsidRPr="004E3E9A">
        <w:t>HARMON,COLM</w:t>
      </w:r>
      <w:proofErr w:type="gramEnd"/>
      <w:r w:rsidRPr="004E3E9A">
        <w:t xml:space="preserve">,AND IAN WALKER (1995): "Estimates of the Economic Return to Schooling for the United Kingdom," American Economic </w:t>
      </w:r>
      <w:proofErr w:type="spellStart"/>
      <w:r w:rsidRPr="004E3E9A">
        <w:t>Reuiew</w:t>
      </w:r>
      <w:proofErr w:type="spellEnd"/>
      <w:r w:rsidRPr="004E3E9A">
        <w:t>, 85, 1278-1286.</w:t>
      </w:r>
    </w:p>
    <w:p w:rsidR="00FA66D7" w:rsidRPr="004E3E9A" w:rsidRDefault="00FA66D7" w:rsidP="00FA66D7">
      <w:pPr>
        <w:ind w:left="1080" w:hanging="1080"/>
      </w:pPr>
      <w:r w:rsidRPr="004E3E9A">
        <w:t xml:space="preserve">Card 2001 Estimating the return to schooling: Progress on some persistent econometric problems. </w:t>
      </w:r>
      <w:proofErr w:type="spellStart"/>
      <w:r w:rsidRPr="004E3E9A">
        <w:t>Econometrica</w:t>
      </w:r>
      <w:proofErr w:type="spellEnd"/>
    </w:p>
    <w:p w:rsidR="00FA66D7" w:rsidRPr="004E3E9A" w:rsidRDefault="00FA66D7" w:rsidP="00FA66D7">
      <w:pPr>
        <w:ind w:left="1080" w:hanging="1080"/>
      </w:pPr>
    </w:p>
    <w:p w:rsidR="00FA66D7" w:rsidRPr="004E3E9A" w:rsidRDefault="00FA66D7" w:rsidP="00FA66D7">
      <w:pPr>
        <w:ind w:left="1080" w:hanging="1080"/>
        <w:rPr>
          <w:b/>
          <w:bCs/>
        </w:rPr>
      </w:pPr>
      <w:r w:rsidRPr="004E3E9A">
        <w:lastRenderedPageBreak/>
        <w:t xml:space="preserve">Andrea </w:t>
      </w:r>
      <w:proofErr w:type="spellStart"/>
      <w:r w:rsidRPr="004E3E9A">
        <w:t>Ichino</w:t>
      </w:r>
      <w:proofErr w:type="spellEnd"/>
      <w:r w:rsidRPr="004E3E9A">
        <w:t xml:space="preserve"> and Rudolf Winter‐</w:t>
      </w:r>
      <w:proofErr w:type="spellStart"/>
      <w:r w:rsidRPr="004E3E9A">
        <w:t>Ebmer</w:t>
      </w:r>
      <w:proofErr w:type="spellEnd"/>
      <w:r w:rsidRPr="004E3E9A">
        <w:t>. The Long‐Run Educational Cost of World War II. Journal of Labor Economics, Vol. 22, No. 1 (January 2004), pp. 57-87</w:t>
      </w:r>
    </w:p>
    <w:p w:rsidR="00FA66D7" w:rsidRPr="004E3E9A" w:rsidRDefault="00FA66D7" w:rsidP="00FA66D7">
      <w:pPr>
        <w:ind w:left="1080" w:hanging="1080"/>
      </w:pPr>
      <w:r w:rsidRPr="004E3E9A">
        <w:t xml:space="preserve">Education, Earnings, and the 'Canadian G.I. Bill' Thomas Lemieux; David Card </w:t>
      </w:r>
      <w:proofErr w:type="gramStart"/>
      <w:r w:rsidRPr="004E3E9A">
        <w:t>The</w:t>
      </w:r>
      <w:proofErr w:type="gramEnd"/>
      <w:r w:rsidRPr="004E3E9A">
        <w:t xml:space="preserve"> Canadian Journal of Economics / Revue </w:t>
      </w:r>
      <w:proofErr w:type="spellStart"/>
      <w:r w:rsidRPr="004E3E9A">
        <w:t>canadienne</w:t>
      </w:r>
      <w:proofErr w:type="spellEnd"/>
      <w:r w:rsidRPr="004E3E9A">
        <w:t xml:space="preserve"> </w:t>
      </w:r>
      <w:proofErr w:type="spellStart"/>
      <w:r w:rsidRPr="004E3E9A">
        <w:t>d'Economique</w:t>
      </w:r>
      <w:proofErr w:type="spellEnd"/>
      <w:r w:rsidRPr="004E3E9A">
        <w:t>, Vol. 34, No. 2. (May, 2001), pp. 313-344.</w:t>
      </w:r>
    </w:p>
    <w:p w:rsidR="00FA66D7" w:rsidRPr="004E3E9A" w:rsidRDefault="00FA66D7" w:rsidP="00FA66D7">
      <w:pPr>
        <w:ind w:left="1080" w:hanging="1080"/>
      </w:pPr>
      <w:r w:rsidRPr="004E3E9A">
        <w:t>Kane, Thomas J. and Cecilia E. Rouse (1993), "Labor market returns to two- and four-year colleges: is a credit a credit and do degrees matter?" Working Paper #4268, National Bureau of Economic Research</w:t>
      </w:r>
    </w:p>
    <w:p w:rsidR="00FA66D7" w:rsidRPr="004E3E9A" w:rsidRDefault="00FA66D7" w:rsidP="00FA66D7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AdvOT46dcae81" w:hAnsi="AdvOT46dcae81" w:cs="AdvOT46dcae81"/>
          <w:color w:val="000000"/>
          <w:sz w:val="16"/>
          <w:szCs w:val="16"/>
        </w:rPr>
      </w:pPr>
      <w:r w:rsidRPr="004E3E9A">
        <w:rPr>
          <w:rFonts w:ascii="AdvOT46dcae81" w:hAnsi="AdvOT46dcae81" w:cs="AdvOT46dcae81"/>
          <w:color w:val="000000"/>
          <w:sz w:val="16"/>
          <w:szCs w:val="16"/>
        </w:rPr>
        <w:t xml:space="preserve">Heckman, J. J., L. J. Lochner, and P. E. Todd. </w:t>
      </w:r>
      <w:r w:rsidRPr="004E3E9A">
        <w:rPr>
          <w:rFonts w:ascii="AdvOT46dcae81" w:hAnsi="AdvOT46dcae81" w:cs="AdvOT46dcae81"/>
          <w:color w:val="000085"/>
          <w:sz w:val="16"/>
          <w:szCs w:val="16"/>
        </w:rPr>
        <w:t>2006</w:t>
      </w:r>
      <w:r w:rsidRPr="004E3E9A">
        <w:rPr>
          <w:rFonts w:ascii="AdvOT46dcae81" w:hAnsi="AdvOT46dcae81" w:cs="AdvOT46dcae81"/>
          <w:color w:val="000000"/>
          <w:sz w:val="16"/>
          <w:szCs w:val="16"/>
        </w:rPr>
        <w:t xml:space="preserve">. </w:t>
      </w:r>
      <w:r w:rsidRPr="004E3E9A">
        <w:rPr>
          <w:rFonts w:ascii="AdvOT46dcae81+20" w:hAnsi="AdvOT46dcae81+20" w:cs="AdvOT46dcae81+20"/>
          <w:color w:val="000000"/>
          <w:sz w:val="16"/>
          <w:szCs w:val="16"/>
        </w:rPr>
        <w:t>“</w:t>
      </w:r>
      <w:r w:rsidRPr="004E3E9A">
        <w:rPr>
          <w:rFonts w:ascii="AdvOT46dcae81" w:hAnsi="AdvOT46dcae81" w:cs="AdvOT46dcae81"/>
          <w:color w:val="000000"/>
          <w:sz w:val="16"/>
          <w:szCs w:val="16"/>
        </w:rPr>
        <w:t>Earnings Functions, Rates of Return and Treatment E</w:t>
      </w:r>
      <w:r w:rsidRPr="004E3E9A">
        <w:rPr>
          <w:rFonts w:ascii="AdvOT46dcae81+fb" w:hAnsi="AdvOT46dcae81+fb" w:cs="AdvOT46dcae81+fb"/>
          <w:color w:val="000000"/>
          <w:sz w:val="16"/>
          <w:szCs w:val="16"/>
        </w:rPr>
        <w:t>ff</w:t>
      </w:r>
      <w:r w:rsidRPr="004E3E9A">
        <w:rPr>
          <w:rFonts w:ascii="AdvOT46dcae81" w:hAnsi="AdvOT46dcae81" w:cs="AdvOT46dcae81"/>
          <w:color w:val="000000"/>
          <w:sz w:val="16"/>
          <w:szCs w:val="16"/>
        </w:rPr>
        <w:t>ects: The Mincer Equation and Beyond.</w:t>
      </w:r>
      <w:r w:rsidRPr="004E3E9A">
        <w:rPr>
          <w:rFonts w:ascii="AdvOT46dcae81+20" w:hAnsi="AdvOT46dcae81+20" w:cs="AdvOT46dcae81+20"/>
          <w:color w:val="000000"/>
          <w:sz w:val="16"/>
          <w:szCs w:val="16"/>
        </w:rPr>
        <w:t xml:space="preserve">” </w:t>
      </w:r>
      <w:r w:rsidRPr="004E3E9A">
        <w:rPr>
          <w:rFonts w:ascii="AdvOT46dcae81" w:hAnsi="AdvOT46dcae81" w:cs="AdvOT46dcae81"/>
          <w:color w:val="000000"/>
          <w:sz w:val="16"/>
          <w:szCs w:val="16"/>
        </w:rPr>
        <w:t xml:space="preserve">In </w:t>
      </w:r>
      <w:r w:rsidRPr="004E3E9A">
        <w:rPr>
          <w:rFonts w:ascii="AdvOT65f8a23b.I" w:hAnsi="AdvOT65f8a23b.I" w:cs="AdvOT65f8a23b.I"/>
          <w:color w:val="000000"/>
          <w:sz w:val="16"/>
          <w:szCs w:val="16"/>
        </w:rPr>
        <w:t>Handbook of the Economics of Education (Volume 1)</w:t>
      </w:r>
      <w:r w:rsidRPr="004E3E9A">
        <w:rPr>
          <w:rFonts w:ascii="AdvOT46dcae81" w:hAnsi="AdvOT46dcae81" w:cs="AdvOT46dcae81"/>
          <w:color w:val="000000"/>
          <w:sz w:val="16"/>
          <w:szCs w:val="16"/>
        </w:rPr>
        <w:t>, edited by E. Hanushek, and F. Welch, 307</w:t>
      </w:r>
      <w:r w:rsidRPr="004E3E9A">
        <w:rPr>
          <w:rFonts w:ascii="AdvOT46dcae81+20" w:hAnsi="AdvOT46dcae81+20" w:cs="AdvOT46dcae81+20"/>
          <w:color w:val="000000"/>
          <w:sz w:val="16"/>
          <w:szCs w:val="16"/>
        </w:rPr>
        <w:t>–</w:t>
      </w:r>
      <w:r w:rsidRPr="004E3E9A">
        <w:rPr>
          <w:rFonts w:ascii="AdvOT46dcae81" w:hAnsi="AdvOT46dcae81" w:cs="AdvOT46dcae81"/>
          <w:color w:val="000000"/>
          <w:sz w:val="16"/>
          <w:szCs w:val="16"/>
        </w:rPr>
        <w:t xml:space="preserve">458. Amsterdam: Elsevier. </w:t>
      </w:r>
    </w:p>
    <w:p w:rsidR="00FA66D7" w:rsidRPr="004E3E9A" w:rsidRDefault="00FA66D7" w:rsidP="00FA66D7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AdvOT46dcae81" w:hAnsi="AdvOT46dcae81" w:cs="AdvOT46dcae81"/>
          <w:color w:val="000000"/>
          <w:sz w:val="16"/>
          <w:szCs w:val="16"/>
        </w:rPr>
      </w:pPr>
    </w:p>
    <w:p w:rsidR="00FA66D7" w:rsidRPr="004E3E9A" w:rsidRDefault="00FA66D7" w:rsidP="00FA66D7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AdvOT46dcae81" w:hAnsi="AdvOT46dcae81" w:cs="AdvOT46dcae81"/>
          <w:color w:val="000085"/>
          <w:sz w:val="16"/>
          <w:szCs w:val="16"/>
        </w:rPr>
      </w:pPr>
      <w:proofErr w:type="spellStart"/>
      <w:r w:rsidRPr="004E3E9A">
        <w:rPr>
          <w:rFonts w:ascii="AdvOT46dcae81" w:hAnsi="AdvOT46dcae81" w:cs="AdvOT46dcae81"/>
          <w:color w:val="000000"/>
          <w:sz w:val="16"/>
          <w:szCs w:val="16"/>
        </w:rPr>
        <w:t>Oreopoulos</w:t>
      </w:r>
      <w:proofErr w:type="spellEnd"/>
      <w:r w:rsidRPr="004E3E9A">
        <w:rPr>
          <w:rFonts w:ascii="AdvOT46dcae81" w:hAnsi="AdvOT46dcae81" w:cs="AdvOT46dcae81"/>
          <w:color w:val="000000"/>
          <w:sz w:val="16"/>
          <w:szCs w:val="16"/>
        </w:rPr>
        <w:t xml:space="preserve">, P. </w:t>
      </w:r>
      <w:r w:rsidRPr="004E3E9A">
        <w:rPr>
          <w:rFonts w:ascii="AdvOT46dcae81" w:hAnsi="AdvOT46dcae81" w:cs="AdvOT46dcae81"/>
          <w:color w:val="000085"/>
          <w:sz w:val="16"/>
          <w:szCs w:val="16"/>
        </w:rPr>
        <w:t>2006</w:t>
      </w:r>
      <w:r w:rsidRPr="004E3E9A">
        <w:rPr>
          <w:rFonts w:ascii="AdvOT46dcae81" w:hAnsi="AdvOT46dcae81" w:cs="AdvOT46dcae81"/>
          <w:color w:val="000000"/>
          <w:sz w:val="16"/>
          <w:szCs w:val="16"/>
        </w:rPr>
        <w:t xml:space="preserve">. </w:t>
      </w:r>
      <w:r w:rsidRPr="004E3E9A">
        <w:rPr>
          <w:rFonts w:ascii="AdvOT46dcae81+20" w:hAnsi="AdvOT46dcae81+20" w:cs="AdvOT46dcae81+20"/>
          <w:color w:val="000000"/>
          <w:sz w:val="16"/>
          <w:szCs w:val="16"/>
        </w:rPr>
        <w:t>“</w:t>
      </w:r>
      <w:r w:rsidRPr="004E3E9A">
        <w:rPr>
          <w:rFonts w:ascii="AdvOT46dcae81" w:hAnsi="AdvOT46dcae81" w:cs="AdvOT46dcae81"/>
          <w:color w:val="000000"/>
          <w:sz w:val="16"/>
          <w:szCs w:val="16"/>
        </w:rPr>
        <w:t>Estimating Average and Local Average Treatment E</w:t>
      </w:r>
      <w:r w:rsidRPr="004E3E9A">
        <w:rPr>
          <w:rFonts w:ascii="AdvOT46dcae81+fb" w:hAnsi="AdvOT46dcae81+fb" w:cs="AdvOT46dcae81+fb"/>
          <w:color w:val="000000"/>
          <w:sz w:val="16"/>
          <w:szCs w:val="16"/>
        </w:rPr>
        <w:t>ff</w:t>
      </w:r>
      <w:r w:rsidRPr="004E3E9A">
        <w:rPr>
          <w:rFonts w:ascii="AdvOT46dcae81" w:hAnsi="AdvOT46dcae81" w:cs="AdvOT46dcae81"/>
          <w:color w:val="000000"/>
          <w:sz w:val="16"/>
          <w:szCs w:val="16"/>
        </w:rPr>
        <w:t>ects of Education When Compulsory Schooling Laws Really Matter.</w:t>
      </w:r>
      <w:r w:rsidRPr="004E3E9A">
        <w:rPr>
          <w:rFonts w:ascii="AdvOT46dcae81+20" w:hAnsi="AdvOT46dcae81+20" w:cs="AdvOT46dcae81+20"/>
          <w:color w:val="000000"/>
          <w:sz w:val="16"/>
          <w:szCs w:val="16"/>
        </w:rPr>
        <w:t xml:space="preserve">” </w:t>
      </w:r>
      <w:r w:rsidRPr="004E3E9A">
        <w:rPr>
          <w:rFonts w:ascii="AdvOT65f8a23b.I" w:hAnsi="AdvOT65f8a23b.I" w:cs="AdvOT65f8a23b.I"/>
          <w:color w:val="000000"/>
          <w:sz w:val="16"/>
          <w:szCs w:val="16"/>
        </w:rPr>
        <w:t xml:space="preserve">American Economic Review </w:t>
      </w:r>
      <w:r w:rsidRPr="004E3E9A">
        <w:rPr>
          <w:rFonts w:ascii="AdvOT46dcae81" w:hAnsi="AdvOT46dcae81" w:cs="AdvOT46dcae81"/>
          <w:color w:val="000000"/>
          <w:sz w:val="16"/>
          <w:szCs w:val="16"/>
        </w:rPr>
        <w:t>96 (1): 152</w:t>
      </w:r>
      <w:r w:rsidRPr="004E3E9A">
        <w:rPr>
          <w:rFonts w:ascii="AdvOT46dcae81+20" w:hAnsi="AdvOT46dcae81+20" w:cs="AdvOT46dcae81+20"/>
          <w:color w:val="000000"/>
          <w:sz w:val="16"/>
          <w:szCs w:val="16"/>
        </w:rPr>
        <w:t>–</w:t>
      </w:r>
      <w:r w:rsidRPr="004E3E9A">
        <w:rPr>
          <w:rFonts w:ascii="AdvOT46dcae81" w:hAnsi="AdvOT46dcae81" w:cs="AdvOT46dcae81"/>
          <w:color w:val="000000"/>
          <w:sz w:val="16"/>
          <w:szCs w:val="16"/>
        </w:rPr>
        <w:t xml:space="preserve">175. </w:t>
      </w:r>
      <w:r w:rsidRPr="004E3E9A">
        <w:rPr>
          <w:rFonts w:ascii="AdvOT46dcae81" w:hAnsi="AdvOT46dcae81" w:cs="AdvOT46dcae81"/>
          <w:color w:val="000085"/>
          <w:sz w:val="16"/>
          <w:szCs w:val="16"/>
        </w:rPr>
        <w:t>doi:10.1257/000282806776157641</w:t>
      </w:r>
    </w:p>
    <w:p w:rsidR="00FA66D7" w:rsidRPr="004E3E9A" w:rsidRDefault="00FA66D7" w:rsidP="00FA66D7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AdvOT46dcae81" w:hAnsi="AdvOT46dcae81" w:cs="AdvOT46dcae81"/>
          <w:color w:val="000085"/>
          <w:sz w:val="16"/>
          <w:szCs w:val="16"/>
        </w:rPr>
      </w:pPr>
    </w:p>
    <w:p w:rsidR="00FA66D7" w:rsidRPr="004E3E9A" w:rsidRDefault="00FA66D7" w:rsidP="00FA66D7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AdvOT46dcae81" w:hAnsi="AdvOT46dcae81" w:cs="AdvOT46dcae81"/>
          <w:color w:val="000000"/>
          <w:sz w:val="16"/>
          <w:szCs w:val="16"/>
        </w:rPr>
      </w:pPr>
      <w:r w:rsidRPr="004E3E9A">
        <w:rPr>
          <w:rFonts w:ascii="AdvOT46dcae81" w:hAnsi="AdvOT46dcae81" w:cs="AdvOT46dcae81"/>
          <w:color w:val="000000"/>
          <w:sz w:val="16"/>
          <w:szCs w:val="16"/>
        </w:rPr>
        <w:t xml:space="preserve">Philip </w:t>
      </w:r>
      <w:proofErr w:type="spellStart"/>
      <w:r w:rsidRPr="004E3E9A">
        <w:rPr>
          <w:rFonts w:ascii="AdvOT46dcae81" w:hAnsi="AdvOT46dcae81" w:cs="AdvOT46dcae81"/>
          <w:color w:val="000000"/>
          <w:sz w:val="16"/>
          <w:szCs w:val="16"/>
        </w:rPr>
        <w:t>Oreopoulos</w:t>
      </w:r>
      <w:proofErr w:type="spellEnd"/>
      <w:r w:rsidRPr="004E3E9A">
        <w:rPr>
          <w:rFonts w:ascii="AdvOT46dcae81" w:hAnsi="AdvOT46dcae81" w:cs="AdvOT46dcae81"/>
          <w:color w:val="000000"/>
          <w:sz w:val="16"/>
          <w:szCs w:val="16"/>
        </w:rPr>
        <w:t>, Marianne E. Page, and Ann Huff Stevens… - … Journal of Labor Economics, 2006 The intergenerational effects of compulsory schooling</w:t>
      </w:r>
    </w:p>
    <w:p w:rsidR="00FA66D7" w:rsidRPr="004E3E9A" w:rsidRDefault="00FA66D7" w:rsidP="00FA66D7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AdvOT46dcae81" w:hAnsi="AdvOT46dcae81" w:cs="AdvOT46dcae81"/>
          <w:color w:val="000000"/>
          <w:sz w:val="16"/>
          <w:szCs w:val="16"/>
        </w:rPr>
      </w:pPr>
    </w:p>
    <w:p w:rsidR="00FA66D7" w:rsidRPr="004E3E9A" w:rsidRDefault="00FA66D7" w:rsidP="00FA66D7">
      <w:pPr>
        <w:ind w:left="1080" w:hanging="1080"/>
        <w:jc w:val="both"/>
      </w:pPr>
      <w:r w:rsidRPr="004E3E9A">
        <w:t>Devereux, P. and Hart, R. (2010). Forced to be rich? Returns to compulsory schooling in Britain, Economic Journal, vol. 120(549), pp. 1345–64</w:t>
      </w:r>
    </w:p>
    <w:p w:rsidR="00FA66D7" w:rsidRPr="004E3E9A" w:rsidRDefault="00FA66D7" w:rsidP="00FA66D7">
      <w:pPr>
        <w:ind w:left="1080" w:hanging="1080"/>
        <w:jc w:val="both"/>
      </w:pPr>
      <w:r w:rsidRPr="004E3E9A">
        <w:t xml:space="preserve">H Van </w:t>
      </w:r>
      <w:proofErr w:type="spellStart"/>
      <w:r w:rsidRPr="004E3E9A">
        <w:t>Kippersluis</w:t>
      </w:r>
      <w:proofErr w:type="spellEnd"/>
      <w:r w:rsidRPr="004E3E9A">
        <w:t xml:space="preserve">, O O'Donnell… - Journal of human …, 2011. Long-run returns to education does schooling lead to an extended old age?  </w:t>
      </w:r>
    </w:p>
    <w:p w:rsidR="00FA66D7" w:rsidRPr="004E3E9A" w:rsidRDefault="00FA66D7" w:rsidP="00FA66D7">
      <w:pPr>
        <w:ind w:left="1080" w:hanging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E9A"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Pr="004E3E9A">
        <w:rPr>
          <w:rFonts w:ascii="Times New Roman" w:hAnsi="Times New Roman" w:cs="Times New Roman"/>
          <w:bCs/>
          <w:sz w:val="24"/>
          <w:szCs w:val="24"/>
        </w:rPr>
        <w:t>Aakvik</w:t>
      </w:r>
      <w:proofErr w:type="spellEnd"/>
      <w:r w:rsidRPr="004E3E9A">
        <w:rPr>
          <w:rFonts w:ascii="Times New Roman" w:hAnsi="Times New Roman" w:cs="Times New Roman"/>
          <w:bCs/>
          <w:sz w:val="24"/>
          <w:szCs w:val="24"/>
        </w:rPr>
        <w:t xml:space="preserve">, KG </w:t>
      </w:r>
      <w:proofErr w:type="spellStart"/>
      <w:r w:rsidRPr="004E3E9A">
        <w:rPr>
          <w:rFonts w:ascii="Times New Roman" w:hAnsi="Times New Roman" w:cs="Times New Roman"/>
          <w:bCs/>
          <w:sz w:val="24"/>
          <w:szCs w:val="24"/>
        </w:rPr>
        <w:t>Salvanes</w:t>
      </w:r>
      <w:proofErr w:type="spellEnd"/>
      <w:r w:rsidRPr="004E3E9A">
        <w:rPr>
          <w:rFonts w:ascii="Times New Roman" w:hAnsi="Times New Roman" w:cs="Times New Roman"/>
          <w:bCs/>
          <w:sz w:val="24"/>
          <w:szCs w:val="24"/>
        </w:rPr>
        <w:t xml:space="preserve">, K </w:t>
      </w:r>
      <w:proofErr w:type="spellStart"/>
      <w:r w:rsidRPr="004E3E9A">
        <w:rPr>
          <w:rFonts w:ascii="Times New Roman" w:hAnsi="Times New Roman" w:cs="Times New Roman"/>
          <w:bCs/>
          <w:sz w:val="24"/>
          <w:szCs w:val="24"/>
        </w:rPr>
        <w:t>Vaage</w:t>
      </w:r>
      <w:proofErr w:type="spellEnd"/>
      <w:r w:rsidRPr="004E3E9A">
        <w:rPr>
          <w:rFonts w:ascii="Times New Roman" w:hAnsi="Times New Roman" w:cs="Times New Roman"/>
          <w:bCs/>
          <w:sz w:val="24"/>
          <w:szCs w:val="24"/>
        </w:rPr>
        <w:t xml:space="preserve"> - European Economic Review, 2010 – Elsevier. Measuring heterogeneity in the returns to education using an education reform.</w:t>
      </w:r>
    </w:p>
    <w:p w:rsidR="00FA66D7" w:rsidRPr="004E3E9A" w:rsidRDefault="00FA66D7" w:rsidP="00FA66D7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4E3E9A">
        <w:rPr>
          <w:rFonts w:ascii="Times New Roman" w:hAnsi="Times New Roman" w:cs="Times New Roman"/>
          <w:sz w:val="24"/>
          <w:szCs w:val="24"/>
        </w:rPr>
        <w:t xml:space="preserve">Angrist, J.D., 1995. “The economic returns to schooling in the West Bank and Gaza Strip.” </w:t>
      </w:r>
      <w:r w:rsidRPr="004E3E9A">
        <w:rPr>
          <w:rFonts w:ascii="Times New Roman" w:hAnsi="Times New Roman" w:cs="Times New Roman"/>
          <w:i/>
          <w:sz w:val="24"/>
          <w:szCs w:val="24"/>
        </w:rPr>
        <w:t xml:space="preserve">American Economic Review </w:t>
      </w:r>
      <w:r w:rsidRPr="004E3E9A">
        <w:rPr>
          <w:rFonts w:ascii="Times New Roman" w:hAnsi="Times New Roman" w:cs="Times New Roman"/>
          <w:sz w:val="24"/>
          <w:szCs w:val="24"/>
        </w:rPr>
        <w:t>1065-1087.</w:t>
      </w:r>
    </w:p>
    <w:p w:rsidR="00FA66D7" w:rsidRPr="004E3E9A" w:rsidRDefault="00FA66D7" w:rsidP="00FA66D7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4E3E9A">
        <w:rPr>
          <w:rFonts w:ascii="Times New Roman" w:hAnsi="Times New Roman" w:cs="Times New Roman"/>
          <w:sz w:val="24"/>
          <w:szCs w:val="24"/>
        </w:rPr>
        <w:t xml:space="preserve">Banerjee, A.V. and E. </w:t>
      </w:r>
      <w:proofErr w:type="spellStart"/>
      <w:r w:rsidRPr="004E3E9A">
        <w:rPr>
          <w:rFonts w:ascii="Times New Roman" w:hAnsi="Times New Roman" w:cs="Times New Roman"/>
          <w:sz w:val="24"/>
          <w:szCs w:val="24"/>
        </w:rPr>
        <w:t>Duflo</w:t>
      </w:r>
      <w:proofErr w:type="spellEnd"/>
      <w:r w:rsidRPr="004E3E9A">
        <w:rPr>
          <w:rFonts w:ascii="Times New Roman" w:hAnsi="Times New Roman" w:cs="Times New Roman"/>
          <w:sz w:val="24"/>
          <w:szCs w:val="24"/>
        </w:rPr>
        <w:t xml:space="preserve">. 2005. “Growth Theory through the Lens of Development Economics.” In P. Aghion and S.N. </w:t>
      </w:r>
      <w:proofErr w:type="spellStart"/>
      <w:r w:rsidRPr="004E3E9A">
        <w:rPr>
          <w:rFonts w:ascii="Times New Roman" w:hAnsi="Times New Roman" w:cs="Times New Roman"/>
          <w:sz w:val="24"/>
          <w:szCs w:val="24"/>
        </w:rPr>
        <w:t>Durlauf</w:t>
      </w:r>
      <w:proofErr w:type="spellEnd"/>
      <w:r w:rsidRPr="004E3E9A">
        <w:rPr>
          <w:rFonts w:ascii="Times New Roman" w:hAnsi="Times New Roman" w:cs="Times New Roman"/>
          <w:sz w:val="24"/>
          <w:szCs w:val="24"/>
        </w:rPr>
        <w:t xml:space="preserve">, eds., </w:t>
      </w:r>
      <w:r w:rsidRPr="004E3E9A">
        <w:rPr>
          <w:rFonts w:ascii="Times New Roman" w:hAnsi="Times New Roman" w:cs="Times New Roman"/>
          <w:i/>
          <w:sz w:val="24"/>
          <w:szCs w:val="24"/>
        </w:rPr>
        <w:t>Handbook of Economic Growth</w:t>
      </w:r>
      <w:r w:rsidRPr="004E3E9A">
        <w:rPr>
          <w:rFonts w:ascii="Times New Roman" w:hAnsi="Times New Roman" w:cs="Times New Roman"/>
          <w:sz w:val="24"/>
          <w:szCs w:val="24"/>
        </w:rPr>
        <w:t>, Volume 1A, Elsevier, 473-552.</w:t>
      </w:r>
    </w:p>
    <w:p w:rsidR="00FA66D7" w:rsidRPr="004E3E9A" w:rsidRDefault="00FA66D7" w:rsidP="00FA66D7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4E3E9A">
        <w:rPr>
          <w:rFonts w:ascii="Times New Roman" w:hAnsi="Times New Roman" w:cs="Times New Roman"/>
          <w:sz w:val="24"/>
          <w:szCs w:val="24"/>
        </w:rPr>
        <w:t xml:space="preserve">Brainerd, E. 1998. “Winners and losers in Russia's economic transition.” </w:t>
      </w:r>
      <w:r w:rsidRPr="004E3E9A">
        <w:rPr>
          <w:rFonts w:ascii="Times New Roman" w:hAnsi="Times New Roman" w:cs="Times New Roman"/>
          <w:i/>
          <w:sz w:val="24"/>
          <w:szCs w:val="24"/>
        </w:rPr>
        <w:t xml:space="preserve">American Economic Review </w:t>
      </w:r>
      <w:r w:rsidRPr="004E3E9A">
        <w:rPr>
          <w:rFonts w:ascii="Times New Roman" w:hAnsi="Times New Roman" w:cs="Times New Roman"/>
          <w:sz w:val="24"/>
          <w:szCs w:val="24"/>
        </w:rPr>
        <w:t>1094-1116.</w:t>
      </w:r>
    </w:p>
    <w:p w:rsidR="00FA66D7" w:rsidRPr="004E3E9A" w:rsidRDefault="00FA66D7" w:rsidP="00FA66D7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4E3E9A">
        <w:rPr>
          <w:rFonts w:ascii="Times New Roman" w:hAnsi="Times New Roman" w:cs="Times New Roman"/>
          <w:sz w:val="24"/>
          <w:szCs w:val="24"/>
        </w:rPr>
        <w:t xml:space="preserve">Chase, R.S., 1998. “Markets for communist human capital: Returns to education and experience in the Czech Republic and Slovakia.” </w:t>
      </w:r>
      <w:r w:rsidRPr="004E3E9A">
        <w:rPr>
          <w:rFonts w:ascii="Times New Roman" w:hAnsi="Times New Roman" w:cs="Times New Roman"/>
          <w:i/>
          <w:sz w:val="24"/>
          <w:szCs w:val="24"/>
        </w:rPr>
        <w:t>ILR Review</w:t>
      </w:r>
      <w:r w:rsidRPr="004E3E9A">
        <w:rPr>
          <w:rFonts w:ascii="Times New Roman" w:hAnsi="Times New Roman" w:cs="Times New Roman"/>
          <w:sz w:val="24"/>
          <w:szCs w:val="24"/>
        </w:rPr>
        <w:t xml:space="preserve"> 51(3): 401-423.</w:t>
      </w:r>
    </w:p>
    <w:p w:rsidR="00FA66D7" w:rsidRPr="004E3E9A" w:rsidRDefault="00FA66D7" w:rsidP="00FA66D7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4E3E9A">
        <w:rPr>
          <w:rFonts w:ascii="Times New Roman" w:hAnsi="Times New Roman" w:cs="Times New Roman"/>
          <w:sz w:val="24"/>
          <w:szCs w:val="24"/>
        </w:rPr>
        <w:t xml:space="preserve">Dougherty, C.R. and E. Jimenez. 1991. “The specification of earnings functions: tests and implications.” </w:t>
      </w:r>
      <w:r w:rsidRPr="004E3E9A">
        <w:rPr>
          <w:rFonts w:ascii="Times New Roman" w:hAnsi="Times New Roman" w:cs="Times New Roman"/>
          <w:i/>
          <w:sz w:val="24"/>
          <w:szCs w:val="24"/>
        </w:rPr>
        <w:t>Economics of Education Review</w:t>
      </w:r>
      <w:r w:rsidRPr="004E3E9A">
        <w:rPr>
          <w:rFonts w:ascii="Times New Roman" w:hAnsi="Times New Roman" w:cs="Times New Roman"/>
          <w:sz w:val="24"/>
          <w:szCs w:val="24"/>
        </w:rPr>
        <w:t xml:space="preserve"> 10(2): 85-98.</w:t>
      </w:r>
    </w:p>
    <w:p w:rsidR="00FA66D7" w:rsidRPr="004E3E9A" w:rsidRDefault="00FA66D7" w:rsidP="00FA66D7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E9A">
        <w:rPr>
          <w:rFonts w:ascii="Times New Roman" w:hAnsi="Times New Roman" w:cs="Times New Roman"/>
          <w:sz w:val="24"/>
          <w:szCs w:val="24"/>
        </w:rPr>
        <w:t>Duflo</w:t>
      </w:r>
      <w:proofErr w:type="spellEnd"/>
      <w:r w:rsidRPr="004E3E9A">
        <w:rPr>
          <w:rFonts w:ascii="Times New Roman" w:hAnsi="Times New Roman" w:cs="Times New Roman"/>
          <w:sz w:val="24"/>
          <w:szCs w:val="24"/>
        </w:rPr>
        <w:t xml:space="preserve">, E., 2001. “Schooling and labor market consequences of school construction in Indonesia: Evidence from an unusual policy experiment.” </w:t>
      </w:r>
      <w:r w:rsidRPr="004E3E9A">
        <w:rPr>
          <w:rFonts w:ascii="Times New Roman" w:hAnsi="Times New Roman" w:cs="Times New Roman"/>
          <w:i/>
          <w:sz w:val="24"/>
          <w:szCs w:val="24"/>
        </w:rPr>
        <w:t>American economic review</w:t>
      </w:r>
      <w:r w:rsidRPr="004E3E9A">
        <w:rPr>
          <w:rFonts w:ascii="Times New Roman" w:hAnsi="Times New Roman" w:cs="Times New Roman"/>
          <w:sz w:val="24"/>
          <w:szCs w:val="24"/>
        </w:rPr>
        <w:t xml:space="preserve"> 91(4): 795-813.</w:t>
      </w:r>
    </w:p>
    <w:p w:rsidR="00FA66D7" w:rsidRPr="004E3E9A" w:rsidRDefault="00FA66D7" w:rsidP="00FA66D7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E9A">
        <w:rPr>
          <w:rFonts w:ascii="Times New Roman" w:hAnsi="Times New Roman" w:cs="Times New Roman"/>
          <w:sz w:val="24"/>
          <w:szCs w:val="24"/>
        </w:rPr>
        <w:lastRenderedPageBreak/>
        <w:t>Duraisamy</w:t>
      </w:r>
      <w:proofErr w:type="spellEnd"/>
      <w:r w:rsidRPr="004E3E9A">
        <w:rPr>
          <w:rFonts w:ascii="Times New Roman" w:hAnsi="Times New Roman" w:cs="Times New Roman"/>
          <w:sz w:val="24"/>
          <w:szCs w:val="24"/>
        </w:rPr>
        <w:t xml:space="preserve">, P. 2002. “Changes in returns to education in India, 1983–94: by gender, age-cohort and location.” </w:t>
      </w:r>
      <w:r w:rsidRPr="004E3E9A">
        <w:rPr>
          <w:rFonts w:ascii="Times New Roman" w:hAnsi="Times New Roman" w:cs="Times New Roman"/>
          <w:i/>
          <w:sz w:val="24"/>
          <w:szCs w:val="24"/>
        </w:rPr>
        <w:t>Economics of Education Review</w:t>
      </w:r>
      <w:r w:rsidRPr="004E3E9A">
        <w:rPr>
          <w:rFonts w:ascii="Times New Roman" w:hAnsi="Times New Roman" w:cs="Times New Roman"/>
          <w:sz w:val="24"/>
          <w:szCs w:val="24"/>
        </w:rPr>
        <w:t xml:space="preserve"> 21(6): 609-622.</w:t>
      </w:r>
    </w:p>
    <w:p w:rsidR="00FA66D7" w:rsidRPr="004E3E9A" w:rsidRDefault="00FA66D7" w:rsidP="00FA66D7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E9A">
        <w:rPr>
          <w:rFonts w:ascii="Times New Roman" w:hAnsi="Times New Roman" w:cs="Times New Roman"/>
          <w:sz w:val="24"/>
          <w:szCs w:val="24"/>
        </w:rPr>
        <w:t>Gorodnichenko</w:t>
      </w:r>
      <w:proofErr w:type="spellEnd"/>
      <w:r w:rsidRPr="004E3E9A">
        <w:rPr>
          <w:rFonts w:ascii="Times New Roman" w:hAnsi="Times New Roman" w:cs="Times New Roman"/>
          <w:sz w:val="24"/>
          <w:szCs w:val="24"/>
        </w:rPr>
        <w:t xml:space="preserve">, Y. and K.S. Peter. 2005. “Returns to Schooling in Russia and Ukraine: A Semiparametric Approach to Cross-Country Comparative Analysis.” </w:t>
      </w:r>
      <w:r w:rsidRPr="004E3E9A">
        <w:rPr>
          <w:rFonts w:ascii="Times New Roman" w:hAnsi="Times New Roman" w:cs="Times New Roman"/>
          <w:i/>
          <w:sz w:val="24"/>
          <w:szCs w:val="24"/>
        </w:rPr>
        <w:t>Journal of Comparative Economics</w:t>
      </w:r>
      <w:r w:rsidRPr="004E3E9A">
        <w:rPr>
          <w:rFonts w:ascii="Times New Roman" w:hAnsi="Times New Roman" w:cs="Times New Roman"/>
          <w:sz w:val="24"/>
          <w:szCs w:val="24"/>
        </w:rPr>
        <w:t xml:space="preserve"> 33(2): 324-350.</w:t>
      </w:r>
    </w:p>
    <w:p w:rsidR="00FA66D7" w:rsidRPr="004E3E9A" w:rsidRDefault="00FA66D7" w:rsidP="00FA66D7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4E3E9A">
        <w:rPr>
          <w:rFonts w:ascii="Times New Roman" w:hAnsi="Times New Roman" w:cs="Times New Roman"/>
          <w:sz w:val="24"/>
          <w:szCs w:val="24"/>
        </w:rPr>
        <w:t>Harmon, C. and I. Walker. 1995. “Estimates of the Economic Return to Schooling for the United</w:t>
      </w:r>
      <w:r w:rsidRPr="004E3E9A">
        <w:rPr>
          <w:rFonts w:ascii="Times New Roman" w:hAnsi="Times New Roman" w:cs="Times New Roman"/>
          <w:sz w:val="24"/>
          <w:szCs w:val="24"/>
        </w:rPr>
        <w:tab/>
        <w:t xml:space="preserve">Kingdom.”  </w:t>
      </w:r>
      <w:r w:rsidRPr="004E3E9A">
        <w:rPr>
          <w:rFonts w:ascii="Times New Roman" w:hAnsi="Times New Roman" w:cs="Times New Roman"/>
          <w:i/>
          <w:sz w:val="24"/>
          <w:szCs w:val="24"/>
        </w:rPr>
        <w:t>American Economic Review</w:t>
      </w:r>
      <w:r w:rsidRPr="004E3E9A">
        <w:rPr>
          <w:rFonts w:ascii="Times New Roman" w:hAnsi="Times New Roman" w:cs="Times New Roman"/>
          <w:sz w:val="24"/>
          <w:szCs w:val="24"/>
        </w:rPr>
        <w:t xml:space="preserve"> 85(5): 1278-86.</w:t>
      </w:r>
    </w:p>
    <w:p w:rsidR="00FA66D7" w:rsidRPr="004E3E9A" w:rsidRDefault="00FA66D7" w:rsidP="00FA66D7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4E3E9A">
        <w:rPr>
          <w:rFonts w:ascii="Times New Roman" w:hAnsi="Times New Roman" w:cs="Times New Roman"/>
          <w:sz w:val="24"/>
          <w:szCs w:val="24"/>
        </w:rPr>
        <w:t>Harmon, C. and I. Walker.  1999. “The Marginal and Average Returns to Schooling in the UK</w:t>
      </w:r>
      <w:r w:rsidRPr="004E3E9A">
        <w:rPr>
          <w:rFonts w:ascii="Times New Roman" w:hAnsi="Times New Roman" w:cs="Times New Roman"/>
          <w:i/>
          <w:sz w:val="24"/>
          <w:szCs w:val="24"/>
        </w:rPr>
        <w:t xml:space="preserve">.” European Economic Review </w:t>
      </w:r>
      <w:r w:rsidRPr="004E3E9A">
        <w:rPr>
          <w:rFonts w:ascii="Times New Roman" w:hAnsi="Times New Roman" w:cs="Times New Roman"/>
          <w:sz w:val="24"/>
          <w:szCs w:val="24"/>
        </w:rPr>
        <w:t>43: 879-887.</w:t>
      </w:r>
    </w:p>
    <w:p w:rsidR="00FA66D7" w:rsidRPr="004E3E9A" w:rsidRDefault="00FA66D7" w:rsidP="00FA66D7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4E3E9A">
        <w:rPr>
          <w:rFonts w:ascii="Times New Roman" w:hAnsi="Times New Roman" w:cs="Times New Roman"/>
          <w:sz w:val="24"/>
          <w:szCs w:val="24"/>
        </w:rPr>
        <w:t xml:space="preserve">Harmon, C., H. </w:t>
      </w:r>
      <w:proofErr w:type="spellStart"/>
      <w:r w:rsidRPr="004E3E9A">
        <w:rPr>
          <w:rFonts w:ascii="Times New Roman" w:hAnsi="Times New Roman" w:cs="Times New Roman"/>
          <w:sz w:val="24"/>
          <w:szCs w:val="24"/>
        </w:rPr>
        <w:t>Oosterbeek</w:t>
      </w:r>
      <w:proofErr w:type="spellEnd"/>
      <w:r w:rsidRPr="004E3E9A">
        <w:rPr>
          <w:rFonts w:ascii="Times New Roman" w:hAnsi="Times New Roman" w:cs="Times New Roman"/>
          <w:sz w:val="24"/>
          <w:szCs w:val="24"/>
        </w:rPr>
        <w:t xml:space="preserve">, and I. Walker. 2003. “The Returns to Education: Microeconomics.”  </w:t>
      </w:r>
      <w:r w:rsidRPr="004E3E9A">
        <w:rPr>
          <w:rFonts w:ascii="Times New Roman" w:hAnsi="Times New Roman" w:cs="Times New Roman"/>
          <w:i/>
          <w:sz w:val="24"/>
          <w:szCs w:val="24"/>
        </w:rPr>
        <w:t>Journal of Economic Surveys</w:t>
      </w:r>
      <w:r w:rsidRPr="004E3E9A">
        <w:rPr>
          <w:rFonts w:ascii="Times New Roman" w:hAnsi="Times New Roman" w:cs="Times New Roman"/>
          <w:sz w:val="24"/>
          <w:szCs w:val="24"/>
        </w:rPr>
        <w:t xml:space="preserve"> 17(2): 115-141.</w:t>
      </w:r>
    </w:p>
    <w:p w:rsidR="00FA66D7" w:rsidRPr="004E3E9A" w:rsidRDefault="00FA66D7" w:rsidP="00FA66D7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4E3E9A">
        <w:rPr>
          <w:rFonts w:ascii="Times New Roman" w:hAnsi="Times New Roman" w:cs="Times New Roman"/>
          <w:sz w:val="24"/>
          <w:szCs w:val="24"/>
        </w:rPr>
        <w:t>Hausmann, R. and B. Klinger. 2007. “Growth Diagnostic: Belize.”  Center for International Development,</w:t>
      </w:r>
      <w:r w:rsidR="00112E7C">
        <w:rPr>
          <w:rFonts w:ascii="Times New Roman" w:hAnsi="Times New Roman" w:cs="Times New Roman"/>
          <w:sz w:val="24"/>
          <w:szCs w:val="24"/>
        </w:rPr>
        <w:t xml:space="preserve"> </w:t>
      </w:r>
      <w:r w:rsidRPr="004E3E9A">
        <w:rPr>
          <w:rFonts w:ascii="Times New Roman" w:hAnsi="Times New Roman" w:cs="Times New Roman"/>
          <w:sz w:val="24"/>
          <w:szCs w:val="24"/>
        </w:rPr>
        <w:t>Harvard University.</w:t>
      </w:r>
    </w:p>
    <w:p w:rsidR="00FA66D7" w:rsidRPr="004E3E9A" w:rsidRDefault="00FA66D7" w:rsidP="00FA66D7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E9A">
        <w:rPr>
          <w:rFonts w:ascii="Times New Roman" w:hAnsi="Times New Roman" w:cs="Times New Roman"/>
          <w:sz w:val="24"/>
          <w:szCs w:val="24"/>
        </w:rPr>
        <w:t>Ichino</w:t>
      </w:r>
      <w:proofErr w:type="spellEnd"/>
      <w:r w:rsidRPr="004E3E9A">
        <w:rPr>
          <w:rFonts w:ascii="Times New Roman" w:hAnsi="Times New Roman" w:cs="Times New Roman"/>
          <w:sz w:val="24"/>
          <w:szCs w:val="24"/>
        </w:rPr>
        <w:t>, A. and R. Winter-</w:t>
      </w:r>
      <w:proofErr w:type="spellStart"/>
      <w:r w:rsidRPr="004E3E9A">
        <w:rPr>
          <w:rFonts w:ascii="Times New Roman" w:hAnsi="Times New Roman" w:cs="Times New Roman"/>
          <w:sz w:val="24"/>
          <w:szCs w:val="24"/>
        </w:rPr>
        <w:t>Ebmer</w:t>
      </w:r>
      <w:proofErr w:type="spellEnd"/>
      <w:r w:rsidRPr="004E3E9A">
        <w:rPr>
          <w:rFonts w:ascii="Times New Roman" w:hAnsi="Times New Roman" w:cs="Times New Roman"/>
          <w:sz w:val="24"/>
          <w:szCs w:val="24"/>
        </w:rPr>
        <w:t xml:space="preserve">.  1999. “Lower and Upper Bounds of Returns to Schooling: An Exercise in IV estimation with different instruments.” </w:t>
      </w:r>
      <w:r w:rsidRPr="004E3E9A">
        <w:rPr>
          <w:rFonts w:ascii="Times New Roman" w:hAnsi="Times New Roman" w:cs="Times New Roman"/>
          <w:i/>
          <w:sz w:val="24"/>
          <w:szCs w:val="24"/>
        </w:rPr>
        <w:t>European Economic Review</w:t>
      </w:r>
      <w:r w:rsidRPr="004E3E9A">
        <w:rPr>
          <w:rFonts w:ascii="Times New Roman" w:hAnsi="Times New Roman" w:cs="Times New Roman"/>
          <w:sz w:val="24"/>
          <w:szCs w:val="24"/>
        </w:rPr>
        <w:t xml:space="preserve"> 43: 889-901.</w:t>
      </w:r>
    </w:p>
    <w:p w:rsidR="00FA66D7" w:rsidRPr="004E3E9A" w:rsidRDefault="00FA66D7" w:rsidP="00FA66D7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E9A">
        <w:rPr>
          <w:rFonts w:ascii="Times New Roman" w:hAnsi="Times New Roman" w:cs="Times New Roman"/>
          <w:sz w:val="24"/>
          <w:szCs w:val="24"/>
        </w:rPr>
        <w:t>Isacsson</w:t>
      </w:r>
      <w:proofErr w:type="spellEnd"/>
      <w:r w:rsidRPr="004E3E9A">
        <w:rPr>
          <w:rFonts w:ascii="Times New Roman" w:hAnsi="Times New Roman" w:cs="Times New Roman"/>
          <w:sz w:val="24"/>
          <w:szCs w:val="24"/>
        </w:rPr>
        <w:t xml:space="preserve">, G. 1999. “Estimates of the Return to Schooling in Sweden from a Large Sample of Twins.” </w:t>
      </w:r>
      <w:proofErr w:type="spellStart"/>
      <w:r w:rsidRPr="004E3E9A">
        <w:rPr>
          <w:rFonts w:ascii="Times New Roman" w:hAnsi="Times New Roman" w:cs="Times New Roman"/>
          <w:i/>
          <w:sz w:val="24"/>
          <w:szCs w:val="24"/>
        </w:rPr>
        <w:t>Labour</w:t>
      </w:r>
      <w:proofErr w:type="spellEnd"/>
      <w:r w:rsidRPr="004E3E9A">
        <w:rPr>
          <w:rFonts w:ascii="Times New Roman" w:hAnsi="Times New Roman" w:cs="Times New Roman"/>
          <w:i/>
          <w:sz w:val="24"/>
          <w:szCs w:val="24"/>
        </w:rPr>
        <w:t xml:space="preserve"> Economics</w:t>
      </w:r>
      <w:r w:rsidRPr="004E3E9A">
        <w:rPr>
          <w:rFonts w:ascii="Times New Roman" w:hAnsi="Times New Roman" w:cs="Times New Roman"/>
          <w:sz w:val="24"/>
          <w:szCs w:val="24"/>
        </w:rPr>
        <w:t xml:space="preserve"> 6: 471-489.</w:t>
      </w:r>
    </w:p>
    <w:p w:rsidR="00FA66D7" w:rsidRPr="004E3E9A" w:rsidRDefault="00FA66D7" w:rsidP="00FA66D7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4E3E9A">
        <w:rPr>
          <w:rFonts w:ascii="Times New Roman" w:hAnsi="Times New Roman" w:cs="Times New Roman"/>
          <w:sz w:val="24"/>
          <w:szCs w:val="24"/>
        </w:rPr>
        <w:t xml:space="preserve">Jones, P.  2001. “Are Educated Workers Really More Productive?”  </w:t>
      </w:r>
      <w:r w:rsidRPr="004E3E9A">
        <w:rPr>
          <w:rFonts w:ascii="Times New Roman" w:hAnsi="Times New Roman" w:cs="Times New Roman"/>
          <w:i/>
          <w:sz w:val="24"/>
          <w:szCs w:val="24"/>
        </w:rPr>
        <w:t>Journal of Development Economics</w:t>
      </w:r>
      <w:r w:rsidRPr="004E3E9A">
        <w:rPr>
          <w:rFonts w:ascii="Times New Roman" w:hAnsi="Times New Roman" w:cs="Times New Roman"/>
          <w:sz w:val="24"/>
          <w:szCs w:val="24"/>
        </w:rPr>
        <w:t xml:space="preserve"> 64: 67-79.</w:t>
      </w:r>
    </w:p>
    <w:p w:rsidR="00FA66D7" w:rsidRPr="004E3E9A" w:rsidRDefault="00FA66D7" w:rsidP="00FA66D7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4E3E9A">
        <w:rPr>
          <w:rFonts w:ascii="Times New Roman" w:hAnsi="Times New Roman" w:cs="Times New Roman"/>
          <w:sz w:val="24"/>
          <w:szCs w:val="24"/>
        </w:rPr>
        <w:t xml:space="preserve">Kijima, Y. 2006. “Why did wage inequality increase? Evidence from urban India 1983–99.” </w:t>
      </w:r>
      <w:r w:rsidRPr="004E3E9A">
        <w:rPr>
          <w:rFonts w:ascii="Times New Roman" w:hAnsi="Times New Roman" w:cs="Times New Roman"/>
          <w:i/>
          <w:sz w:val="24"/>
          <w:szCs w:val="24"/>
        </w:rPr>
        <w:t>Journal of Development Economics</w:t>
      </w:r>
      <w:r w:rsidRPr="004E3E9A">
        <w:rPr>
          <w:rFonts w:ascii="Times New Roman" w:hAnsi="Times New Roman" w:cs="Times New Roman"/>
          <w:sz w:val="24"/>
          <w:szCs w:val="24"/>
        </w:rPr>
        <w:t xml:space="preserve"> 81(1): 97-117.</w:t>
      </w:r>
    </w:p>
    <w:p w:rsidR="00FA66D7" w:rsidRPr="004E3E9A" w:rsidRDefault="00FA66D7" w:rsidP="00FA66D7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E9A">
        <w:rPr>
          <w:rFonts w:ascii="Times New Roman" w:hAnsi="Times New Roman" w:cs="Times New Roman"/>
          <w:sz w:val="24"/>
          <w:szCs w:val="24"/>
        </w:rPr>
        <w:t>Kingdon</w:t>
      </w:r>
      <w:proofErr w:type="spellEnd"/>
      <w:r w:rsidRPr="004E3E9A">
        <w:rPr>
          <w:rFonts w:ascii="Times New Roman" w:hAnsi="Times New Roman" w:cs="Times New Roman"/>
          <w:sz w:val="24"/>
          <w:szCs w:val="24"/>
        </w:rPr>
        <w:t xml:space="preserve">, G.G. 1998. “Does the </w:t>
      </w:r>
      <w:proofErr w:type="spellStart"/>
      <w:r w:rsidRPr="004E3E9A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4E3E9A">
        <w:rPr>
          <w:rFonts w:ascii="Times New Roman" w:hAnsi="Times New Roman" w:cs="Times New Roman"/>
          <w:sz w:val="24"/>
          <w:szCs w:val="24"/>
        </w:rPr>
        <w:t xml:space="preserve"> Market Explain Lower Female Schooling in India?” </w:t>
      </w:r>
      <w:r w:rsidRPr="004E3E9A">
        <w:rPr>
          <w:rFonts w:ascii="Times New Roman" w:hAnsi="Times New Roman" w:cs="Times New Roman"/>
          <w:i/>
          <w:sz w:val="24"/>
          <w:szCs w:val="24"/>
        </w:rPr>
        <w:t>Journal of Development Studies</w:t>
      </w:r>
      <w:r w:rsidRPr="004E3E9A">
        <w:rPr>
          <w:rFonts w:ascii="Times New Roman" w:hAnsi="Times New Roman" w:cs="Times New Roman"/>
          <w:sz w:val="24"/>
          <w:szCs w:val="24"/>
        </w:rPr>
        <w:t xml:space="preserve"> 35(1): 39-65.</w:t>
      </w:r>
    </w:p>
    <w:p w:rsidR="00FA66D7" w:rsidRPr="004E3E9A" w:rsidRDefault="00FA66D7" w:rsidP="00FA66D7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4E3E9A">
        <w:rPr>
          <w:rFonts w:ascii="Times New Roman" w:hAnsi="Times New Roman" w:cs="Times New Roman"/>
          <w:sz w:val="24"/>
          <w:szCs w:val="24"/>
        </w:rPr>
        <w:t xml:space="preserve">Kling, J.R. 2001. “Interpreting instrumental variables estimates of the returns to schooling.” </w:t>
      </w:r>
      <w:r w:rsidRPr="004E3E9A">
        <w:rPr>
          <w:rFonts w:ascii="Times New Roman" w:hAnsi="Times New Roman" w:cs="Times New Roman"/>
          <w:i/>
          <w:sz w:val="24"/>
          <w:szCs w:val="24"/>
        </w:rPr>
        <w:t>Journal of Business and Economic Statistics</w:t>
      </w:r>
      <w:r w:rsidRPr="004E3E9A">
        <w:rPr>
          <w:rFonts w:ascii="Times New Roman" w:hAnsi="Times New Roman" w:cs="Times New Roman"/>
          <w:sz w:val="24"/>
          <w:szCs w:val="24"/>
        </w:rPr>
        <w:t xml:space="preserve"> 19(3): 358-364.</w:t>
      </w:r>
    </w:p>
    <w:p w:rsidR="00FA66D7" w:rsidRPr="004E3E9A" w:rsidRDefault="00FA66D7" w:rsidP="00FA66D7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4E3E9A">
        <w:rPr>
          <w:rFonts w:ascii="Times New Roman" w:hAnsi="Times New Roman" w:cs="Times New Roman"/>
          <w:sz w:val="24"/>
          <w:szCs w:val="24"/>
        </w:rPr>
        <w:t xml:space="preserve">Leigh, A. and Ryan C. 2008. “Estimating Returns to Education Using Different Natural Experiment Techniques.” </w:t>
      </w:r>
      <w:r w:rsidRPr="004E3E9A">
        <w:rPr>
          <w:rFonts w:ascii="Times New Roman" w:hAnsi="Times New Roman" w:cs="Times New Roman"/>
          <w:i/>
          <w:sz w:val="24"/>
          <w:szCs w:val="24"/>
        </w:rPr>
        <w:t>Economics of Education Review</w:t>
      </w:r>
      <w:r w:rsidRPr="004E3E9A">
        <w:rPr>
          <w:rFonts w:ascii="Times New Roman" w:hAnsi="Times New Roman" w:cs="Times New Roman"/>
          <w:sz w:val="24"/>
          <w:szCs w:val="24"/>
        </w:rPr>
        <w:t xml:space="preserve"> 27: 149-160.</w:t>
      </w:r>
    </w:p>
    <w:p w:rsidR="00FA66D7" w:rsidRPr="004E3E9A" w:rsidRDefault="00FA66D7" w:rsidP="00FA66D7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4E3E9A">
        <w:rPr>
          <w:rFonts w:ascii="Times New Roman" w:hAnsi="Times New Roman" w:cs="Times New Roman"/>
          <w:sz w:val="24"/>
          <w:szCs w:val="24"/>
        </w:rPr>
        <w:t xml:space="preserve">Miller, P., C. Mulvey and N. Martin. 1995. “What do Twins Studies Reveal About the Economic Returns to Education? A Comparison of Australian and U.S. Findings.” </w:t>
      </w:r>
      <w:r w:rsidRPr="004E3E9A">
        <w:rPr>
          <w:rFonts w:ascii="Times New Roman" w:hAnsi="Times New Roman" w:cs="Times New Roman"/>
          <w:i/>
          <w:sz w:val="24"/>
          <w:szCs w:val="24"/>
        </w:rPr>
        <w:t>American Economic Review</w:t>
      </w:r>
      <w:r w:rsidRPr="004E3E9A">
        <w:rPr>
          <w:rFonts w:ascii="Times New Roman" w:hAnsi="Times New Roman" w:cs="Times New Roman"/>
          <w:sz w:val="24"/>
          <w:szCs w:val="24"/>
        </w:rPr>
        <w:t xml:space="preserve"> 85(3): 586-99.</w:t>
      </w:r>
    </w:p>
    <w:p w:rsidR="00FA66D7" w:rsidRPr="004E3E9A" w:rsidRDefault="00FA66D7" w:rsidP="00FA66D7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4E3E9A">
        <w:rPr>
          <w:rFonts w:ascii="Times New Roman" w:hAnsi="Times New Roman" w:cs="Times New Roman"/>
          <w:sz w:val="24"/>
          <w:szCs w:val="24"/>
        </w:rPr>
        <w:lastRenderedPageBreak/>
        <w:t xml:space="preserve">Munich, D., J. </w:t>
      </w:r>
      <w:proofErr w:type="spellStart"/>
      <w:r w:rsidRPr="004E3E9A">
        <w:rPr>
          <w:rFonts w:ascii="Times New Roman" w:hAnsi="Times New Roman" w:cs="Times New Roman"/>
          <w:sz w:val="24"/>
          <w:szCs w:val="24"/>
        </w:rPr>
        <w:t>Svejnar</w:t>
      </w:r>
      <w:proofErr w:type="spellEnd"/>
      <w:r w:rsidRPr="004E3E9A">
        <w:rPr>
          <w:rFonts w:ascii="Times New Roman" w:hAnsi="Times New Roman" w:cs="Times New Roman"/>
          <w:sz w:val="24"/>
          <w:szCs w:val="24"/>
        </w:rPr>
        <w:t xml:space="preserve">, and K. Terrell. 2005. “Returns to Human Capital Under the Communist Wage Grid and During the Transition to A Market Economy.” </w:t>
      </w:r>
      <w:r w:rsidRPr="004E3E9A">
        <w:rPr>
          <w:rFonts w:ascii="Times New Roman" w:hAnsi="Times New Roman" w:cs="Times New Roman"/>
          <w:i/>
          <w:sz w:val="24"/>
          <w:szCs w:val="24"/>
        </w:rPr>
        <w:t>Review of Economics and Statistics</w:t>
      </w:r>
      <w:r w:rsidRPr="004E3E9A">
        <w:rPr>
          <w:rFonts w:ascii="Times New Roman" w:hAnsi="Times New Roman" w:cs="Times New Roman"/>
          <w:sz w:val="24"/>
          <w:szCs w:val="24"/>
        </w:rPr>
        <w:t xml:space="preserve"> 87(1): 100–123reiew</w:t>
      </w:r>
    </w:p>
    <w:p w:rsidR="00FA66D7" w:rsidRPr="004E3E9A" w:rsidRDefault="00FA66D7" w:rsidP="00FA66D7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E9A">
        <w:rPr>
          <w:rFonts w:ascii="Times New Roman" w:hAnsi="Times New Roman" w:cs="Times New Roman"/>
          <w:sz w:val="24"/>
          <w:szCs w:val="24"/>
        </w:rPr>
        <w:t>Pischke</w:t>
      </w:r>
      <w:proofErr w:type="spellEnd"/>
      <w:r w:rsidRPr="004E3E9A">
        <w:rPr>
          <w:rFonts w:ascii="Times New Roman" w:hAnsi="Times New Roman" w:cs="Times New Roman"/>
          <w:sz w:val="24"/>
          <w:szCs w:val="24"/>
        </w:rPr>
        <w:t>, J.S. and T. von Wachter. 2005. “Zero Returns to Compulsory Schooling in Germany: Evidence and Interpretation.”</w:t>
      </w:r>
    </w:p>
    <w:p w:rsidR="00FA66D7" w:rsidRPr="004E3E9A" w:rsidRDefault="00FA66D7" w:rsidP="00FA66D7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E9A">
        <w:rPr>
          <w:rFonts w:ascii="Times New Roman" w:hAnsi="Times New Roman" w:cs="Times New Roman"/>
          <w:sz w:val="24"/>
          <w:szCs w:val="24"/>
        </w:rPr>
        <w:t>Psacharopoulos</w:t>
      </w:r>
      <w:proofErr w:type="spellEnd"/>
      <w:r w:rsidRPr="004E3E9A">
        <w:rPr>
          <w:rFonts w:ascii="Times New Roman" w:hAnsi="Times New Roman" w:cs="Times New Roman"/>
          <w:sz w:val="24"/>
          <w:szCs w:val="24"/>
        </w:rPr>
        <w:t xml:space="preserve">, G. 1982. “Earnings and education in Greece, 1960–1977.” </w:t>
      </w:r>
      <w:r w:rsidRPr="004E3E9A">
        <w:rPr>
          <w:rFonts w:ascii="Times New Roman" w:hAnsi="Times New Roman" w:cs="Times New Roman"/>
          <w:i/>
          <w:sz w:val="24"/>
          <w:szCs w:val="24"/>
        </w:rPr>
        <w:t>European Economic Review</w:t>
      </w:r>
      <w:r w:rsidRPr="004E3E9A">
        <w:rPr>
          <w:rFonts w:ascii="Times New Roman" w:hAnsi="Times New Roman" w:cs="Times New Roman"/>
          <w:sz w:val="24"/>
          <w:szCs w:val="24"/>
        </w:rPr>
        <w:t xml:space="preserve"> 17(3): 333-347.</w:t>
      </w:r>
    </w:p>
    <w:p w:rsidR="00FA66D7" w:rsidRPr="004E3E9A" w:rsidRDefault="00FA66D7" w:rsidP="00FA66D7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E9A">
        <w:rPr>
          <w:rFonts w:ascii="Times New Roman" w:hAnsi="Times New Roman" w:cs="Times New Roman"/>
          <w:sz w:val="24"/>
          <w:szCs w:val="24"/>
        </w:rPr>
        <w:t>Psacharopoulos</w:t>
      </w:r>
      <w:proofErr w:type="spellEnd"/>
      <w:r w:rsidRPr="004E3E9A">
        <w:rPr>
          <w:rFonts w:ascii="Times New Roman" w:hAnsi="Times New Roman" w:cs="Times New Roman"/>
          <w:sz w:val="24"/>
          <w:szCs w:val="24"/>
        </w:rPr>
        <w:t xml:space="preserve">, G. 1985. “Returns to Education: A Further International Update and Implications.” </w:t>
      </w:r>
      <w:r w:rsidRPr="004E3E9A">
        <w:rPr>
          <w:rFonts w:ascii="Times New Roman" w:hAnsi="Times New Roman" w:cs="Times New Roman"/>
          <w:i/>
          <w:sz w:val="24"/>
          <w:szCs w:val="24"/>
        </w:rPr>
        <w:t>Journal of Human Resources</w:t>
      </w:r>
      <w:r w:rsidRPr="004E3E9A">
        <w:rPr>
          <w:rFonts w:ascii="Times New Roman" w:hAnsi="Times New Roman" w:cs="Times New Roman"/>
          <w:sz w:val="24"/>
          <w:szCs w:val="24"/>
        </w:rPr>
        <w:t xml:space="preserve"> 20(4): 583-604.</w:t>
      </w:r>
    </w:p>
    <w:p w:rsidR="00FA66D7" w:rsidRDefault="00FA66D7" w:rsidP="00FA66D7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E9A">
        <w:rPr>
          <w:rFonts w:ascii="Times New Roman" w:hAnsi="Times New Roman" w:cs="Times New Roman"/>
          <w:sz w:val="24"/>
          <w:szCs w:val="24"/>
        </w:rPr>
        <w:t>Psacharopoulos</w:t>
      </w:r>
      <w:proofErr w:type="spellEnd"/>
      <w:r w:rsidRPr="004E3E9A">
        <w:rPr>
          <w:rFonts w:ascii="Times New Roman" w:hAnsi="Times New Roman" w:cs="Times New Roman"/>
          <w:sz w:val="24"/>
          <w:szCs w:val="24"/>
        </w:rPr>
        <w:t xml:space="preserve">, G. and R. Layard.  1979. “Human Capital and Earnings: British Evidence and a Critique.” </w:t>
      </w:r>
      <w:r w:rsidRPr="004E3E9A">
        <w:rPr>
          <w:rFonts w:ascii="Times New Roman" w:hAnsi="Times New Roman" w:cs="Times New Roman"/>
          <w:i/>
          <w:sz w:val="24"/>
          <w:szCs w:val="24"/>
        </w:rPr>
        <w:t>Review of Economic Studies</w:t>
      </w:r>
      <w:r w:rsidRPr="004E3E9A">
        <w:rPr>
          <w:rFonts w:ascii="Times New Roman" w:hAnsi="Times New Roman" w:cs="Times New Roman"/>
          <w:sz w:val="24"/>
          <w:szCs w:val="24"/>
        </w:rPr>
        <w:t xml:space="preserve"> 46: 485-503.</w:t>
      </w:r>
    </w:p>
    <w:p w:rsidR="00112E7C" w:rsidRPr="00112E7C" w:rsidRDefault="00112E7C" w:rsidP="00112E7C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2E7C">
        <w:rPr>
          <w:rFonts w:ascii="Times New Roman" w:hAnsi="Times New Roman" w:cs="Times New Roman"/>
          <w:sz w:val="24"/>
          <w:szCs w:val="24"/>
        </w:rPr>
        <w:t>Capatina</w:t>
      </w:r>
      <w:proofErr w:type="spellEnd"/>
      <w:r w:rsidRPr="00112E7C">
        <w:rPr>
          <w:rFonts w:ascii="Times New Roman" w:hAnsi="Times New Roman" w:cs="Times New Roman"/>
          <w:sz w:val="24"/>
          <w:szCs w:val="24"/>
        </w:rPr>
        <w:t xml:space="preserve"> (2014): Skills and the evolution of wage inequality. </w:t>
      </w:r>
      <w:proofErr w:type="spellStart"/>
      <w:r w:rsidRPr="00112E7C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112E7C">
        <w:rPr>
          <w:rFonts w:ascii="Times New Roman" w:hAnsi="Times New Roman" w:cs="Times New Roman"/>
          <w:sz w:val="24"/>
          <w:szCs w:val="24"/>
        </w:rPr>
        <w:t xml:space="preserve"> Economics 28(C): pp. 41-57</w:t>
      </w:r>
    </w:p>
    <w:p w:rsidR="00112E7C" w:rsidRPr="00112E7C" w:rsidRDefault="00112E7C" w:rsidP="00112E7C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112E7C">
        <w:rPr>
          <w:rFonts w:ascii="Times New Roman" w:hAnsi="Times New Roman" w:cs="Times New Roman"/>
          <w:sz w:val="24"/>
          <w:szCs w:val="24"/>
        </w:rPr>
        <w:t>Gill &amp; Leigh (2000): Community College Enrollment, College Major, and the Gender Wage Gap. ILR Review 54(1): pp. 161-181</w:t>
      </w:r>
    </w:p>
    <w:p w:rsidR="00112E7C" w:rsidRPr="00112E7C" w:rsidRDefault="00112E7C" w:rsidP="00112E7C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2E7C">
        <w:rPr>
          <w:rFonts w:ascii="Times New Roman" w:hAnsi="Times New Roman" w:cs="Times New Roman"/>
          <w:sz w:val="24"/>
          <w:szCs w:val="24"/>
        </w:rPr>
        <w:t>Troske</w:t>
      </w:r>
      <w:proofErr w:type="spellEnd"/>
      <w:r w:rsidRPr="00112E7C">
        <w:rPr>
          <w:rFonts w:ascii="Times New Roman" w:hAnsi="Times New Roman" w:cs="Times New Roman"/>
          <w:sz w:val="24"/>
          <w:szCs w:val="24"/>
        </w:rPr>
        <w:t xml:space="preserve"> (1999): Evidence on the Employer Size-Wage Premium from Worker-Establishment Matched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E7C">
        <w:rPr>
          <w:rFonts w:ascii="Times New Roman" w:hAnsi="Times New Roman" w:cs="Times New Roman"/>
          <w:sz w:val="24"/>
          <w:szCs w:val="24"/>
        </w:rPr>
        <w:t>Data. The Review of Economics and Statistics 81(1): pp. 15-26"</w:t>
      </w:r>
    </w:p>
    <w:p w:rsidR="00112E7C" w:rsidRPr="00112E7C" w:rsidRDefault="00112E7C" w:rsidP="00112E7C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112E7C">
        <w:rPr>
          <w:rFonts w:ascii="Times New Roman" w:hAnsi="Times New Roman" w:cs="Times New Roman"/>
          <w:sz w:val="24"/>
          <w:szCs w:val="24"/>
        </w:rPr>
        <w:t>Fortin (2008): The Gender Wage Gap among Young Adults in the United States: The Importance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E7C">
        <w:rPr>
          <w:rFonts w:ascii="Times New Roman" w:hAnsi="Times New Roman" w:cs="Times New Roman"/>
          <w:sz w:val="24"/>
          <w:szCs w:val="24"/>
        </w:rPr>
        <w:t>Money versus People. The Journal of Human Resources 43(4): pp. 884-918"</w:t>
      </w:r>
    </w:p>
    <w:p w:rsidR="00112E7C" w:rsidRPr="00112E7C" w:rsidRDefault="00112E7C" w:rsidP="00112E7C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112E7C">
        <w:rPr>
          <w:rFonts w:ascii="Times New Roman" w:hAnsi="Times New Roman" w:cs="Times New Roman"/>
          <w:sz w:val="24"/>
          <w:szCs w:val="24"/>
        </w:rPr>
        <w:t>Breda (2014): Firms' Rents, Workers' Bargaining Power and the Union Wage Premium. The Economic Journal 125(589): pp. 1616-1652</w:t>
      </w:r>
    </w:p>
    <w:p w:rsidR="00112E7C" w:rsidRPr="00112E7C" w:rsidRDefault="00112E7C" w:rsidP="00112E7C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112E7C">
        <w:rPr>
          <w:rFonts w:ascii="Times New Roman" w:hAnsi="Times New Roman" w:cs="Times New Roman"/>
          <w:sz w:val="24"/>
          <w:szCs w:val="24"/>
        </w:rPr>
        <w:t xml:space="preserve">Light &amp; Strayer (2004): Who Receives the College Wage Premium Assessing the Labor Market Returns to Degrees and College Transfer Patterns. J. Human </w:t>
      </w:r>
      <w:proofErr w:type="gramStart"/>
      <w:r w:rsidRPr="00112E7C">
        <w:rPr>
          <w:rFonts w:ascii="Times New Roman" w:hAnsi="Times New Roman" w:cs="Times New Roman"/>
          <w:sz w:val="24"/>
          <w:szCs w:val="24"/>
        </w:rPr>
        <w:t>Resources  XXXIX</w:t>
      </w:r>
      <w:proofErr w:type="gramEnd"/>
      <w:r w:rsidRPr="00112E7C">
        <w:rPr>
          <w:rFonts w:ascii="Times New Roman" w:hAnsi="Times New Roman" w:cs="Times New Roman"/>
          <w:sz w:val="24"/>
          <w:szCs w:val="24"/>
        </w:rPr>
        <w:t>(3): pp. 746-773</w:t>
      </w:r>
    </w:p>
    <w:p w:rsidR="00112E7C" w:rsidRPr="00112E7C" w:rsidRDefault="00112E7C" w:rsidP="00112E7C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112E7C">
        <w:rPr>
          <w:rFonts w:ascii="Times New Roman" w:hAnsi="Times New Roman" w:cs="Times New Roman"/>
          <w:sz w:val="24"/>
          <w:szCs w:val="24"/>
        </w:rPr>
        <w:t>Grogger &amp; Eide (1995): Changes in College Skills and the Rise in the College Wage Premium. The Journal of Human Resources 30(2): pp. 280-310</w:t>
      </w:r>
    </w:p>
    <w:p w:rsidR="00112E7C" w:rsidRPr="00112E7C" w:rsidRDefault="00112E7C" w:rsidP="00112E7C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2E7C">
        <w:rPr>
          <w:rFonts w:ascii="Times New Roman" w:hAnsi="Times New Roman" w:cs="Times New Roman"/>
          <w:sz w:val="24"/>
          <w:szCs w:val="24"/>
        </w:rPr>
        <w:t>Belzil</w:t>
      </w:r>
      <w:proofErr w:type="spellEnd"/>
      <w:r w:rsidRPr="00112E7C">
        <w:rPr>
          <w:rFonts w:ascii="Times New Roman" w:hAnsi="Times New Roman" w:cs="Times New Roman"/>
          <w:sz w:val="24"/>
          <w:szCs w:val="24"/>
        </w:rPr>
        <w:t xml:space="preserve"> &amp; Hansen (2002): Unobserved Ability and the Return to Schooling. </w:t>
      </w:r>
      <w:proofErr w:type="spellStart"/>
      <w:r w:rsidRPr="00112E7C">
        <w:rPr>
          <w:rFonts w:ascii="Times New Roman" w:hAnsi="Times New Roman" w:cs="Times New Roman"/>
          <w:sz w:val="24"/>
          <w:szCs w:val="24"/>
        </w:rPr>
        <w:t>Econometrica</w:t>
      </w:r>
      <w:proofErr w:type="spellEnd"/>
      <w:r w:rsidRPr="00112E7C">
        <w:rPr>
          <w:rFonts w:ascii="Times New Roman" w:hAnsi="Times New Roman" w:cs="Times New Roman"/>
          <w:sz w:val="24"/>
          <w:szCs w:val="24"/>
        </w:rPr>
        <w:t xml:space="preserve"> 70(5): pp. 2075-2091</w:t>
      </w:r>
    </w:p>
    <w:p w:rsidR="00112E7C" w:rsidRPr="00112E7C" w:rsidRDefault="00112E7C" w:rsidP="00112E7C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112E7C">
        <w:rPr>
          <w:rFonts w:ascii="Times New Roman" w:hAnsi="Times New Roman" w:cs="Times New Roman"/>
          <w:sz w:val="24"/>
          <w:szCs w:val="24"/>
        </w:rPr>
        <w:t xml:space="preserve">Hubbard (2011): The Phantom Gender Difference in the College Wage </w:t>
      </w:r>
      <w:proofErr w:type="gramStart"/>
      <w:r w:rsidRPr="00112E7C">
        <w:rPr>
          <w:rFonts w:ascii="Times New Roman" w:hAnsi="Times New Roman" w:cs="Times New Roman"/>
          <w:sz w:val="24"/>
          <w:szCs w:val="24"/>
        </w:rPr>
        <w:t>Premium .</w:t>
      </w:r>
      <w:proofErr w:type="gramEnd"/>
      <w:r w:rsidRPr="00112E7C">
        <w:rPr>
          <w:rFonts w:ascii="Times New Roman" w:hAnsi="Times New Roman" w:cs="Times New Roman"/>
          <w:sz w:val="24"/>
          <w:szCs w:val="24"/>
        </w:rPr>
        <w:t xml:space="preserve"> The Journal of Human Resources 46(3): pp. 568-586</w:t>
      </w:r>
    </w:p>
    <w:p w:rsidR="00112E7C" w:rsidRPr="00112E7C" w:rsidRDefault="00112E7C" w:rsidP="00112E7C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112E7C">
        <w:rPr>
          <w:rFonts w:ascii="Times New Roman" w:hAnsi="Times New Roman" w:cs="Times New Roman"/>
          <w:sz w:val="24"/>
          <w:szCs w:val="24"/>
        </w:rPr>
        <w:t xml:space="preserve">Taber (2001): The Rising College Premium in the Eighties: Return to College or Return to Unobserved </w:t>
      </w:r>
      <w:proofErr w:type="gramStart"/>
      <w:r w:rsidRPr="00112E7C">
        <w:rPr>
          <w:rFonts w:ascii="Times New Roman" w:hAnsi="Times New Roman" w:cs="Times New Roman"/>
          <w:sz w:val="24"/>
          <w:szCs w:val="24"/>
        </w:rPr>
        <w:t>Ability?.</w:t>
      </w:r>
      <w:proofErr w:type="gramEnd"/>
      <w:r w:rsidRPr="00112E7C">
        <w:rPr>
          <w:rFonts w:ascii="Times New Roman" w:hAnsi="Times New Roman" w:cs="Times New Roman"/>
          <w:sz w:val="24"/>
          <w:szCs w:val="24"/>
        </w:rPr>
        <w:t xml:space="preserve"> Review of Economic Studies 68(): pp. 665-691</w:t>
      </w:r>
    </w:p>
    <w:p w:rsidR="00112E7C" w:rsidRPr="00112E7C" w:rsidRDefault="00112E7C" w:rsidP="00112E7C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</w:t>
      </w:r>
      <w:r w:rsidRPr="00112E7C">
        <w:rPr>
          <w:rFonts w:ascii="Times New Roman" w:hAnsi="Times New Roman" w:cs="Times New Roman"/>
          <w:sz w:val="24"/>
          <w:szCs w:val="24"/>
        </w:rPr>
        <w:t xml:space="preserve">an Der Velden &amp; </w:t>
      </w:r>
      <w:proofErr w:type="spellStart"/>
      <w:r w:rsidRPr="00112E7C">
        <w:rPr>
          <w:rFonts w:ascii="Times New Roman" w:hAnsi="Times New Roman" w:cs="Times New Roman"/>
          <w:sz w:val="24"/>
          <w:szCs w:val="24"/>
        </w:rPr>
        <w:t>Bijlsma</w:t>
      </w:r>
      <w:proofErr w:type="spellEnd"/>
      <w:r w:rsidRPr="00112E7C">
        <w:rPr>
          <w:rFonts w:ascii="Times New Roman" w:hAnsi="Times New Roman" w:cs="Times New Roman"/>
          <w:sz w:val="24"/>
          <w:szCs w:val="24"/>
        </w:rPr>
        <w:t xml:space="preserve"> (2016): College wage premiums and skills: a cross-country analysis. Oxford Review of Economic Policy 32(4): pp. 497-513</w:t>
      </w:r>
    </w:p>
    <w:p w:rsidR="00FA66D7" w:rsidRPr="00A5146B" w:rsidRDefault="00FA66D7" w:rsidP="00FA66D7">
      <w:pPr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</w:p>
    <w:p w:rsidR="00FA66D7" w:rsidRDefault="00FA66D7" w:rsidP="00FA66D7">
      <w:pPr>
        <w:ind w:left="1080" w:hanging="1080"/>
      </w:pPr>
    </w:p>
    <w:sectPr w:rsidR="00FA6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46dcae8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46dcae81+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46dcae81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65f8a23b.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D7"/>
    <w:rsid w:val="000640B3"/>
    <w:rsid w:val="000E4618"/>
    <w:rsid w:val="00112E7C"/>
    <w:rsid w:val="003B27BD"/>
    <w:rsid w:val="004E3E9A"/>
    <w:rsid w:val="00632038"/>
    <w:rsid w:val="007A0A74"/>
    <w:rsid w:val="009C496B"/>
    <w:rsid w:val="00A817EB"/>
    <w:rsid w:val="00D863A9"/>
    <w:rsid w:val="00FA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EA6A"/>
  <w15:chartTrackingRefBased/>
  <w15:docId w15:val="{00BCD02E-BA69-498D-BB19-6ABA8670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6D7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1363</Words>
  <Characters>7774</Characters>
  <Application>Microsoft Office Word</Application>
  <DocSecurity>0</DocSecurity>
  <Lines>64</Lines>
  <Paragraphs>18</Paragraphs>
  <ScaleCrop>false</ScaleCrop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Havránková</dc:creator>
  <cp:keywords/>
  <dc:description/>
  <cp:lastModifiedBy>Zuzana Havránková</cp:lastModifiedBy>
  <cp:revision>2</cp:revision>
  <dcterms:created xsi:type="dcterms:W3CDTF">2023-04-21T06:33:00Z</dcterms:created>
  <dcterms:modified xsi:type="dcterms:W3CDTF">2023-04-21T06:33:00Z</dcterms:modified>
</cp:coreProperties>
</file>