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4B37A" w14:textId="402119B4" w:rsidR="000E7E0F" w:rsidRDefault="00CF06A5" w:rsidP="00DB4462">
      <w:pPr>
        <w:pStyle w:val="Nadpis1"/>
      </w:pPr>
      <w:r>
        <w:t xml:space="preserve">Jak funguje </w:t>
      </w:r>
      <w:r w:rsidR="00DB4462">
        <w:t>Blockchain</w:t>
      </w:r>
    </w:p>
    <w:p w14:paraId="274B4DE7" w14:textId="1FE3319D" w:rsidR="004E6E11" w:rsidRPr="004E6E11" w:rsidRDefault="00DB4462" w:rsidP="00C9153D">
      <w:pPr>
        <w:pStyle w:val="Nadpis2"/>
      </w:pPr>
      <w:r>
        <w:t>Hashovací funkce</w:t>
      </w:r>
    </w:p>
    <w:p w14:paraId="5778F5B0" w14:textId="77777777" w:rsidR="00DB4462" w:rsidRDefault="00DB4462" w:rsidP="00DB4462">
      <w:r>
        <w:t xml:space="preserve">Hashovací funkce jsou jádrem </w:t>
      </w:r>
      <w:r>
        <w:t xml:space="preserve">blockchainu, </w:t>
      </w:r>
      <w:r>
        <w:t>všech kryptoměn,</w:t>
      </w:r>
      <w:r>
        <w:t xml:space="preserve"> </w:t>
      </w:r>
      <w:r>
        <w:t xml:space="preserve">elektronických podpisů, databází a veškeré bezpečnosti v IT. </w:t>
      </w:r>
    </w:p>
    <w:p w14:paraId="66594540" w14:textId="77777777" w:rsidR="00DB4462" w:rsidRDefault="00DB4462" w:rsidP="00DB4462">
      <w:r>
        <w:t xml:space="preserve">Představte si automat na kávu. Pokud do něj hodíte stejný počet mincí a zmáčknete stejná </w:t>
      </w:r>
      <w:proofErr w:type="spellStart"/>
      <w:r>
        <w:t>tlačíka</w:t>
      </w:r>
      <w:proofErr w:type="spellEnd"/>
      <w:r>
        <w:t xml:space="preserve">, automat vám vždy vydá stejnou kávu. To to by byl příklad </w:t>
      </w:r>
      <w:r w:rsidRPr="00DB4462">
        <w:rPr>
          <w:b/>
          <w:bCs/>
        </w:rPr>
        <w:t xml:space="preserve">deterministické </w:t>
      </w:r>
      <w:proofErr w:type="gramStart"/>
      <w:r w:rsidRPr="00DB4462">
        <w:rPr>
          <w:b/>
          <w:bCs/>
        </w:rPr>
        <w:t>funkce</w:t>
      </w:r>
      <w:r>
        <w:t xml:space="preserve"> - j</w:t>
      </w:r>
      <w:r>
        <w:t>ednoduše</w:t>
      </w:r>
      <w:proofErr w:type="gramEnd"/>
      <w:r>
        <w:t xml:space="preserve"> na stejná vstupní data bude vrácen stejný výsledek. </w:t>
      </w:r>
    </w:p>
    <w:p w14:paraId="07F66BA5" w14:textId="77777777" w:rsidR="00DB4462" w:rsidRDefault="00DB4462" w:rsidP="00DB4462">
      <w:r>
        <w:t>Nedeterministickou funkcí by tedy mohl být například hrací automat. Ten na stejnou akci a stejně zmáčknutá tlačítka vždy vrátí jiný výsledek.</w:t>
      </w:r>
    </w:p>
    <w:p w14:paraId="79789650" w14:textId="77777777" w:rsidR="00DB4462" w:rsidRDefault="00DB4462" w:rsidP="00DB4462">
      <w:r>
        <w:t xml:space="preserve">Toto je velmi důležité pochopit, protože hashovací funkce jsou funkce deterministické. Stejně jako automat, do kterého hodíte minci, aby vám dal </w:t>
      </w:r>
      <w:proofErr w:type="spellStart"/>
      <w:r>
        <w:t>kafe</w:t>
      </w:r>
      <w:proofErr w:type="spellEnd"/>
      <w:r>
        <w:t xml:space="preserve">, hashovací funkce vezmou jakýkoliv vstup (slova, čísla, soubory, nebo třeba tento dokument) a udělají z něj dlouhý řetězec písmen a číslic. </w:t>
      </w:r>
    </w:p>
    <w:p w14:paraId="2FDECE4E" w14:textId="332DE1BC" w:rsidR="00DB4462" w:rsidRDefault="00DB4462" w:rsidP="00DB4462">
      <w:r>
        <w:t>Ukažme si příklad použití algoritmu (nebo chcete-li automatu) SHA-256 jinak také nazýván SHA-2. Pokud do našeho automatu hodíme slovo “</w:t>
      </w:r>
      <w:proofErr w:type="spellStart"/>
      <w:r>
        <w:t>cybersecurity</w:t>
      </w:r>
      <w:proofErr w:type="spellEnd"/>
      <w:r>
        <w:t xml:space="preserve">” vypadne z něj následující: </w:t>
      </w:r>
    </w:p>
    <w:p w14:paraId="7D6762BA" w14:textId="2680B0CF" w:rsidR="00DD3C7D" w:rsidRDefault="00DB4462" w:rsidP="00DB4462">
      <w:r>
        <w:t>“</w:t>
      </w:r>
      <w:r w:rsidRPr="00DD3C7D">
        <w:rPr>
          <w:b/>
          <w:bCs/>
          <w:i/>
          <w:iCs/>
        </w:rPr>
        <w:t>64a1e1972b663b35a8c06b453ce018251efef00925fb414217f6087f179031b8</w:t>
      </w:r>
      <w:r>
        <w:t xml:space="preserve">” </w:t>
      </w:r>
    </w:p>
    <w:p w14:paraId="320BB6B0" w14:textId="77777777" w:rsidR="00D66B9F" w:rsidRDefault="00D66B9F" w:rsidP="00DB4462"/>
    <w:p w14:paraId="55189B39" w14:textId="0127E6A8" w:rsidR="00DD3C7D" w:rsidRDefault="00DB4462" w:rsidP="00DB4462">
      <w:r>
        <w:t xml:space="preserve">Pokud do automatu SHA256 hodíme znovu stejné slovo, výsledek bude naprosto identický výsledku předešlému, pokud ale pro naše účely </w:t>
      </w:r>
      <w:proofErr w:type="gramStart"/>
      <w:r>
        <w:t>změníme</w:t>
      </w:r>
      <w:proofErr w:type="gramEnd"/>
      <w:r>
        <w:t xml:space="preserve"> byť jedno písmeno, vyměníme </w:t>
      </w:r>
      <w:r w:rsidR="00DD3C7D">
        <w:t xml:space="preserve">poslední </w:t>
      </w:r>
      <w:r>
        <w:t>písmeno “</w:t>
      </w:r>
      <w:r w:rsidR="00DD3C7D">
        <w:t>y</w:t>
      </w:r>
      <w:r>
        <w:t>” za “</w:t>
      </w:r>
      <w:r w:rsidR="00DD3C7D">
        <w:t>i</w:t>
      </w:r>
      <w:r>
        <w:t>” a napíšeme “</w:t>
      </w:r>
      <w:proofErr w:type="spellStart"/>
      <w:r w:rsidR="00DD3C7D">
        <w:t>cybersecuriti</w:t>
      </w:r>
      <w:proofErr w:type="spellEnd"/>
      <w:r>
        <w:t>”, bude</w:t>
      </w:r>
      <w:r w:rsidR="00DD3C7D">
        <w:t xml:space="preserve"> nyní</w:t>
      </w:r>
      <w:r>
        <w:t xml:space="preserve"> </w:t>
      </w:r>
      <w:proofErr w:type="spellStart"/>
      <w:r>
        <w:t>hash</w:t>
      </w:r>
      <w:proofErr w:type="spellEnd"/>
      <w:r>
        <w:t xml:space="preserve"> vypadat takto: </w:t>
      </w:r>
    </w:p>
    <w:p w14:paraId="121B8CD4" w14:textId="066C4E57" w:rsidR="00795904" w:rsidRDefault="00DB4462" w:rsidP="00DB4462">
      <w:r>
        <w:t>“</w:t>
      </w:r>
      <w:r w:rsidR="00DD3C7D" w:rsidRPr="00795904">
        <w:rPr>
          <w:b/>
          <w:bCs/>
          <w:i/>
          <w:iCs/>
        </w:rPr>
        <w:t>ea10873056b2ccf2657165136477bc9eca28e4f5b93a1bfea4eba8ede6efbbc6</w:t>
      </w:r>
      <w:r>
        <w:t xml:space="preserve">” </w:t>
      </w:r>
    </w:p>
    <w:p w14:paraId="04060F44" w14:textId="77777777" w:rsidR="00D66B9F" w:rsidRDefault="00D66B9F" w:rsidP="00DB4462"/>
    <w:p w14:paraId="371E6F0B" w14:textId="1EF66790" w:rsidR="00D66B9F" w:rsidRDefault="00DB4462" w:rsidP="00DB4462">
      <w:r>
        <w:t xml:space="preserve">V porovnání s </w:t>
      </w:r>
      <w:proofErr w:type="spellStart"/>
      <w:r>
        <w:t>hashem</w:t>
      </w:r>
      <w:proofErr w:type="spellEnd"/>
      <w:r>
        <w:t xml:space="preserve"> předešlým je výsledek radikálně odlišný. Na základě </w:t>
      </w:r>
      <w:proofErr w:type="spellStart"/>
      <w:r>
        <w:t>hashe</w:t>
      </w:r>
      <w:proofErr w:type="spellEnd"/>
      <w:r>
        <w:t xml:space="preserve"> se již není možné dopátrat vstupu. Nicméně pokud vstup máte, jste schopni vygenerovat </w:t>
      </w:r>
      <w:proofErr w:type="spellStart"/>
      <w:r>
        <w:t>hash</w:t>
      </w:r>
      <w:proofErr w:type="spellEnd"/>
      <w:r>
        <w:t>.</w:t>
      </w:r>
    </w:p>
    <w:p w14:paraId="3D0C6749" w14:textId="6021A766" w:rsidR="00C9153D" w:rsidRDefault="00143E07" w:rsidP="00143E07">
      <w:pPr>
        <w:pStyle w:val="Nadpis3"/>
      </w:pPr>
      <w:r>
        <w:t>Blok</w:t>
      </w:r>
    </w:p>
    <w:p w14:paraId="061FDD55" w14:textId="4699BFF6" w:rsidR="00A56CC2" w:rsidRDefault="00A56CC2" w:rsidP="00A56CC2">
      <w:pPr>
        <w:pStyle w:val="Odstavecseseznamem"/>
        <w:numPr>
          <w:ilvl w:val="0"/>
          <w:numId w:val="1"/>
        </w:numPr>
      </w:pPr>
      <w:r>
        <w:t>Blok se skládá z hlavičky a těla bloku</w:t>
      </w:r>
    </w:p>
    <w:p w14:paraId="136611E4" w14:textId="4F41FB53" w:rsidR="007A586B" w:rsidRDefault="007A586B" w:rsidP="00A56CC2">
      <w:pPr>
        <w:pStyle w:val="Odstavecseseznamem"/>
        <w:numPr>
          <w:ilvl w:val="0"/>
          <w:numId w:val="1"/>
        </w:numPr>
      </w:pPr>
      <w:r>
        <w:t>Hlavička</w:t>
      </w:r>
    </w:p>
    <w:p w14:paraId="31536DFA" w14:textId="2D672886" w:rsidR="007A586B" w:rsidRDefault="007A586B" w:rsidP="007A586B">
      <w:pPr>
        <w:pStyle w:val="Odstavecseseznamem"/>
        <w:numPr>
          <w:ilvl w:val="1"/>
          <w:numId w:val="1"/>
        </w:numPr>
      </w:pPr>
      <w:r>
        <w:t xml:space="preserve">Obsahuje </w:t>
      </w:r>
      <w:proofErr w:type="spellStart"/>
      <w:r>
        <w:t>hash</w:t>
      </w:r>
      <w:proofErr w:type="spellEnd"/>
      <w:r>
        <w:t xml:space="preserve"> předchozího bloku, časové razítko, </w:t>
      </w:r>
      <w:proofErr w:type="spellStart"/>
      <w:r>
        <w:t>nonci</w:t>
      </w:r>
      <w:proofErr w:type="spellEnd"/>
      <w:r>
        <w:t xml:space="preserve">, obtížnost a finální </w:t>
      </w:r>
      <w:proofErr w:type="spellStart"/>
      <w:r>
        <w:t>hash</w:t>
      </w:r>
      <w:proofErr w:type="spellEnd"/>
    </w:p>
    <w:p w14:paraId="698A7A6A" w14:textId="4A0D3485" w:rsidR="007A586B" w:rsidRDefault="007A586B" w:rsidP="007A586B">
      <w:pPr>
        <w:pStyle w:val="Odstavecseseznamem"/>
        <w:numPr>
          <w:ilvl w:val="2"/>
          <w:numId w:val="1"/>
        </w:numPr>
        <w:rPr>
          <w:b/>
          <w:bCs/>
        </w:rPr>
      </w:pPr>
      <w:r w:rsidRPr="007A586B">
        <w:rPr>
          <w:b/>
          <w:bCs/>
        </w:rPr>
        <w:t xml:space="preserve">Finální </w:t>
      </w:r>
      <w:proofErr w:type="spellStart"/>
      <w:r w:rsidRPr="007A586B">
        <w:rPr>
          <w:b/>
          <w:bCs/>
        </w:rPr>
        <w:t>hash</w:t>
      </w:r>
      <w:proofErr w:type="spellEnd"/>
      <w:r w:rsidRPr="007A586B">
        <w:rPr>
          <w:b/>
          <w:bCs/>
        </w:rPr>
        <w:t xml:space="preserve"> = </w:t>
      </w:r>
      <w:proofErr w:type="spellStart"/>
      <w:r w:rsidRPr="007A586B">
        <w:rPr>
          <w:b/>
          <w:bCs/>
        </w:rPr>
        <w:t>hash</w:t>
      </w:r>
      <w:proofErr w:type="spellEnd"/>
      <w:r w:rsidR="004F2E02">
        <w:rPr>
          <w:b/>
          <w:bCs/>
        </w:rPr>
        <w:t xml:space="preserve"> (</w:t>
      </w:r>
      <w:r w:rsidR="00B0522D">
        <w:rPr>
          <w:b/>
          <w:bCs/>
        </w:rPr>
        <w:t>aktuálního bloku</w:t>
      </w:r>
      <w:r w:rsidR="004F2E02">
        <w:rPr>
          <w:b/>
          <w:bCs/>
        </w:rPr>
        <w:t xml:space="preserve">) </w:t>
      </w:r>
      <w:r w:rsidRPr="007A586B">
        <w:rPr>
          <w:b/>
          <w:bCs/>
        </w:rPr>
        <w:t xml:space="preserve">+ </w:t>
      </w:r>
      <w:proofErr w:type="spellStart"/>
      <w:r w:rsidRPr="007A586B">
        <w:rPr>
          <w:b/>
          <w:bCs/>
        </w:rPr>
        <w:t>hash</w:t>
      </w:r>
      <w:proofErr w:type="spellEnd"/>
      <w:r w:rsidR="004F2E02">
        <w:rPr>
          <w:b/>
          <w:bCs/>
        </w:rPr>
        <w:t xml:space="preserve"> (předchozího bloku)</w:t>
      </w:r>
    </w:p>
    <w:p w14:paraId="77A4A45C" w14:textId="50768BB5" w:rsidR="00327333" w:rsidRDefault="00327333" w:rsidP="00327333">
      <w:pPr>
        <w:pStyle w:val="Odstavecseseznamem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Tělo</w:t>
      </w:r>
    </w:p>
    <w:p w14:paraId="6EDA8EEB" w14:textId="6C20FE62" w:rsidR="00327333" w:rsidRPr="00327333" w:rsidRDefault="00327333" w:rsidP="00327333">
      <w:pPr>
        <w:pStyle w:val="Odstavecseseznamem"/>
        <w:numPr>
          <w:ilvl w:val="1"/>
          <w:numId w:val="1"/>
        </w:numPr>
        <w:rPr>
          <w:b/>
          <w:bCs/>
        </w:rPr>
      </w:pPr>
      <w:r>
        <w:t xml:space="preserve">Záznamy všech transakcí v bloku, jejich </w:t>
      </w:r>
      <w:proofErr w:type="spellStart"/>
      <w:r>
        <w:t>hash</w:t>
      </w:r>
      <w:proofErr w:type="spellEnd"/>
      <w:r>
        <w:t xml:space="preserve"> a kombinace </w:t>
      </w:r>
      <w:proofErr w:type="spellStart"/>
      <w:r>
        <w:t>hashů</w:t>
      </w:r>
      <w:proofErr w:type="spellEnd"/>
      <w:r>
        <w:t xml:space="preserve"> do jednoho celkového (</w:t>
      </w:r>
      <w:proofErr w:type="spellStart"/>
      <w:r w:rsidRPr="00C84194">
        <w:rPr>
          <w:i/>
          <w:iCs/>
        </w:rPr>
        <w:t>Merklovy</w:t>
      </w:r>
      <w:proofErr w:type="spellEnd"/>
      <w:r w:rsidRPr="00C84194">
        <w:rPr>
          <w:i/>
          <w:iCs/>
        </w:rPr>
        <w:t xml:space="preserve"> kořeny</w:t>
      </w:r>
      <w:r>
        <w:t>)</w:t>
      </w:r>
    </w:p>
    <w:p w14:paraId="21511532" w14:textId="3CE9E77E" w:rsidR="00143E07" w:rsidRDefault="00A56CC2" w:rsidP="00143E07">
      <w:r>
        <w:rPr>
          <w:noProof/>
        </w:rPr>
        <w:lastRenderedPageBreak/>
        <w:drawing>
          <wp:inline distT="0" distB="0" distL="0" distR="0" wp14:anchorId="27DB4C3F" wp14:editId="5EA7A2E9">
            <wp:extent cx="5760720" cy="4249420"/>
            <wp:effectExtent l="0" t="0" r="0" b="0"/>
            <wp:docPr id="1" name="Obrázek 1" descr="The internal structure of block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internal structure of block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29A19" w14:textId="09CA004C" w:rsidR="00026A9C" w:rsidRDefault="00026A9C" w:rsidP="00026A9C">
      <w:pPr>
        <w:pStyle w:val="Nadpis4"/>
      </w:pPr>
      <w:proofErr w:type="spellStart"/>
      <w:r>
        <w:t>Merkelovy</w:t>
      </w:r>
      <w:proofErr w:type="spellEnd"/>
      <w:r>
        <w:t xml:space="preserve"> stromy</w:t>
      </w:r>
    </w:p>
    <w:p w14:paraId="533950F5" w14:textId="77777777" w:rsidR="00DA193F" w:rsidRDefault="00026A9C" w:rsidP="00143E07">
      <w:proofErr w:type="spellStart"/>
      <w:r>
        <w:t>Merklovy</w:t>
      </w:r>
      <w:proofErr w:type="spellEnd"/>
      <w:r>
        <w:t xml:space="preserve"> stromy jsou založené na </w:t>
      </w:r>
      <w:proofErr w:type="spellStart"/>
      <w:r>
        <w:t>hashích</w:t>
      </w:r>
      <w:proofErr w:type="spellEnd"/>
      <w:r>
        <w:t xml:space="preserve"> a umožnují ověřovat změny nebo udržovat konzistentní stav větších datových struktur. </w:t>
      </w:r>
    </w:p>
    <w:p w14:paraId="2F287572" w14:textId="77777777" w:rsidR="00DA193F" w:rsidRDefault="00026A9C" w:rsidP="00143E07">
      <w:r>
        <w:t xml:space="preserve">Populární nástroj Git, kryptoměny </w:t>
      </w:r>
      <w:proofErr w:type="spellStart"/>
      <w:r>
        <w:t>bitcoin</w:t>
      </w:r>
      <w:proofErr w:type="spellEnd"/>
      <w:r>
        <w:t xml:space="preserve"> nebo </w:t>
      </w:r>
      <w:proofErr w:type="spellStart"/>
      <w:r>
        <w:t>Ethereum</w:t>
      </w:r>
      <w:proofErr w:type="spellEnd"/>
      <w:r>
        <w:t xml:space="preserve"> či souborový systém společnosti Apple – všude zde je využíváno Merklových stromů. V kryptoměnách mají </w:t>
      </w:r>
      <w:proofErr w:type="spellStart"/>
      <w:r>
        <w:t>Merklovy</w:t>
      </w:r>
      <w:proofErr w:type="spellEnd"/>
      <w:r>
        <w:t xml:space="preserve"> stromy za úkol udržovat transakce. Takzvaný </w:t>
      </w:r>
      <w:proofErr w:type="spellStart"/>
      <w:r>
        <w:t>Merklův</w:t>
      </w:r>
      <w:proofErr w:type="spellEnd"/>
      <w:r>
        <w:t xml:space="preserve"> kořen je pak součástí každého bloku. </w:t>
      </w:r>
    </w:p>
    <w:p w14:paraId="7C7F3379" w14:textId="58E39DC5" w:rsidR="00026A9C" w:rsidRDefault="00026A9C" w:rsidP="00143E07">
      <w:proofErr w:type="spellStart"/>
      <w:r>
        <w:t>Merklovy</w:t>
      </w:r>
      <w:proofErr w:type="spellEnd"/>
      <w:r>
        <w:t xml:space="preserve"> stromy umožnují oddělit transakce od hlavičky bloku, zajišťují integritu a je to laciný </w:t>
      </w:r>
      <w:proofErr w:type="gramStart"/>
      <w:r>
        <w:t>způsob</w:t>
      </w:r>
      <w:proofErr w:type="gramEnd"/>
      <w:r>
        <w:t xml:space="preserve"> jak přepočítat, ověřit nebo vyhledat </w:t>
      </w:r>
      <w:proofErr w:type="spellStart"/>
      <w:r>
        <w:t>hash</w:t>
      </w:r>
      <w:proofErr w:type="spellEnd"/>
      <w:r>
        <w:t xml:space="preserve"> pro transakci. Následující obrázek je příkladem toho, jak vypadá takový </w:t>
      </w:r>
      <w:proofErr w:type="spellStart"/>
      <w:r>
        <w:t>Merklův</w:t>
      </w:r>
      <w:proofErr w:type="spellEnd"/>
      <w:r>
        <w:t xml:space="preserve"> strom.</w:t>
      </w:r>
    </w:p>
    <w:p w14:paraId="08BEFDB4" w14:textId="77777777" w:rsidR="00DA193F" w:rsidRDefault="00026A9C" w:rsidP="00143E07">
      <w:r>
        <w:t xml:space="preserve">Uvažujeme-li, že </w:t>
      </w:r>
      <w:proofErr w:type="spellStart"/>
      <w:r>
        <w:t>Hash</w:t>
      </w:r>
      <w:proofErr w:type="spellEnd"/>
      <w:r>
        <w:t xml:space="preserve"> A až </w:t>
      </w:r>
      <w:proofErr w:type="spellStart"/>
      <w:r>
        <w:t>Hash</w:t>
      </w:r>
      <w:proofErr w:type="spellEnd"/>
      <w:r>
        <w:t xml:space="preserve"> D je </w:t>
      </w:r>
      <w:proofErr w:type="spellStart"/>
      <w:r>
        <w:t>hash</w:t>
      </w:r>
      <w:proofErr w:type="spellEnd"/>
      <w:r>
        <w:t xml:space="preserve"> transakcí, pak jednotlivé </w:t>
      </w:r>
      <w:proofErr w:type="spellStart"/>
      <w:r>
        <w:t>hashe</w:t>
      </w:r>
      <w:proofErr w:type="spellEnd"/>
      <w:r>
        <w:t xml:space="preserve"> můžete spojit dohromady a </w:t>
      </w:r>
      <w:proofErr w:type="spellStart"/>
      <w:r>
        <w:t>zahashováním</w:t>
      </w:r>
      <w:proofErr w:type="spellEnd"/>
      <w:r>
        <w:t xml:space="preserve"> vznikne úplně nový </w:t>
      </w:r>
      <w:proofErr w:type="spellStart"/>
      <w:r>
        <w:t>hash</w:t>
      </w:r>
      <w:proofErr w:type="spellEnd"/>
      <w:r>
        <w:t xml:space="preserve">. Tento proces bude pokračovat do té doby, dokud </w:t>
      </w:r>
      <w:proofErr w:type="gramStart"/>
      <w:r>
        <w:t>nezbyde</w:t>
      </w:r>
      <w:proofErr w:type="gramEnd"/>
      <w:r>
        <w:t xml:space="preserve"> poslední </w:t>
      </w:r>
      <w:proofErr w:type="spellStart"/>
      <w:r>
        <w:t>hash</w:t>
      </w:r>
      <w:proofErr w:type="spellEnd"/>
      <w:r>
        <w:t xml:space="preserve"> — </w:t>
      </w:r>
      <w:proofErr w:type="spellStart"/>
      <w:r>
        <w:t>Merklův</w:t>
      </w:r>
      <w:proofErr w:type="spellEnd"/>
      <w:r>
        <w:t xml:space="preserve"> kořen (anglicky “</w:t>
      </w:r>
      <w:proofErr w:type="spellStart"/>
      <w:r>
        <w:t>Merkl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”). </w:t>
      </w:r>
    </w:p>
    <w:p w14:paraId="7C8726B5" w14:textId="77777777" w:rsidR="00DA193F" w:rsidRDefault="00026A9C" w:rsidP="00143E07">
      <w:r>
        <w:t xml:space="preserve">Pokud v uvedeném obrázku do sítě přibude transakce C a D, vznikne nový </w:t>
      </w:r>
      <w:proofErr w:type="spellStart"/>
      <w:r>
        <w:t>Hash</w:t>
      </w:r>
      <w:proofErr w:type="spellEnd"/>
      <w:r>
        <w:t xml:space="preserve"> C a </w:t>
      </w:r>
      <w:proofErr w:type="spellStart"/>
      <w:r>
        <w:t>Hash</w:t>
      </w:r>
      <w:proofErr w:type="spellEnd"/>
      <w:r>
        <w:t xml:space="preserve"> D, výsledkem je pak </w:t>
      </w:r>
      <w:proofErr w:type="spellStart"/>
      <w:r>
        <w:t>Hash</w:t>
      </w:r>
      <w:proofErr w:type="spellEnd"/>
      <w:r>
        <w:t xml:space="preserve"> CD, který společně s </w:t>
      </w:r>
      <w:proofErr w:type="spellStart"/>
      <w:r>
        <w:t>Hashem</w:t>
      </w:r>
      <w:proofErr w:type="spellEnd"/>
      <w:r>
        <w:t xml:space="preserve"> AB </w:t>
      </w:r>
      <w:proofErr w:type="gramStart"/>
      <w:r>
        <w:t>vytvoří</w:t>
      </w:r>
      <w:proofErr w:type="gramEnd"/>
      <w:r>
        <w:t xml:space="preserve"> nový kořen. Všimněte si, že </w:t>
      </w:r>
      <w:proofErr w:type="spellStart"/>
      <w:r>
        <w:t>Hash</w:t>
      </w:r>
      <w:proofErr w:type="spellEnd"/>
      <w:r>
        <w:t xml:space="preserve"> AB se již znovu počítat nemusel. </w:t>
      </w:r>
    </w:p>
    <w:p w14:paraId="3C530318" w14:textId="22178CF4" w:rsidR="00026A9C" w:rsidRDefault="00026A9C" w:rsidP="00143E07">
      <w:r>
        <w:t xml:space="preserve">Pokud by se ale jakýkoliv z </w:t>
      </w:r>
      <w:proofErr w:type="spellStart"/>
      <w:r>
        <w:t>hashů</w:t>
      </w:r>
      <w:proofErr w:type="spellEnd"/>
      <w:r>
        <w:t xml:space="preserve"> změnil, i kořen stromu by byl změněn a jelikož je kořen zahrnutý v hlavičce bloku, není možné s </w:t>
      </w:r>
      <w:proofErr w:type="gramStart"/>
      <w:r>
        <w:t>transakcemi</w:t>
      </w:r>
      <w:proofErr w:type="gramEnd"/>
      <w:r>
        <w:t xml:space="preserve"> jakkoliv manipulovat pokud byl blok vytěžen.</w:t>
      </w:r>
    </w:p>
    <w:p w14:paraId="139FC892" w14:textId="73DE4F78" w:rsidR="00026A9C" w:rsidRDefault="00026A9C" w:rsidP="00143E07"/>
    <w:p w14:paraId="0C9F5ABE" w14:textId="5868EF95" w:rsidR="00026A9C" w:rsidRDefault="00026A9C" w:rsidP="00143E07"/>
    <w:p w14:paraId="4CBC08AF" w14:textId="77777777" w:rsidR="00026A9C" w:rsidRDefault="00026A9C" w:rsidP="00143E07"/>
    <w:p w14:paraId="430E5208" w14:textId="794DE2B2" w:rsidR="002D323A" w:rsidRDefault="002D323A" w:rsidP="00143E07">
      <w:r>
        <w:lastRenderedPageBreak/>
        <w:t>Na obrázku níže lze vidět návaznost jednotlivých bloků navzájem –</w:t>
      </w:r>
      <w:r w:rsidR="00CF0842">
        <w:t xml:space="preserve"> </w:t>
      </w:r>
      <w:proofErr w:type="spellStart"/>
      <w:r>
        <w:t>Block</w:t>
      </w:r>
      <w:proofErr w:type="spellEnd"/>
      <w:r>
        <w:t xml:space="preserve"> 3 má svou </w:t>
      </w:r>
      <w:proofErr w:type="spellStart"/>
      <w:r>
        <w:t>hash</w:t>
      </w:r>
      <w:proofErr w:type="spellEnd"/>
      <w:r>
        <w:t xml:space="preserve"> (9L4Z1) odvozenou z finální </w:t>
      </w:r>
      <w:proofErr w:type="spellStart"/>
      <w:r>
        <w:t>hashe</w:t>
      </w:r>
      <w:proofErr w:type="spellEnd"/>
      <w:r>
        <w:t xml:space="preserve"> </w:t>
      </w:r>
      <w:proofErr w:type="spellStart"/>
      <w:r>
        <w:t>Blocku</w:t>
      </w:r>
      <w:proofErr w:type="spellEnd"/>
      <w:r>
        <w:t xml:space="preserve"> 2 </w:t>
      </w:r>
      <w:r>
        <w:t>(8Y5C9)</w:t>
      </w:r>
      <w:r>
        <w:t xml:space="preserve">, která je odvozena </w:t>
      </w:r>
      <w:r>
        <w:t xml:space="preserve">z finální </w:t>
      </w:r>
      <w:proofErr w:type="spellStart"/>
      <w:r>
        <w:t>hashe</w:t>
      </w:r>
      <w:proofErr w:type="spellEnd"/>
      <w:r>
        <w:t xml:space="preserve"> </w:t>
      </w:r>
      <w:proofErr w:type="spellStart"/>
      <w:r>
        <w:t>Blocku</w:t>
      </w:r>
      <w:proofErr w:type="spellEnd"/>
      <w:r>
        <w:t xml:space="preserve"> 1 (6U9P2)</w:t>
      </w:r>
      <w:r w:rsidR="00937358">
        <w:t>.</w:t>
      </w:r>
      <w:r w:rsidR="009D6E7D">
        <w:t xml:space="preserve"> Změnou jakýchkoliv dat v </w:t>
      </w:r>
      <w:proofErr w:type="spellStart"/>
      <w:r w:rsidR="009D6E7D">
        <w:t>Blocku</w:t>
      </w:r>
      <w:proofErr w:type="spellEnd"/>
      <w:r w:rsidR="009D6E7D">
        <w:t xml:space="preserve"> 3 by došlo k chybě, jelikož by neseděly </w:t>
      </w:r>
      <w:proofErr w:type="spellStart"/>
      <w:r w:rsidR="009D6E7D">
        <w:t>hashe</w:t>
      </w:r>
      <w:proofErr w:type="spellEnd"/>
      <w:r w:rsidR="009D6E7D">
        <w:t xml:space="preserve"> ve všech následujících blocích.</w:t>
      </w:r>
    </w:p>
    <w:p w14:paraId="3BFEB2C9" w14:textId="77777777" w:rsidR="00026A9C" w:rsidRPr="00143E07" w:rsidRDefault="00026A9C" w:rsidP="00143E07"/>
    <w:p w14:paraId="5B1CFDD0" w14:textId="7A1C4D41" w:rsidR="00CF06A5" w:rsidRDefault="00F15025" w:rsidP="00DB4462">
      <w:r>
        <w:rPr>
          <w:noProof/>
        </w:rPr>
        <w:drawing>
          <wp:inline distT="0" distB="0" distL="0" distR="0" wp14:anchorId="347DAA53" wp14:editId="2BA39171">
            <wp:extent cx="5760720" cy="2952115"/>
            <wp:effectExtent l="0" t="0" r="0" b="635"/>
            <wp:docPr id="2" name="Obrázek 2" descr="What is Blockchain Technology? | IG 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Blockchain Technology? | IG 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9D841" w14:textId="7B64C4B6" w:rsidR="00CF06A5" w:rsidRDefault="008A02A9" w:rsidP="006C05B4">
      <w:pPr>
        <w:pStyle w:val="Nadpis2"/>
      </w:pPr>
      <w:r>
        <w:t>Podpisy a ověřování transakcí</w:t>
      </w:r>
    </w:p>
    <w:p w14:paraId="7F1630A5" w14:textId="56E1B8C0" w:rsidR="0052425C" w:rsidRDefault="0052425C" w:rsidP="004A125F">
      <w:pPr>
        <w:pStyle w:val="Nadpis2"/>
      </w:pPr>
      <w:r>
        <w:t>Veřejný a soukromý klíč</w:t>
      </w:r>
    </w:p>
    <w:p w14:paraId="4BB6E479" w14:textId="77777777" w:rsidR="004A125F" w:rsidRDefault="004A125F" w:rsidP="0052425C">
      <w:r>
        <w:t xml:space="preserve">HTTPS nebo kryptoměnová peněženka by bez tohoto vynálezu nemohly fungovat. Na rozdíl od symetrické kryptografie, kde využíváme zvoleného hesla, asymetrické kryptografie používá hesla dvě. Ani jedno z nich není námi určené, tedy místo slova “heslo” použijeme slovo “klíč”. </w:t>
      </w:r>
    </w:p>
    <w:p w14:paraId="264D77BF" w14:textId="04F795CF" w:rsidR="004A125F" w:rsidRDefault="004A125F" w:rsidP="0052425C">
      <w:r>
        <w:t xml:space="preserve">Vygenerované klíče budou dva – </w:t>
      </w:r>
      <w:r w:rsidRPr="004A125F">
        <w:rPr>
          <w:b/>
          <w:bCs/>
        </w:rPr>
        <w:t>veřejný a soukromý</w:t>
      </w:r>
      <w:r>
        <w:t xml:space="preserve"> (privátní). Veřejným klíčem můžete obsah zašifrovat, ale pouze soukromým klíčem můžete obsah dešifrovat.</w:t>
      </w:r>
    </w:p>
    <w:p w14:paraId="2FF3E21D" w14:textId="3A363F30" w:rsidR="004A125F" w:rsidRDefault="004A125F" w:rsidP="0052425C"/>
    <w:p w14:paraId="4E22E74F" w14:textId="293ADB40" w:rsidR="004A125F" w:rsidRDefault="004A125F" w:rsidP="0052425C">
      <w:r w:rsidRPr="004A125F">
        <w:drawing>
          <wp:inline distT="0" distB="0" distL="0" distR="0" wp14:anchorId="42949591" wp14:editId="59286E0E">
            <wp:extent cx="5810250" cy="2607310"/>
            <wp:effectExtent l="0" t="0" r="0" b="254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1607" cy="261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759B" w14:textId="77777777" w:rsidR="004A125F" w:rsidRDefault="004A125F" w:rsidP="0052425C">
      <w:r>
        <w:lastRenderedPageBreak/>
        <w:t>Veřejný klíč si představte jako adresu vašeho domu. Když vám někdo bude chtít odeslat balíček, vy mu napíšete adresu (veřejný klíč) a on vám poštou (bitcoinová síť) zašle balíček (</w:t>
      </w:r>
      <w:proofErr w:type="spellStart"/>
      <w:r>
        <w:t>bitcoiny</w:t>
      </w:r>
      <w:proofErr w:type="spellEnd"/>
      <w:r>
        <w:t xml:space="preserve">). Až z práce přijdete domů a balíček si budete chtít vzít ze schránky, budete potřebovat klíč od domu, případně od schránky (soukromý neboli privátní klíč). </w:t>
      </w:r>
    </w:p>
    <w:p w14:paraId="1F1BB601" w14:textId="77777777" w:rsidR="004A125F" w:rsidRDefault="004A125F" w:rsidP="0052425C">
      <w:r w:rsidRPr="004A125F">
        <w:rPr>
          <w:b/>
          <w:bCs/>
        </w:rPr>
        <w:t>Veřejný klíč není nic tajného</w:t>
      </w:r>
      <w:r>
        <w:t xml:space="preserve">, nemusíte se při jeho přeposílání ničeho bát. Má podobnou funkcionalitu jako již zmiňovaná doručovací adresa nebo číslo bankovního účtu, tedy jde sice o osobní údaje, útočník by však pouze s tímto údajem příliš nezmohl. </w:t>
      </w:r>
    </w:p>
    <w:p w14:paraId="51F9F0CE" w14:textId="53D93E34" w:rsidR="004A125F" w:rsidRDefault="004A125F" w:rsidP="0052425C">
      <w:r w:rsidRPr="004A125F">
        <w:rPr>
          <w:b/>
          <w:bCs/>
        </w:rPr>
        <w:t>Velice opatrní ale musíte být se svým privátním klíčem</w:t>
      </w:r>
      <w:r>
        <w:t>, který představuje pomyslné klíče od vašeho domu!</w:t>
      </w:r>
    </w:p>
    <w:p w14:paraId="50343FF0" w14:textId="410556C5" w:rsidR="008C0336" w:rsidRDefault="00075E4F" w:rsidP="00075E4F">
      <w:pPr>
        <w:pStyle w:val="Nadpis2"/>
      </w:pPr>
      <w:r>
        <w:t>Konsensus</w:t>
      </w:r>
    </w:p>
    <w:p w14:paraId="0CF7799F" w14:textId="77777777" w:rsidR="004A28B1" w:rsidRDefault="00075E4F" w:rsidP="0052425C">
      <w:r>
        <w:t xml:space="preserve">Proč je doopravdy těžba potřeba? Co znamená zkratka </w:t>
      </w:r>
      <w:proofErr w:type="spellStart"/>
      <w:r>
        <w:t>PoW</w:t>
      </w:r>
      <w:proofErr w:type="spellEnd"/>
      <w:r>
        <w:t xml:space="preserve"> a </w:t>
      </w:r>
      <w:proofErr w:type="spellStart"/>
      <w:r>
        <w:t>PoS</w:t>
      </w:r>
      <w:proofErr w:type="spellEnd"/>
      <w:r>
        <w:t xml:space="preserve"> a jaký je důvod pro manipulaci obtížnosti? </w:t>
      </w:r>
    </w:p>
    <w:p w14:paraId="10101EEB" w14:textId="77777777" w:rsidR="004A28B1" w:rsidRDefault="00075E4F" w:rsidP="0052425C">
      <w:r>
        <w:t xml:space="preserve">Většina kryptoměn má jakýsi algoritmus, který umožňuje kolektivní shodu. Mezi nejznámější </w:t>
      </w:r>
      <w:proofErr w:type="gramStart"/>
      <w:r>
        <w:t>patří</w:t>
      </w:r>
      <w:proofErr w:type="gramEnd"/>
      <w:r>
        <w:t xml:space="preserve"> takzvaný “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>” (</w:t>
      </w:r>
      <w:proofErr w:type="spellStart"/>
      <w:r>
        <w:t>PoW</w:t>
      </w:r>
      <w:proofErr w:type="spellEnd"/>
      <w:r>
        <w:t>), “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Stake</w:t>
      </w:r>
      <w:proofErr w:type="spellEnd"/>
      <w:r>
        <w:t>” (</w:t>
      </w:r>
      <w:proofErr w:type="spellStart"/>
      <w:r>
        <w:t>PoS</w:t>
      </w:r>
      <w:proofErr w:type="spellEnd"/>
      <w:r>
        <w:t>), “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Elapsed</w:t>
      </w:r>
      <w:proofErr w:type="spellEnd"/>
      <w:r>
        <w:t xml:space="preserve"> Time” (</w:t>
      </w:r>
      <w:proofErr w:type="spellStart"/>
      <w:r>
        <w:t>PoET</w:t>
      </w:r>
      <w:proofErr w:type="spellEnd"/>
      <w:r>
        <w:t xml:space="preserve">) a další. </w:t>
      </w:r>
    </w:p>
    <w:p w14:paraId="7D07E789" w14:textId="77777777" w:rsidR="004A28B1" w:rsidRDefault="00075E4F" w:rsidP="0052425C">
      <w:r>
        <w:t xml:space="preserve">Tyto algoritmy chrání síť a udržují konzistenci. Pokud Alice vlastní pouze 1 BTC a poslala by ho Bobovi a ve stejnou chvíli by zároveň stejný 1 BTC poslala i Jakubovi, a obě transakce by byly propagovány do bitcoinové sítě jiným uzlům, mohlo by dojít k rozdělení sítě. </w:t>
      </w:r>
    </w:p>
    <w:p w14:paraId="4624B00D" w14:textId="099FFE26" w:rsidR="008C0336" w:rsidRDefault="00075E4F" w:rsidP="0052425C">
      <w:r w:rsidRPr="004A28B1">
        <w:rPr>
          <w:b/>
          <w:bCs/>
        </w:rPr>
        <w:t>Jak se uzly shodnout na tom, co je doopravdy ta správná transakce?</w:t>
      </w:r>
      <w:r>
        <w:t xml:space="preserve"> Kdybyste byli centrální autoritou, jak byste rozhodli o takové situaci? Ve světě kryptoměn ale žádná centrální autorita není. Vždy musí existovat algoritmus, který rozhodne. V obou případech je transakce validní a bitcoinová síť musí uznat buď jednu, nebo druhou.</w:t>
      </w:r>
    </w:p>
    <w:p w14:paraId="59E5B758" w14:textId="24D044A7" w:rsidR="00C91E36" w:rsidRDefault="00C91E36" w:rsidP="0052425C">
      <w:r w:rsidRPr="00EA2785">
        <w:drawing>
          <wp:inline distT="0" distB="0" distL="0" distR="0" wp14:anchorId="64E68EE3" wp14:editId="16153D82">
            <wp:extent cx="5760720" cy="2447290"/>
            <wp:effectExtent l="0" t="0" r="0" b="0"/>
            <wp:docPr id="7" name="Obrázek 7" descr="Obsah obrázku text, hodiny, podepsa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text, hodiny, podepsat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2613" w14:textId="2F03558E" w:rsidR="00A048A3" w:rsidRDefault="00A048A3" w:rsidP="00A048A3">
      <w:pPr>
        <w:pStyle w:val="Nadpis3"/>
      </w:pP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(</w:t>
      </w:r>
      <w:proofErr w:type="spellStart"/>
      <w:r>
        <w:t>PoW</w:t>
      </w:r>
      <w:proofErr w:type="spellEnd"/>
      <w:r>
        <w:t>)</w:t>
      </w:r>
    </w:p>
    <w:p w14:paraId="7A2F0AA1" w14:textId="77777777" w:rsidR="00503EA9" w:rsidRDefault="00503EA9" w:rsidP="00A048A3">
      <w:r>
        <w:t xml:space="preserve">Tento mechanismus je využíván </w:t>
      </w:r>
      <w:proofErr w:type="spellStart"/>
      <w:r>
        <w:t>bitcoinem</w:t>
      </w:r>
      <w:proofErr w:type="spellEnd"/>
      <w:r>
        <w:t xml:space="preserve"> a původně pochází z projektu Adama </w:t>
      </w:r>
      <w:proofErr w:type="spellStart"/>
      <w:r>
        <w:t>Backa</w:t>
      </w:r>
      <w:proofErr w:type="spellEnd"/>
      <w:r>
        <w:t xml:space="preserve"> – </w:t>
      </w:r>
      <w:proofErr w:type="spellStart"/>
      <w:r>
        <w:t>HashCash</w:t>
      </w:r>
      <w:proofErr w:type="spellEnd"/>
      <w:r>
        <w:t>. Původně měl sloužit jako prevence mailového spamu.</w:t>
      </w:r>
    </w:p>
    <w:p w14:paraId="5B23E133" w14:textId="77777777" w:rsidR="00503EA9" w:rsidRDefault="00503EA9" w:rsidP="00A048A3">
      <w:r>
        <w:t xml:space="preserve">Pokud by bylo nutné pro každý odeslaný e-mail vyřešit </w:t>
      </w:r>
      <w:proofErr w:type="spellStart"/>
      <w:r>
        <w:t>moderovaně</w:t>
      </w:r>
      <w:proofErr w:type="spellEnd"/>
      <w:r>
        <w:t xml:space="preserve"> náročný matematický úkol (u kterého by stoupala náročnost s množstvím odeslaných e-mailů), uživatelé by byli více motivováni rozesílat pouze důležité e-maily. Větší množství e-mailů by tak vyžadovalo větší množství </w:t>
      </w:r>
      <w:proofErr w:type="gramStart"/>
      <w:r>
        <w:t>elektřiny</w:t>
      </w:r>
      <w:proofErr w:type="gramEnd"/>
      <w:r>
        <w:t xml:space="preserve"> a tudíž větší náklady na rozesílání. </w:t>
      </w:r>
    </w:p>
    <w:p w14:paraId="3AE7614C" w14:textId="1A9C6FB6" w:rsidR="00F5435F" w:rsidRDefault="00503EA9" w:rsidP="00A048A3">
      <w:r>
        <w:lastRenderedPageBreak/>
        <w:t xml:space="preserve">Na podobném principu je založen i systém </w:t>
      </w:r>
      <w:proofErr w:type="spellStart"/>
      <w:r>
        <w:t>PoW</w:t>
      </w:r>
      <w:proofErr w:type="spellEnd"/>
      <w:r>
        <w:t xml:space="preserve">, na kterém funguje bitcoinová síť. Je nezbytně nutné uhodnout </w:t>
      </w:r>
      <w:proofErr w:type="spellStart"/>
      <w:r>
        <w:t>moderovaně</w:t>
      </w:r>
      <w:proofErr w:type="spellEnd"/>
      <w:r>
        <w:t xml:space="preserve"> složitou kryptografickou hádanku pro to, aby jedna stránka v účetní knize (tedy jeden blok) mohla být vytvořena. </w:t>
      </w:r>
    </w:p>
    <w:p w14:paraId="7E765B80" w14:textId="0DF9A470" w:rsidR="00647AB7" w:rsidRDefault="009830B6" w:rsidP="00A048A3">
      <w:r>
        <w:rPr>
          <w:noProof/>
        </w:rPr>
        <w:drawing>
          <wp:inline distT="0" distB="0" distL="0" distR="0" wp14:anchorId="060F9364" wp14:editId="1A4706C2">
            <wp:extent cx="5760720" cy="3945255"/>
            <wp:effectExtent l="0" t="0" r="0" b="0"/>
            <wp:docPr id="8" name="Obrázek 8" descr="Qué es Proof of Work Bitno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Qué es Proof of Work Bitnov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C3B35" w14:textId="77777777" w:rsidR="00503EA9" w:rsidRDefault="00503EA9" w:rsidP="00A048A3">
      <w:r>
        <w:t xml:space="preserve">Pokud by tomu tak nebylo, počítač s největším výkonem by měl výhodu vytvoření nejdelšího řetězce bloků (měl by nejvíce stránek v účetní knize) a byl tak schopen manipulovat s historií účetní knihy. Moderovaná obtížnost tak zaručuje, že každý blok bude vytěžen přibližně jednou za 10 minut. Zároveň vyrovnává soutěž o každý blok mezi těžaři. </w:t>
      </w:r>
    </w:p>
    <w:p w14:paraId="32836938" w14:textId="095EF2FC" w:rsidR="00EA2785" w:rsidRDefault="00503EA9" w:rsidP="00A048A3">
      <w:r>
        <w:t xml:space="preserve">Bitcoin tedy jako první vyřešil takzvaný “double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", který se často vyskytuje v distribuovaných systémech. Pokud nemáte více než 50 % těžařské síly, nemáte ani možnost manipulovat s účetní knihou a opakovat již provedené transakce.</w:t>
      </w:r>
    </w:p>
    <w:p w14:paraId="707E7D9C" w14:textId="77777777" w:rsidR="00503EA9" w:rsidRDefault="00503EA9" w:rsidP="00A048A3"/>
    <w:p w14:paraId="0708080B" w14:textId="39BF3106" w:rsidR="00A048A3" w:rsidRDefault="00A048A3" w:rsidP="00A048A3">
      <w:pPr>
        <w:pStyle w:val="Nadpis3"/>
      </w:pP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Stake</w:t>
      </w:r>
      <w:proofErr w:type="spellEnd"/>
      <w:r>
        <w:t xml:space="preserve"> (</w:t>
      </w:r>
      <w:proofErr w:type="spellStart"/>
      <w:r>
        <w:t>PoS</w:t>
      </w:r>
      <w:proofErr w:type="spellEnd"/>
      <w:r>
        <w:t>)</w:t>
      </w:r>
    </w:p>
    <w:p w14:paraId="5607CA81" w14:textId="77777777" w:rsidR="00503EA9" w:rsidRDefault="00503EA9" w:rsidP="00503EA9">
      <w:r>
        <w:t xml:space="preserve">Mladším bratrem </w:t>
      </w:r>
      <w:proofErr w:type="spellStart"/>
      <w:r>
        <w:t>PoW</w:t>
      </w:r>
      <w:proofErr w:type="spellEnd"/>
      <w:r>
        <w:t xml:space="preserve"> je </w:t>
      </w:r>
      <w:proofErr w:type="spellStart"/>
      <w:r>
        <w:t>PoS</w:t>
      </w:r>
      <w:proofErr w:type="spellEnd"/>
      <w:r>
        <w:t>. Nápad je podobný, ale terminologie a implementace jsou odlišné. Provozovatelé uzlů mohou být takzvaní “</w:t>
      </w:r>
      <w:proofErr w:type="spellStart"/>
      <w:r>
        <w:t>validátoři</w:t>
      </w:r>
      <w:proofErr w:type="spellEnd"/>
      <w:r>
        <w:t xml:space="preserve">”. Validátorem se může stát každý, kdo vlastní nějaké mince kryptoměny se systémem </w:t>
      </w:r>
      <w:proofErr w:type="spellStart"/>
      <w:r>
        <w:t>PoS</w:t>
      </w:r>
      <w:proofErr w:type="spellEnd"/>
      <w:r>
        <w:t xml:space="preserve">. </w:t>
      </w:r>
      <w:proofErr w:type="spellStart"/>
      <w:r>
        <w:t>Validátorský</w:t>
      </w:r>
      <w:proofErr w:type="spellEnd"/>
      <w:r>
        <w:t xml:space="preserve"> uzel nemusíte provozovat sami, ale určitý počet mincí delegujete do takzvaného “</w:t>
      </w:r>
      <w:proofErr w:type="spellStart"/>
      <w:r>
        <w:t>stake</w:t>
      </w:r>
      <w:proofErr w:type="spellEnd"/>
      <w:r>
        <w:t xml:space="preserve"> poolu” (což je v podstatě společný uzel pro více účastníků). Účastníci </w:t>
      </w:r>
      <w:proofErr w:type="spellStart"/>
      <w:r>
        <w:t>stakovaní</w:t>
      </w:r>
      <w:proofErr w:type="spellEnd"/>
      <w:r>
        <w:t xml:space="preserve"> jsou financováni z poplatků za transakce, popřípadě odměňování protokolem z nově vytisknutých mincí. Pokud se tisknou nové </w:t>
      </w:r>
      <w:proofErr w:type="spellStart"/>
      <w:r>
        <w:t>coiny</w:t>
      </w:r>
      <w:proofErr w:type="spellEnd"/>
      <w:r>
        <w:t xml:space="preserve">, taková kryptoměna je inflační. Do jisté míry se tak </w:t>
      </w:r>
      <w:proofErr w:type="gramStart"/>
      <w:r>
        <w:t>neliší</w:t>
      </w:r>
      <w:proofErr w:type="gramEnd"/>
      <w:r>
        <w:t xml:space="preserve"> oproti klasickým </w:t>
      </w:r>
      <w:proofErr w:type="spellStart"/>
      <w:r>
        <w:t>fiat</w:t>
      </w:r>
      <w:proofErr w:type="spellEnd"/>
      <w:r>
        <w:t xml:space="preserve"> měnám s tím rozdílem, že inflace u kryptoměn bývá přesně definovaná a známá dlouhodobě. </w:t>
      </w:r>
    </w:p>
    <w:p w14:paraId="3F17391F" w14:textId="77777777" w:rsidR="00503EA9" w:rsidRDefault="00503EA9" w:rsidP="00503EA9">
      <w:r>
        <w:t xml:space="preserve">V systému </w:t>
      </w:r>
      <w:proofErr w:type="spellStart"/>
      <w:r>
        <w:t>PoS</w:t>
      </w:r>
      <w:proofErr w:type="spellEnd"/>
      <w:r>
        <w:t xml:space="preserve"> jsou všechny mince tak trochu “vytisknuté”. Na začátku je první blok, který rozdá mince, a pokud to stanovuje protokol, můžou vznikat i nové mince během ověřování transakcí. </w:t>
      </w:r>
    </w:p>
    <w:p w14:paraId="40C16228" w14:textId="31DAEDA9" w:rsidR="00503EA9" w:rsidRDefault="00503EA9" w:rsidP="00503EA9">
      <w:r>
        <w:lastRenderedPageBreak/>
        <w:t xml:space="preserve">Pro ověřování transakcí je náhodně vybrán validátor, který bude mít za úkol stejně jako v systému </w:t>
      </w:r>
      <w:proofErr w:type="spellStart"/>
      <w:r>
        <w:t>PoW</w:t>
      </w:r>
      <w:proofErr w:type="spellEnd"/>
      <w:r>
        <w:t xml:space="preserve"> zkontrolovat transakce a uzavřít blok. Ostatní </w:t>
      </w:r>
      <w:proofErr w:type="spellStart"/>
      <w:r>
        <w:t>validátoři</w:t>
      </w:r>
      <w:proofErr w:type="spellEnd"/>
      <w:r>
        <w:t xml:space="preserve"> pak můžou jednoduše zkontrolovat, zda vybraný validátor provedl úkol správně a hlasovat o tom, zda podváděl, nebo ne. Pokud by došlo k podvodu, uzel by byl potrestán odebráním </w:t>
      </w:r>
      <w:proofErr w:type="spellStart"/>
      <w:r>
        <w:t>stakovaných</w:t>
      </w:r>
      <w:proofErr w:type="spellEnd"/>
      <w:r>
        <w:t xml:space="preserve"> (uzamčených) mincí.</w:t>
      </w:r>
    </w:p>
    <w:p w14:paraId="36DC342D" w14:textId="05309B8F" w:rsidR="009830B6" w:rsidRDefault="00B2653B" w:rsidP="00503EA9">
      <w:r>
        <w:rPr>
          <w:noProof/>
        </w:rPr>
        <w:drawing>
          <wp:inline distT="0" distB="0" distL="0" distR="0" wp14:anchorId="5725921E" wp14:editId="14A99154">
            <wp:extent cx="5760720" cy="2500630"/>
            <wp:effectExtent l="0" t="0" r="0" b="0"/>
            <wp:docPr id="9" name="Obrázek 9" descr="Proof of St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oof of Stak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896AE" w14:textId="32AD5E14" w:rsidR="00503EA9" w:rsidRDefault="00503EA9" w:rsidP="00503EA9">
      <w:proofErr w:type="spellStart"/>
      <w:r>
        <w:t>PoS</w:t>
      </w:r>
      <w:proofErr w:type="spellEnd"/>
      <w:r>
        <w:t xml:space="preserve"> trpí stejně jako </w:t>
      </w:r>
      <w:proofErr w:type="spellStart"/>
      <w:r>
        <w:t>PoW</w:t>
      </w:r>
      <w:proofErr w:type="spellEnd"/>
      <w:r>
        <w:t xml:space="preserve"> takzvaným </w:t>
      </w:r>
      <w:proofErr w:type="gramStart"/>
      <w:r>
        <w:t>51%</w:t>
      </w:r>
      <w:proofErr w:type="gramEnd"/>
      <w:r>
        <w:t xml:space="preserve"> útokem, který funguje za předpokladu, že vlastníte více než 50 % všech mincí v oběhu. Na rozdíl od </w:t>
      </w:r>
      <w:proofErr w:type="spellStart"/>
      <w:r>
        <w:t>PoW</w:t>
      </w:r>
      <w:proofErr w:type="spellEnd"/>
      <w:r>
        <w:t xml:space="preserve"> tak trochu zvýhodňuje v rozhodování ty, kteří mají větší počet mincí. Pokud bychom však posuzovali toto tvrzení detailněji, zjistili bychom, že úplně takto striktní závislost zde není. Více se o této problematice dočtete v odborných publikacích. Pro účely tohoto </w:t>
      </w:r>
      <w:proofErr w:type="spellStart"/>
      <w:r>
        <w:t>ebooku</w:t>
      </w:r>
      <w:proofErr w:type="spellEnd"/>
      <w:r>
        <w:t xml:space="preserve"> řekněme, že “bohatší uzly” mohou teoreticky v síti rozhodovat větší mírou.</w:t>
      </w:r>
    </w:p>
    <w:p w14:paraId="286A0611" w14:textId="21F330B3" w:rsidR="009917E2" w:rsidRPr="00503EA9" w:rsidRDefault="009917E2" w:rsidP="00503EA9"/>
    <w:sectPr w:rsidR="009917E2" w:rsidRPr="00503EA9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D2736" w14:textId="77777777" w:rsidR="00A761CA" w:rsidRDefault="00A761CA" w:rsidP="00132762">
      <w:pPr>
        <w:spacing w:after="0" w:line="240" w:lineRule="auto"/>
      </w:pPr>
      <w:r>
        <w:separator/>
      </w:r>
    </w:p>
  </w:endnote>
  <w:endnote w:type="continuationSeparator" w:id="0">
    <w:p w14:paraId="031CBA06" w14:textId="77777777" w:rsidR="00A761CA" w:rsidRDefault="00A761CA" w:rsidP="00132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901103"/>
      <w:docPartObj>
        <w:docPartGallery w:val="Page Numbers (Bottom of Page)"/>
        <w:docPartUnique/>
      </w:docPartObj>
    </w:sdtPr>
    <w:sdtContent>
      <w:p w14:paraId="4F3308A9" w14:textId="79BA8C83" w:rsidR="00132762" w:rsidRDefault="00132762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E24320" w14:textId="77777777" w:rsidR="00132762" w:rsidRDefault="0013276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932D1" w14:textId="77777777" w:rsidR="00A761CA" w:rsidRDefault="00A761CA" w:rsidP="00132762">
      <w:pPr>
        <w:spacing w:after="0" w:line="240" w:lineRule="auto"/>
      </w:pPr>
      <w:r>
        <w:separator/>
      </w:r>
    </w:p>
  </w:footnote>
  <w:footnote w:type="continuationSeparator" w:id="0">
    <w:p w14:paraId="1308D2A7" w14:textId="77777777" w:rsidR="00A761CA" w:rsidRDefault="00A761CA" w:rsidP="001327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F3CF6"/>
    <w:multiLevelType w:val="hybridMultilevel"/>
    <w:tmpl w:val="0924F240"/>
    <w:lvl w:ilvl="0" w:tplc="2AC676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62"/>
    <w:rsid w:val="00001DD7"/>
    <w:rsid w:val="00026A9C"/>
    <w:rsid w:val="00075E4F"/>
    <w:rsid w:val="00132762"/>
    <w:rsid w:val="00143E07"/>
    <w:rsid w:val="00173E26"/>
    <w:rsid w:val="0029203C"/>
    <w:rsid w:val="002A043A"/>
    <w:rsid w:val="002A7635"/>
    <w:rsid w:val="002D323A"/>
    <w:rsid w:val="00327333"/>
    <w:rsid w:val="003B21F8"/>
    <w:rsid w:val="003C240C"/>
    <w:rsid w:val="004A125F"/>
    <w:rsid w:val="004A28B1"/>
    <w:rsid w:val="004E6E11"/>
    <w:rsid w:val="004E7309"/>
    <w:rsid w:val="004F2E02"/>
    <w:rsid w:val="00503EA9"/>
    <w:rsid w:val="0052425C"/>
    <w:rsid w:val="00630C93"/>
    <w:rsid w:val="0064221C"/>
    <w:rsid w:val="00647AB7"/>
    <w:rsid w:val="006C05B4"/>
    <w:rsid w:val="00793C9D"/>
    <w:rsid w:val="00795904"/>
    <w:rsid w:val="007A586B"/>
    <w:rsid w:val="007C722D"/>
    <w:rsid w:val="007E06F4"/>
    <w:rsid w:val="0084460D"/>
    <w:rsid w:val="008A02A9"/>
    <w:rsid w:val="008C0336"/>
    <w:rsid w:val="00937358"/>
    <w:rsid w:val="009830B6"/>
    <w:rsid w:val="009917E2"/>
    <w:rsid w:val="009967BF"/>
    <w:rsid w:val="009D6E7D"/>
    <w:rsid w:val="00A048A3"/>
    <w:rsid w:val="00A56CC2"/>
    <w:rsid w:val="00A761CA"/>
    <w:rsid w:val="00A92533"/>
    <w:rsid w:val="00AA3341"/>
    <w:rsid w:val="00AB50C8"/>
    <w:rsid w:val="00B0522D"/>
    <w:rsid w:val="00B25484"/>
    <w:rsid w:val="00B2653B"/>
    <w:rsid w:val="00BC6C3A"/>
    <w:rsid w:val="00C56BC6"/>
    <w:rsid w:val="00C81139"/>
    <w:rsid w:val="00C84194"/>
    <w:rsid w:val="00C87A4A"/>
    <w:rsid w:val="00C9153D"/>
    <w:rsid w:val="00C91E36"/>
    <w:rsid w:val="00CA5A5B"/>
    <w:rsid w:val="00CF06A5"/>
    <w:rsid w:val="00CF0842"/>
    <w:rsid w:val="00D66B9F"/>
    <w:rsid w:val="00DA193F"/>
    <w:rsid w:val="00DB27FD"/>
    <w:rsid w:val="00DB4462"/>
    <w:rsid w:val="00DC1006"/>
    <w:rsid w:val="00DD3C7D"/>
    <w:rsid w:val="00E33EC3"/>
    <w:rsid w:val="00E74509"/>
    <w:rsid w:val="00EA2785"/>
    <w:rsid w:val="00ED46BC"/>
    <w:rsid w:val="00F15025"/>
    <w:rsid w:val="00F5435F"/>
    <w:rsid w:val="00FA47D5"/>
    <w:rsid w:val="00FE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01BD4"/>
  <w15:chartTrackingRefBased/>
  <w15:docId w15:val="{0B10A30B-3BED-4FC1-A364-278A14E75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B44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B44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43E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026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B4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DB44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143E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A56CC2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1327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32762"/>
  </w:style>
  <w:style w:type="paragraph" w:styleId="Zpat">
    <w:name w:val="footer"/>
    <w:basedOn w:val="Normln"/>
    <w:link w:val="ZpatChar"/>
    <w:uiPriority w:val="99"/>
    <w:unhideWhenUsed/>
    <w:rsid w:val="001327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32762"/>
  </w:style>
  <w:style w:type="character" w:customStyle="1" w:styleId="Nadpis4Char">
    <w:name w:val="Nadpis 4 Char"/>
    <w:basedOn w:val="Standardnpsmoodstavce"/>
    <w:link w:val="Nadpis4"/>
    <w:uiPriority w:val="9"/>
    <w:rsid w:val="00026A9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1256</Words>
  <Characters>7414</Characters>
  <Application>Microsoft Office Word</Application>
  <DocSecurity>0</DocSecurity>
  <Lines>61</Lines>
  <Paragraphs>17</Paragraphs>
  <ScaleCrop>false</ScaleCrop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Gallus Petr</dc:creator>
  <cp:keywords/>
  <dc:description/>
  <cp:lastModifiedBy>Gallus Petr</cp:lastModifiedBy>
  <cp:revision>289</cp:revision>
  <dcterms:created xsi:type="dcterms:W3CDTF">2022-03-31T16:43:00Z</dcterms:created>
  <dcterms:modified xsi:type="dcterms:W3CDTF">2022-03-31T19:04:00Z</dcterms:modified>
</cp:coreProperties>
</file>