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pPr w:leftFromText="141" w:rightFromText="141" w:horzAnchor="margin" w:tblpY="-444"/>
        <w:tblW w:w="9138" w:type="dxa"/>
        <w:tblLook w:val="04A0" w:firstRow="1" w:lastRow="0" w:firstColumn="1" w:lastColumn="0" w:noHBand="0" w:noVBand="1"/>
      </w:tblPr>
      <w:tblGrid>
        <w:gridCol w:w="3108"/>
        <w:gridCol w:w="2784"/>
        <w:gridCol w:w="3246"/>
      </w:tblGrid>
      <w:tr w:rsidR="000A5957" w14:paraId="436CBECC" w14:textId="77777777" w:rsidTr="008D5D39">
        <w:trPr>
          <w:trHeight w:val="277"/>
        </w:trPr>
        <w:tc>
          <w:tcPr>
            <w:tcW w:w="3108" w:type="dxa"/>
            <w:shd w:val="clear" w:color="auto" w:fill="8EAADB" w:themeFill="accent1" w:themeFillTint="99"/>
          </w:tcPr>
          <w:p w14:paraId="41602A81" w14:textId="11457146" w:rsidR="000A5957" w:rsidRPr="00393A7B" w:rsidRDefault="000A5957" w:rsidP="008D5D39">
            <w:pPr>
              <w:jc w:val="center"/>
              <w:rPr>
                <w:b/>
                <w:bCs/>
              </w:rPr>
            </w:pPr>
            <w:r w:rsidRPr="00393A7B">
              <w:rPr>
                <w:b/>
                <w:bCs/>
              </w:rPr>
              <w:t>Autor</w:t>
            </w:r>
          </w:p>
        </w:tc>
        <w:tc>
          <w:tcPr>
            <w:tcW w:w="6030" w:type="dxa"/>
            <w:gridSpan w:val="2"/>
            <w:shd w:val="clear" w:color="auto" w:fill="8EAADB" w:themeFill="accent1" w:themeFillTint="99"/>
          </w:tcPr>
          <w:p w14:paraId="214B7619" w14:textId="57EEFAC6" w:rsidR="000A5957" w:rsidRDefault="007922A1" w:rsidP="00562F2D">
            <w:pPr>
              <w:tabs>
                <w:tab w:val="left" w:pos="2436"/>
              </w:tabs>
              <w:jc w:val="center"/>
            </w:pPr>
            <w:r w:rsidRPr="007922A1">
              <w:t>Antoine de Saint-Exupéry</w:t>
            </w:r>
          </w:p>
        </w:tc>
      </w:tr>
      <w:tr w:rsidR="000A5957" w14:paraId="157B89A7" w14:textId="77777777" w:rsidTr="008D5D39">
        <w:trPr>
          <w:trHeight w:val="266"/>
        </w:trPr>
        <w:tc>
          <w:tcPr>
            <w:tcW w:w="3108" w:type="dxa"/>
            <w:shd w:val="clear" w:color="auto" w:fill="B4C6E7" w:themeFill="accent1" w:themeFillTint="66"/>
          </w:tcPr>
          <w:p w14:paraId="3DE0691B" w14:textId="1445E5E1" w:rsidR="000A5957" w:rsidRPr="00393A7B" w:rsidRDefault="000A5957" w:rsidP="008D5D39">
            <w:pPr>
              <w:jc w:val="right"/>
              <w:rPr>
                <w:i/>
                <w:iCs/>
              </w:rPr>
            </w:pPr>
            <w:r w:rsidRPr="00393A7B">
              <w:rPr>
                <w:i/>
                <w:iCs/>
              </w:rPr>
              <w:t>Narození/úmrtí</w:t>
            </w:r>
          </w:p>
        </w:tc>
        <w:tc>
          <w:tcPr>
            <w:tcW w:w="6030" w:type="dxa"/>
            <w:gridSpan w:val="2"/>
            <w:shd w:val="clear" w:color="auto" w:fill="D9E2F3" w:themeFill="accent1" w:themeFillTint="33"/>
          </w:tcPr>
          <w:p w14:paraId="652D1835" w14:textId="20CAA3BB" w:rsidR="000A5957" w:rsidRDefault="007922A1" w:rsidP="008D5D39">
            <w:r>
              <w:t>1900/1944</w:t>
            </w:r>
          </w:p>
        </w:tc>
      </w:tr>
      <w:tr w:rsidR="000A5957" w14:paraId="316AE560" w14:textId="77777777" w:rsidTr="008D5D39">
        <w:trPr>
          <w:trHeight w:val="277"/>
        </w:trPr>
        <w:tc>
          <w:tcPr>
            <w:tcW w:w="3108" w:type="dxa"/>
            <w:shd w:val="clear" w:color="auto" w:fill="B4C6E7" w:themeFill="accent1" w:themeFillTint="66"/>
          </w:tcPr>
          <w:p w14:paraId="4C7BDE0A" w14:textId="318C486F" w:rsidR="000A5957" w:rsidRPr="00393A7B" w:rsidRDefault="000A5957" w:rsidP="008D5D39">
            <w:pPr>
              <w:jc w:val="right"/>
              <w:rPr>
                <w:i/>
                <w:iCs/>
              </w:rPr>
            </w:pPr>
            <w:r w:rsidRPr="00393A7B">
              <w:rPr>
                <w:i/>
                <w:iCs/>
              </w:rPr>
              <w:t>Země</w:t>
            </w:r>
          </w:p>
        </w:tc>
        <w:tc>
          <w:tcPr>
            <w:tcW w:w="6030" w:type="dxa"/>
            <w:gridSpan w:val="2"/>
            <w:shd w:val="clear" w:color="auto" w:fill="D9E2F3" w:themeFill="accent1" w:themeFillTint="33"/>
          </w:tcPr>
          <w:p w14:paraId="4701F6EE" w14:textId="19E3F721" w:rsidR="000A5957" w:rsidRDefault="007922A1" w:rsidP="008D5D39">
            <w:r>
              <w:t>Francie</w:t>
            </w:r>
          </w:p>
        </w:tc>
      </w:tr>
      <w:tr w:rsidR="000A5957" w14:paraId="0FF3F01A" w14:textId="77777777" w:rsidTr="008D5D39">
        <w:trPr>
          <w:trHeight w:val="266"/>
        </w:trPr>
        <w:tc>
          <w:tcPr>
            <w:tcW w:w="3108" w:type="dxa"/>
            <w:shd w:val="clear" w:color="auto" w:fill="B4C6E7" w:themeFill="accent1" w:themeFillTint="66"/>
          </w:tcPr>
          <w:p w14:paraId="69B4D6CA" w14:textId="528A564D" w:rsidR="000A5957" w:rsidRPr="00393A7B" w:rsidRDefault="000A5957" w:rsidP="008D5D39">
            <w:pPr>
              <w:jc w:val="right"/>
              <w:rPr>
                <w:i/>
                <w:iCs/>
              </w:rPr>
            </w:pPr>
            <w:r w:rsidRPr="00393A7B">
              <w:rPr>
                <w:i/>
                <w:iCs/>
              </w:rPr>
              <w:t>Povolání</w:t>
            </w:r>
          </w:p>
        </w:tc>
        <w:tc>
          <w:tcPr>
            <w:tcW w:w="6030" w:type="dxa"/>
            <w:gridSpan w:val="2"/>
            <w:shd w:val="clear" w:color="auto" w:fill="D9E2F3" w:themeFill="accent1" w:themeFillTint="33"/>
          </w:tcPr>
          <w:p w14:paraId="59A0FC17" w14:textId="7BC83129" w:rsidR="000A5957" w:rsidRDefault="00773B7C" w:rsidP="008D5D39">
            <w:r>
              <w:t>Prozaik, publicista a letec</w:t>
            </w:r>
          </w:p>
        </w:tc>
      </w:tr>
      <w:tr w:rsidR="000A5957" w14:paraId="75C4F398" w14:textId="77777777" w:rsidTr="008D5D39">
        <w:trPr>
          <w:trHeight w:val="277"/>
        </w:trPr>
        <w:tc>
          <w:tcPr>
            <w:tcW w:w="3108" w:type="dxa"/>
            <w:shd w:val="clear" w:color="auto" w:fill="B4C6E7" w:themeFill="accent1" w:themeFillTint="66"/>
          </w:tcPr>
          <w:p w14:paraId="3F5C92ED" w14:textId="5FC008C4" w:rsidR="000A5957" w:rsidRPr="00393A7B" w:rsidRDefault="000A5957" w:rsidP="008D5D39">
            <w:pPr>
              <w:jc w:val="right"/>
              <w:rPr>
                <w:i/>
                <w:iCs/>
              </w:rPr>
            </w:pPr>
            <w:r w:rsidRPr="00393A7B">
              <w:rPr>
                <w:i/>
                <w:iCs/>
              </w:rPr>
              <w:t>Směr</w:t>
            </w:r>
          </w:p>
        </w:tc>
        <w:tc>
          <w:tcPr>
            <w:tcW w:w="6030" w:type="dxa"/>
            <w:gridSpan w:val="2"/>
            <w:shd w:val="clear" w:color="auto" w:fill="D9E2F3" w:themeFill="accent1" w:themeFillTint="33"/>
          </w:tcPr>
          <w:p w14:paraId="5D7D5DF8" w14:textId="67E41D8A" w:rsidR="000A5957" w:rsidRDefault="00773B7C" w:rsidP="008D5D39">
            <w:r>
              <w:t>Meziválečná literatura</w:t>
            </w:r>
          </w:p>
        </w:tc>
      </w:tr>
      <w:tr w:rsidR="000A5957" w14:paraId="59EB4D19" w14:textId="77777777" w:rsidTr="008D5D39">
        <w:trPr>
          <w:trHeight w:val="266"/>
        </w:trPr>
        <w:tc>
          <w:tcPr>
            <w:tcW w:w="3108" w:type="dxa"/>
            <w:shd w:val="clear" w:color="auto" w:fill="B4C6E7" w:themeFill="accent1" w:themeFillTint="66"/>
          </w:tcPr>
          <w:p w14:paraId="1FC20FED" w14:textId="3C6AEF1F" w:rsidR="000A5957" w:rsidRPr="00393A7B" w:rsidRDefault="000A5957" w:rsidP="008D5D39">
            <w:pPr>
              <w:jc w:val="right"/>
              <w:rPr>
                <w:i/>
                <w:iCs/>
              </w:rPr>
            </w:pPr>
            <w:r w:rsidRPr="00393A7B">
              <w:rPr>
                <w:i/>
                <w:iCs/>
              </w:rPr>
              <w:t>Díla</w:t>
            </w:r>
          </w:p>
        </w:tc>
        <w:tc>
          <w:tcPr>
            <w:tcW w:w="6030" w:type="dxa"/>
            <w:gridSpan w:val="2"/>
            <w:shd w:val="clear" w:color="auto" w:fill="D9E2F3" w:themeFill="accent1" w:themeFillTint="33"/>
          </w:tcPr>
          <w:p w14:paraId="72E9AB52" w14:textId="0381E48B" w:rsidR="000A5957" w:rsidRDefault="00773B7C" w:rsidP="008D5D39">
            <w:r>
              <w:t>Země lidí, Citadela</w:t>
            </w:r>
          </w:p>
        </w:tc>
      </w:tr>
      <w:tr w:rsidR="00512F2C" w14:paraId="1041A1D7" w14:textId="77777777" w:rsidTr="008D5D39">
        <w:trPr>
          <w:trHeight w:val="277"/>
        </w:trPr>
        <w:tc>
          <w:tcPr>
            <w:tcW w:w="3108" w:type="dxa"/>
            <w:vMerge w:val="restart"/>
            <w:shd w:val="clear" w:color="auto" w:fill="B4C6E7" w:themeFill="accent1" w:themeFillTint="66"/>
            <w:vAlign w:val="center"/>
          </w:tcPr>
          <w:p w14:paraId="32F99465" w14:textId="43B51810" w:rsidR="00512F2C" w:rsidRPr="00393A7B" w:rsidRDefault="00512F2C" w:rsidP="008D5D39">
            <w:pPr>
              <w:jc w:val="right"/>
              <w:rPr>
                <w:i/>
                <w:iCs/>
              </w:rPr>
            </w:pPr>
            <w:r w:rsidRPr="00393A7B">
              <w:rPr>
                <w:i/>
                <w:iCs/>
              </w:rPr>
              <w:t>Podobní autoři</w:t>
            </w:r>
          </w:p>
        </w:tc>
        <w:tc>
          <w:tcPr>
            <w:tcW w:w="2784" w:type="dxa"/>
            <w:shd w:val="clear" w:color="auto" w:fill="B4C6E7" w:themeFill="accent1" w:themeFillTint="66"/>
          </w:tcPr>
          <w:p w14:paraId="07528490" w14:textId="5D5BC6EC" w:rsidR="00512F2C" w:rsidRDefault="00636C07" w:rsidP="008D5D39">
            <w:pPr>
              <w:jc w:val="right"/>
            </w:pPr>
            <w:r>
              <w:t>Anatole France</w:t>
            </w:r>
          </w:p>
        </w:tc>
        <w:tc>
          <w:tcPr>
            <w:tcW w:w="3246" w:type="dxa"/>
            <w:shd w:val="clear" w:color="auto" w:fill="D9E2F3" w:themeFill="accent1" w:themeFillTint="33"/>
          </w:tcPr>
          <w:p w14:paraId="2BBEB824" w14:textId="4628089F" w:rsidR="00512F2C" w:rsidRDefault="00636C07" w:rsidP="008D5D39">
            <w:r>
              <w:t>Ostrov tučňáků</w:t>
            </w:r>
          </w:p>
        </w:tc>
      </w:tr>
      <w:tr w:rsidR="00512F2C" w14:paraId="0953C378" w14:textId="77777777" w:rsidTr="008D5D39">
        <w:trPr>
          <w:trHeight w:val="277"/>
        </w:trPr>
        <w:tc>
          <w:tcPr>
            <w:tcW w:w="3108" w:type="dxa"/>
            <w:vMerge/>
            <w:shd w:val="clear" w:color="auto" w:fill="B4C6E7" w:themeFill="accent1" w:themeFillTint="66"/>
          </w:tcPr>
          <w:p w14:paraId="48026B45" w14:textId="77777777" w:rsidR="00512F2C" w:rsidRDefault="00512F2C" w:rsidP="008D5D39">
            <w:pPr>
              <w:jc w:val="right"/>
            </w:pPr>
          </w:p>
        </w:tc>
        <w:tc>
          <w:tcPr>
            <w:tcW w:w="2784" w:type="dxa"/>
            <w:shd w:val="clear" w:color="auto" w:fill="B4C6E7" w:themeFill="accent1" w:themeFillTint="66"/>
          </w:tcPr>
          <w:p w14:paraId="328BDECD" w14:textId="2AEABE2E" w:rsidR="00512F2C" w:rsidRDefault="00636C07" w:rsidP="008D5D39">
            <w:pPr>
              <w:jc w:val="right"/>
            </w:pPr>
            <w:r>
              <w:t>Romain Rolland</w:t>
            </w:r>
          </w:p>
        </w:tc>
        <w:tc>
          <w:tcPr>
            <w:tcW w:w="3246" w:type="dxa"/>
            <w:shd w:val="clear" w:color="auto" w:fill="D9E2F3" w:themeFill="accent1" w:themeFillTint="33"/>
          </w:tcPr>
          <w:p w14:paraId="1FDA008C" w14:textId="0450D101" w:rsidR="00512F2C" w:rsidRDefault="00636C07" w:rsidP="008D5D39">
            <w:r>
              <w:t>Dobrý člověk ještě žije</w:t>
            </w:r>
          </w:p>
        </w:tc>
      </w:tr>
      <w:tr w:rsidR="000A5957" w14:paraId="73D50ECB" w14:textId="77777777" w:rsidTr="008D5D39">
        <w:trPr>
          <w:trHeight w:val="277"/>
        </w:trPr>
        <w:tc>
          <w:tcPr>
            <w:tcW w:w="3108" w:type="dxa"/>
            <w:shd w:val="clear" w:color="auto" w:fill="8EAADB" w:themeFill="accent1" w:themeFillTint="99"/>
          </w:tcPr>
          <w:p w14:paraId="40EA80EF" w14:textId="6D917712" w:rsidR="000A5957" w:rsidRPr="00393A7B" w:rsidRDefault="00746B70" w:rsidP="008D5D39">
            <w:pPr>
              <w:jc w:val="center"/>
              <w:rPr>
                <w:b/>
                <w:bCs/>
              </w:rPr>
            </w:pPr>
            <w:r w:rsidRPr="00393A7B">
              <w:rPr>
                <w:b/>
                <w:bCs/>
              </w:rPr>
              <w:t>Dílo</w:t>
            </w:r>
          </w:p>
        </w:tc>
        <w:tc>
          <w:tcPr>
            <w:tcW w:w="6030" w:type="dxa"/>
            <w:gridSpan w:val="2"/>
            <w:shd w:val="clear" w:color="auto" w:fill="8EAADB" w:themeFill="accent1" w:themeFillTint="99"/>
          </w:tcPr>
          <w:p w14:paraId="7F6123C4" w14:textId="3AADE116" w:rsidR="000A5957" w:rsidRDefault="00636C07" w:rsidP="008D5D39">
            <w:pPr>
              <w:jc w:val="center"/>
            </w:pPr>
            <w:r>
              <w:t>Malý princ</w:t>
            </w:r>
          </w:p>
        </w:tc>
      </w:tr>
      <w:tr w:rsidR="000A5957" w14:paraId="2303121D" w14:textId="77777777" w:rsidTr="008D5D39">
        <w:trPr>
          <w:trHeight w:val="266"/>
        </w:trPr>
        <w:tc>
          <w:tcPr>
            <w:tcW w:w="3108" w:type="dxa"/>
            <w:shd w:val="clear" w:color="auto" w:fill="B4C6E7" w:themeFill="accent1" w:themeFillTint="66"/>
          </w:tcPr>
          <w:p w14:paraId="4FA56FE4" w14:textId="161E668C" w:rsidR="000A5957" w:rsidRPr="00393A7B" w:rsidRDefault="00BF18EE" w:rsidP="008D5D39">
            <w:pPr>
              <w:tabs>
                <w:tab w:val="left" w:pos="1766"/>
              </w:tabs>
              <w:jc w:val="right"/>
              <w:rPr>
                <w:i/>
                <w:iCs/>
              </w:rPr>
            </w:pPr>
            <w:r w:rsidRPr="00393A7B">
              <w:rPr>
                <w:i/>
                <w:iCs/>
              </w:rPr>
              <w:t>Druh</w:t>
            </w:r>
          </w:p>
        </w:tc>
        <w:tc>
          <w:tcPr>
            <w:tcW w:w="6030" w:type="dxa"/>
            <w:gridSpan w:val="2"/>
            <w:shd w:val="clear" w:color="auto" w:fill="D9E2F3" w:themeFill="accent1" w:themeFillTint="33"/>
          </w:tcPr>
          <w:p w14:paraId="18C25845" w14:textId="154C0636" w:rsidR="000A5957" w:rsidRDefault="007D2765" w:rsidP="008D5D39">
            <w:r>
              <w:t>Epika</w:t>
            </w:r>
          </w:p>
        </w:tc>
      </w:tr>
      <w:tr w:rsidR="000A5957" w14:paraId="2630B961" w14:textId="77777777" w:rsidTr="008D5D39">
        <w:trPr>
          <w:trHeight w:val="277"/>
        </w:trPr>
        <w:tc>
          <w:tcPr>
            <w:tcW w:w="3108" w:type="dxa"/>
            <w:shd w:val="clear" w:color="auto" w:fill="B4C6E7" w:themeFill="accent1" w:themeFillTint="66"/>
          </w:tcPr>
          <w:p w14:paraId="47DAA5F8" w14:textId="132D243A" w:rsidR="000A5957" w:rsidRPr="00393A7B" w:rsidRDefault="00BF18EE" w:rsidP="008D5D39">
            <w:pPr>
              <w:jc w:val="right"/>
              <w:rPr>
                <w:i/>
                <w:iCs/>
              </w:rPr>
            </w:pPr>
            <w:r w:rsidRPr="00393A7B">
              <w:rPr>
                <w:i/>
                <w:iCs/>
              </w:rPr>
              <w:t>Žánr</w:t>
            </w:r>
          </w:p>
        </w:tc>
        <w:tc>
          <w:tcPr>
            <w:tcW w:w="6030" w:type="dxa"/>
            <w:gridSpan w:val="2"/>
            <w:shd w:val="clear" w:color="auto" w:fill="D9E2F3" w:themeFill="accent1" w:themeFillTint="33"/>
          </w:tcPr>
          <w:p w14:paraId="2A1E0738" w14:textId="51FB1278" w:rsidR="000A5957" w:rsidRDefault="007D2765" w:rsidP="008D5D39">
            <w:r>
              <w:t>Filozofická pohádka</w:t>
            </w:r>
          </w:p>
        </w:tc>
      </w:tr>
      <w:tr w:rsidR="007D2765" w14:paraId="2B878863" w14:textId="77777777" w:rsidTr="008D5D39">
        <w:trPr>
          <w:trHeight w:val="277"/>
        </w:trPr>
        <w:tc>
          <w:tcPr>
            <w:tcW w:w="3108" w:type="dxa"/>
            <w:shd w:val="clear" w:color="auto" w:fill="B4C6E7" w:themeFill="accent1" w:themeFillTint="66"/>
          </w:tcPr>
          <w:p w14:paraId="7DE0F947" w14:textId="383B8005" w:rsidR="007D2765" w:rsidRPr="00393A7B" w:rsidRDefault="007D2765" w:rsidP="008D5D39">
            <w:pPr>
              <w:jc w:val="right"/>
              <w:rPr>
                <w:i/>
                <w:iCs/>
              </w:rPr>
            </w:pPr>
            <w:r>
              <w:rPr>
                <w:i/>
                <w:iCs/>
              </w:rPr>
              <w:t>Směr</w:t>
            </w:r>
          </w:p>
        </w:tc>
        <w:tc>
          <w:tcPr>
            <w:tcW w:w="6030" w:type="dxa"/>
            <w:gridSpan w:val="2"/>
            <w:shd w:val="clear" w:color="auto" w:fill="D9E2F3" w:themeFill="accent1" w:themeFillTint="33"/>
          </w:tcPr>
          <w:p w14:paraId="3AC826DC" w14:textId="1E0AF9FA" w:rsidR="007D2765" w:rsidRDefault="007D2765" w:rsidP="008D5D39">
            <w:r>
              <w:t>Meziválečná literatura</w:t>
            </w:r>
          </w:p>
        </w:tc>
      </w:tr>
      <w:tr w:rsidR="0006758C" w14:paraId="01E8FB38" w14:textId="77777777" w:rsidTr="00EE7CC3">
        <w:trPr>
          <w:trHeight w:val="44"/>
        </w:trPr>
        <w:tc>
          <w:tcPr>
            <w:tcW w:w="3108" w:type="dxa"/>
            <w:shd w:val="clear" w:color="auto" w:fill="B4C6E7" w:themeFill="accent1" w:themeFillTint="66"/>
            <w:vAlign w:val="center"/>
          </w:tcPr>
          <w:p w14:paraId="18C4E317" w14:textId="4F6560D1" w:rsidR="0006758C" w:rsidRPr="00393A7B" w:rsidRDefault="0006758C" w:rsidP="008D5D39">
            <w:pPr>
              <w:jc w:val="right"/>
              <w:rPr>
                <w:i/>
                <w:iCs/>
              </w:rPr>
            </w:pPr>
            <w:r>
              <w:rPr>
                <w:i/>
                <w:iCs/>
              </w:rPr>
              <w:t>Kompozice</w:t>
            </w:r>
          </w:p>
        </w:tc>
        <w:tc>
          <w:tcPr>
            <w:tcW w:w="6030" w:type="dxa"/>
            <w:gridSpan w:val="2"/>
            <w:shd w:val="clear" w:color="auto" w:fill="D9E2F3" w:themeFill="accent1" w:themeFillTint="33"/>
          </w:tcPr>
          <w:p w14:paraId="5448A4D9" w14:textId="364E29FF" w:rsidR="0006758C" w:rsidRDefault="00B57E5C" w:rsidP="008D5D39">
            <w:r w:rsidRPr="00B57E5C">
              <w:t>Fiktivní autobiografie, autor reflektuje do knihy dvě reálné roviny svého života (byl letec a pocházel z aristokratického rodu), retrospektiva</w:t>
            </w:r>
          </w:p>
        </w:tc>
      </w:tr>
      <w:tr w:rsidR="00BF18EE" w14:paraId="3C2B7DCC" w14:textId="77777777" w:rsidTr="008D5D39">
        <w:trPr>
          <w:trHeight w:val="266"/>
        </w:trPr>
        <w:tc>
          <w:tcPr>
            <w:tcW w:w="3108" w:type="dxa"/>
            <w:shd w:val="clear" w:color="auto" w:fill="B4C6E7" w:themeFill="accent1" w:themeFillTint="66"/>
          </w:tcPr>
          <w:p w14:paraId="584611FC" w14:textId="3095035B" w:rsidR="00BF18EE" w:rsidRPr="00393A7B" w:rsidRDefault="002E0234" w:rsidP="008D5D39">
            <w:pPr>
              <w:jc w:val="right"/>
              <w:rPr>
                <w:i/>
                <w:iCs/>
              </w:rPr>
            </w:pPr>
            <w:r w:rsidRPr="00393A7B">
              <w:rPr>
                <w:i/>
                <w:iCs/>
              </w:rPr>
              <w:t>Téma</w:t>
            </w:r>
          </w:p>
        </w:tc>
        <w:tc>
          <w:tcPr>
            <w:tcW w:w="6030" w:type="dxa"/>
            <w:gridSpan w:val="2"/>
            <w:shd w:val="clear" w:color="auto" w:fill="D9E2F3" w:themeFill="accent1" w:themeFillTint="33"/>
          </w:tcPr>
          <w:p w14:paraId="132CE3CA" w14:textId="117C105C" w:rsidR="00BF18EE" w:rsidRDefault="00B57E5C" w:rsidP="008D5D39">
            <w:r>
              <w:t>Střet dětského světa s dospělým</w:t>
            </w:r>
          </w:p>
        </w:tc>
      </w:tr>
      <w:tr w:rsidR="00BF18EE" w14:paraId="63D31A2A" w14:textId="77777777" w:rsidTr="008D5D39">
        <w:trPr>
          <w:trHeight w:val="277"/>
        </w:trPr>
        <w:tc>
          <w:tcPr>
            <w:tcW w:w="3108" w:type="dxa"/>
            <w:shd w:val="clear" w:color="auto" w:fill="B4C6E7" w:themeFill="accent1" w:themeFillTint="66"/>
          </w:tcPr>
          <w:p w14:paraId="5A3090AF" w14:textId="5185524D" w:rsidR="00BF18EE" w:rsidRPr="00393A7B" w:rsidRDefault="002E0234" w:rsidP="008D5D39">
            <w:pPr>
              <w:jc w:val="right"/>
              <w:rPr>
                <w:i/>
                <w:iCs/>
              </w:rPr>
            </w:pPr>
            <w:r w:rsidRPr="00393A7B">
              <w:rPr>
                <w:i/>
                <w:iCs/>
              </w:rPr>
              <w:t>Motivy</w:t>
            </w:r>
          </w:p>
        </w:tc>
        <w:tc>
          <w:tcPr>
            <w:tcW w:w="6030" w:type="dxa"/>
            <w:gridSpan w:val="2"/>
            <w:shd w:val="clear" w:color="auto" w:fill="D9E2F3" w:themeFill="accent1" w:themeFillTint="33"/>
          </w:tcPr>
          <w:p w14:paraId="142B7FD0" w14:textId="352253A5" w:rsidR="00BF18EE" w:rsidRPr="0022562E" w:rsidRDefault="00200812" w:rsidP="008D5D39">
            <w:r>
              <w:t>Hloupost dospělých lidí, neschopnost se někdy chovat dětinsky</w:t>
            </w:r>
          </w:p>
        </w:tc>
      </w:tr>
      <w:tr w:rsidR="00EE7CC3" w14:paraId="72900567" w14:textId="77777777" w:rsidTr="008D5D39">
        <w:trPr>
          <w:trHeight w:val="266"/>
        </w:trPr>
        <w:tc>
          <w:tcPr>
            <w:tcW w:w="3108" w:type="dxa"/>
            <w:shd w:val="clear" w:color="auto" w:fill="B4C6E7" w:themeFill="accent1" w:themeFillTint="66"/>
          </w:tcPr>
          <w:p w14:paraId="708913D8" w14:textId="7A647B35" w:rsidR="00EE7CC3" w:rsidRPr="00393A7B" w:rsidRDefault="00EE7CC3" w:rsidP="008D5D39">
            <w:pPr>
              <w:jc w:val="right"/>
              <w:rPr>
                <w:i/>
                <w:iCs/>
              </w:rPr>
            </w:pPr>
            <w:r w:rsidRPr="00393A7B">
              <w:rPr>
                <w:i/>
                <w:iCs/>
              </w:rPr>
              <w:t>Jazyk</w:t>
            </w:r>
          </w:p>
        </w:tc>
        <w:tc>
          <w:tcPr>
            <w:tcW w:w="6030" w:type="dxa"/>
            <w:gridSpan w:val="2"/>
            <w:shd w:val="clear" w:color="auto" w:fill="D9E2F3" w:themeFill="accent1" w:themeFillTint="33"/>
          </w:tcPr>
          <w:p w14:paraId="55CB47D8" w14:textId="4FB5BE9B" w:rsidR="00EE7CC3" w:rsidRDefault="00200812" w:rsidP="008D5D39">
            <w:r w:rsidRPr="00200812">
              <w:t>Autor používá spisovný jazyk. Kniha obsahuje krátká a srozumitelná souvětí a také řadu zdrobnělin, protože je psána primárně pro děti.</w:t>
            </w:r>
          </w:p>
        </w:tc>
      </w:tr>
      <w:tr w:rsidR="002E0234" w14:paraId="6F96FAED" w14:textId="77777777" w:rsidTr="008D5D39">
        <w:trPr>
          <w:trHeight w:val="277"/>
        </w:trPr>
        <w:tc>
          <w:tcPr>
            <w:tcW w:w="3108" w:type="dxa"/>
            <w:shd w:val="clear" w:color="auto" w:fill="B4C6E7" w:themeFill="accent1" w:themeFillTint="66"/>
          </w:tcPr>
          <w:p w14:paraId="600E898F" w14:textId="454B11A3" w:rsidR="002E0234" w:rsidRPr="00393A7B" w:rsidRDefault="002E0234" w:rsidP="008D5D39">
            <w:pPr>
              <w:jc w:val="right"/>
              <w:rPr>
                <w:i/>
                <w:iCs/>
              </w:rPr>
            </w:pPr>
            <w:r w:rsidRPr="00393A7B">
              <w:rPr>
                <w:i/>
                <w:iCs/>
              </w:rPr>
              <w:t>Forma</w:t>
            </w:r>
          </w:p>
        </w:tc>
        <w:tc>
          <w:tcPr>
            <w:tcW w:w="6030" w:type="dxa"/>
            <w:gridSpan w:val="2"/>
            <w:shd w:val="clear" w:color="auto" w:fill="D9E2F3" w:themeFill="accent1" w:themeFillTint="33"/>
          </w:tcPr>
          <w:p w14:paraId="28C02D4F" w14:textId="0A182D32" w:rsidR="002E0234" w:rsidRDefault="00200812" w:rsidP="008D5D39">
            <w:r>
              <w:t>ICH</w:t>
            </w:r>
          </w:p>
        </w:tc>
      </w:tr>
      <w:tr w:rsidR="002E0234" w14:paraId="37F5465C" w14:textId="77777777" w:rsidTr="008D5D39">
        <w:trPr>
          <w:trHeight w:val="266"/>
        </w:trPr>
        <w:tc>
          <w:tcPr>
            <w:tcW w:w="3108" w:type="dxa"/>
            <w:shd w:val="clear" w:color="auto" w:fill="B4C6E7" w:themeFill="accent1" w:themeFillTint="66"/>
          </w:tcPr>
          <w:p w14:paraId="5938B1AE" w14:textId="507F0D85" w:rsidR="002E0234" w:rsidRPr="00393A7B" w:rsidRDefault="002E0234" w:rsidP="008D5D39">
            <w:pPr>
              <w:jc w:val="right"/>
              <w:rPr>
                <w:i/>
                <w:iCs/>
              </w:rPr>
            </w:pPr>
            <w:r w:rsidRPr="00393A7B">
              <w:rPr>
                <w:i/>
                <w:iCs/>
              </w:rPr>
              <w:t>Čas</w:t>
            </w:r>
          </w:p>
        </w:tc>
        <w:tc>
          <w:tcPr>
            <w:tcW w:w="6030" w:type="dxa"/>
            <w:gridSpan w:val="2"/>
            <w:shd w:val="clear" w:color="auto" w:fill="D9E2F3" w:themeFill="accent1" w:themeFillTint="33"/>
          </w:tcPr>
          <w:p w14:paraId="6F054357" w14:textId="64519BA5" w:rsidR="002E0234" w:rsidRDefault="007D2765" w:rsidP="008D5D39">
            <w:r>
              <w:t>Není určena (pravděpodobně 20. století)</w:t>
            </w:r>
            <w:r w:rsidR="00773B7C">
              <w:t>, 9 dní</w:t>
            </w:r>
          </w:p>
        </w:tc>
      </w:tr>
      <w:tr w:rsidR="002E0234" w14:paraId="1BB4EA30" w14:textId="77777777" w:rsidTr="008D5D39">
        <w:trPr>
          <w:trHeight w:val="277"/>
        </w:trPr>
        <w:tc>
          <w:tcPr>
            <w:tcW w:w="3108" w:type="dxa"/>
            <w:shd w:val="clear" w:color="auto" w:fill="B4C6E7" w:themeFill="accent1" w:themeFillTint="66"/>
          </w:tcPr>
          <w:p w14:paraId="0731DAD1" w14:textId="23DFE36A" w:rsidR="002E0234" w:rsidRPr="00393A7B" w:rsidRDefault="002E0234" w:rsidP="008D5D39">
            <w:pPr>
              <w:jc w:val="right"/>
              <w:rPr>
                <w:i/>
                <w:iCs/>
              </w:rPr>
            </w:pPr>
            <w:r w:rsidRPr="00393A7B">
              <w:rPr>
                <w:i/>
                <w:iCs/>
              </w:rPr>
              <w:t>Prostor</w:t>
            </w:r>
          </w:p>
        </w:tc>
        <w:tc>
          <w:tcPr>
            <w:tcW w:w="6030" w:type="dxa"/>
            <w:gridSpan w:val="2"/>
            <w:shd w:val="clear" w:color="auto" w:fill="D9E2F3" w:themeFill="accent1" w:themeFillTint="33"/>
          </w:tcPr>
          <w:p w14:paraId="1EA42F3D" w14:textId="125F1C6A" w:rsidR="002E0234" w:rsidRDefault="00B57E5C" w:rsidP="008D5D39">
            <w:r>
              <w:t>Malý princ žije na planetce B612, země</w:t>
            </w:r>
          </w:p>
        </w:tc>
      </w:tr>
      <w:tr w:rsidR="00BF25C2" w14:paraId="108B1D6C" w14:textId="77777777" w:rsidTr="008D5D39">
        <w:trPr>
          <w:trHeight w:val="543"/>
        </w:trPr>
        <w:tc>
          <w:tcPr>
            <w:tcW w:w="3108" w:type="dxa"/>
            <w:vMerge w:val="restart"/>
            <w:shd w:val="clear" w:color="auto" w:fill="B4C6E7" w:themeFill="accent1" w:themeFillTint="66"/>
            <w:vAlign w:val="center"/>
          </w:tcPr>
          <w:p w14:paraId="6033C388" w14:textId="4CAC1FF2" w:rsidR="00BF25C2" w:rsidRPr="00393A7B" w:rsidRDefault="00BF25C2" w:rsidP="008D5D39">
            <w:pPr>
              <w:jc w:val="right"/>
              <w:rPr>
                <w:i/>
                <w:iCs/>
              </w:rPr>
            </w:pPr>
            <w:r w:rsidRPr="00393A7B">
              <w:rPr>
                <w:i/>
                <w:iCs/>
              </w:rPr>
              <w:t>Postavy</w:t>
            </w:r>
          </w:p>
        </w:tc>
        <w:tc>
          <w:tcPr>
            <w:tcW w:w="2784" w:type="dxa"/>
            <w:shd w:val="clear" w:color="auto" w:fill="B4C6E7" w:themeFill="accent1" w:themeFillTint="66"/>
          </w:tcPr>
          <w:p w14:paraId="3CE131B7" w14:textId="00911C4A" w:rsidR="00BF25C2" w:rsidRDefault="00291DAD" w:rsidP="008D5D39">
            <w:pPr>
              <w:jc w:val="right"/>
            </w:pPr>
            <w:r>
              <w:t>Malý princ</w:t>
            </w:r>
          </w:p>
        </w:tc>
        <w:tc>
          <w:tcPr>
            <w:tcW w:w="3246" w:type="dxa"/>
            <w:shd w:val="clear" w:color="auto" w:fill="D9E2F3" w:themeFill="accent1" w:themeFillTint="33"/>
          </w:tcPr>
          <w:p w14:paraId="2B46D16F" w14:textId="729DD5DC" w:rsidR="00291DAD" w:rsidRDefault="00291DAD" w:rsidP="00291DAD">
            <w:r>
              <w:t>malý, blonďatý a kudrnatý chlapec, který se vydal cestovat do světa kvůli potížím s jeho květinou s</w:t>
            </w:r>
            <w:r>
              <w:t>e</w:t>
            </w:r>
            <w:r>
              <w:t> snahou poznat smysl života. Postava je plná nevinnosti, porozumění a zvídavých otázek.</w:t>
            </w:r>
          </w:p>
          <w:p w14:paraId="263D163E" w14:textId="6094106B" w:rsidR="00BF25C2" w:rsidRDefault="00291DAD" w:rsidP="00291DAD">
            <w:pPr>
              <w:tabs>
                <w:tab w:val="left" w:pos="960"/>
              </w:tabs>
            </w:pPr>
            <w:r>
              <w:tab/>
            </w:r>
          </w:p>
        </w:tc>
      </w:tr>
      <w:tr w:rsidR="00BF25C2" w14:paraId="19674146" w14:textId="77777777" w:rsidTr="008D5D39">
        <w:trPr>
          <w:trHeight w:val="1097"/>
        </w:trPr>
        <w:tc>
          <w:tcPr>
            <w:tcW w:w="3108" w:type="dxa"/>
            <w:vMerge/>
            <w:shd w:val="clear" w:color="auto" w:fill="B4C6E7" w:themeFill="accent1" w:themeFillTint="66"/>
          </w:tcPr>
          <w:p w14:paraId="43F463FE" w14:textId="77777777" w:rsidR="00BF25C2" w:rsidRDefault="00BF25C2" w:rsidP="008D5D39">
            <w:pPr>
              <w:jc w:val="right"/>
            </w:pPr>
          </w:p>
        </w:tc>
        <w:tc>
          <w:tcPr>
            <w:tcW w:w="2784" w:type="dxa"/>
            <w:shd w:val="clear" w:color="auto" w:fill="B4C6E7" w:themeFill="accent1" w:themeFillTint="66"/>
          </w:tcPr>
          <w:p w14:paraId="11ACE41D" w14:textId="42C5CD3C" w:rsidR="00BF25C2" w:rsidRDefault="00291DAD" w:rsidP="008D5D39">
            <w:pPr>
              <w:jc w:val="right"/>
            </w:pPr>
            <w:r>
              <w:t>Pilot</w:t>
            </w:r>
          </w:p>
        </w:tc>
        <w:tc>
          <w:tcPr>
            <w:tcW w:w="3246" w:type="dxa"/>
            <w:shd w:val="clear" w:color="auto" w:fill="D9E2F3" w:themeFill="accent1" w:themeFillTint="33"/>
          </w:tcPr>
          <w:p w14:paraId="30B7E209" w14:textId="7E2F95F6" w:rsidR="00BF25C2" w:rsidRDefault="00291DAD" w:rsidP="008D5D39">
            <w:r w:rsidRPr="00291DAD">
              <w:t>rozuměl si s Malým princem, přiblížil se mu díky jeho pochopení pro dětský styl myšlení, který už ostatní dospělí dávno ztratili.</w:t>
            </w:r>
          </w:p>
        </w:tc>
      </w:tr>
      <w:tr w:rsidR="00BF25C2" w14:paraId="642542D9" w14:textId="77777777" w:rsidTr="008D5D39">
        <w:trPr>
          <w:trHeight w:val="1097"/>
        </w:trPr>
        <w:tc>
          <w:tcPr>
            <w:tcW w:w="3108" w:type="dxa"/>
            <w:vMerge/>
            <w:shd w:val="clear" w:color="auto" w:fill="B4C6E7" w:themeFill="accent1" w:themeFillTint="66"/>
          </w:tcPr>
          <w:p w14:paraId="35D86ACE" w14:textId="77777777" w:rsidR="00BF25C2" w:rsidRDefault="00BF25C2" w:rsidP="008D5D39">
            <w:pPr>
              <w:jc w:val="right"/>
            </w:pPr>
          </w:p>
        </w:tc>
        <w:tc>
          <w:tcPr>
            <w:tcW w:w="2784" w:type="dxa"/>
            <w:shd w:val="clear" w:color="auto" w:fill="B4C6E7" w:themeFill="accent1" w:themeFillTint="66"/>
          </w:tcPr>
          <w:p w14:paraId="4A861FDA" w14:textId="53028F26" w:rsidR="00BF25C2" w:rsidRDefault="00A64521" w:rsidP="008D5D39">
            <w:pPr>
              <w:jc w:val="right"/>
            </w:pPr>
            <w:r>
              <w:t>Květina</w:t>
            </w:r>
          </w:p>
        </w:tc>
        <w:tc>
          <w:tcPr>
            <w:tcW w:w="3246" w:type="dxa"/>
            <w:shd w:val="clear" w:color="auto" w:fill="D9E2F3" w:themeFill="accent1" w:themeFillTint="33"/>
          </w:tcPr>
          <w:p w14:paraId="1680BED2" w14:textId="678B5E66" w:rsidR="00BF25C2" w:rsidRDefault="00A64521" w:rsidP="008D5D39">
            <w:r w:rsidRPr="00A64521">
              <w:t>pyšná růže, která si myslela, že je jediná svého druhu. Nedávala znát své city.</w:t>
            </w:r>
          </w:p>
        </w:tc>
      </w:tr>
      <w:tr w:rsidR="00BF25C2" w14:paraId="26D1C206" w14:textId="77777777" w:rsidTr="00A64521">
        <w:trPr>
          <w:trHeight w:val="739"/>
        </w:trPr>
        <w:tc>
          <w:tcPr>
            <w:tcW w:w="3108" w:type="dxa"/>
            <w:vMerge/>
            <w:shd w:val="clear" w:color="auto" w:fill="B4C6E7" w:themeFill="accent1" w:themeFillTint="66"/>
          </w:tcPr>
          <w:p w14:paraId="1A60ACC8" w14:textId="77777777" w:rsidR="00BF25C2" w:rsidRDefault="00BF25C2" w:rsidP="008D5D39">
            <w:pPr>
              <w:jc w:val="right"/>
            </w:pPr>
          </w:p>
        </w:tc>
        <w:tc>
          <w:tcPr>
            <w:tcW w:w="2784" w:type="dxa"/>
            <w:shd w:val="clear" w:color="auto" w:fill="B4C6E7" w:themeFill="accent1" w:themeFillTint="66"/>
          </w:tcPr>
          <w:p w14:paraId="09D123B7" w14:textId="7DC2FA30" w:rsidR="00BF25C2" w:rsidRDefault="00A64521" w:rsidP="008D5D39">
            <w:pPr>
              <w:jc w:val="right"/>
            </w:pPr>
            <w:r>
              <w:t>Liška</w:t>
            </w:r>
          </w:p>
        </w:tc>
        <w:tc>
          <w:tcPr>
            <w:tcW w:w="3246" w:type="dxa"/>
            <w:shd w:val="clear" w:color="auto" w:fill="D9E2F3" w:themeFill="accent1" w:themeFillTint="33"/>
          </w:tcPr>
          <w:p w14:paraId="3753D9A8" w14:textId="3ABFE9F0" w:rsidR="00BF25C2" w:rsidRDefault="00A64521" w:rsidP="008D5D39">
            <w:r w:rsidRPr="00A64521">
              <w:t>moudrá postava, která se nechala ochočit Malým princem a ukázala mu veliký význam přátelství a jedinečnosti jeho květiny.</w:t>
            </w:r>
          </w:p>
        </w:tc>
      </w:tr>
      <w:tr w:rsidR="00BF25C2" w14:paraId="2CD26E9D" w14:textId="77777777" w:rsidTr="008D5D39">
        <w:trPr>
          <w:trHeight w:val="1097"/>
        </w:trPr>
        <w:tc>
          <w:tcPr>
            <w:tcW w:w="3108" w:type="dxa"/>
            <w:vMerge/>
            <w:shd w:val="clear" w:color="auto" w:fill="B4C6E7" w:themeFill="accent1" w:themeFillTint="66"/>
          </w:tcPr>
          <w:p w14:paraId="423F5D9B" w14:textId="77777777" w:rsidR="00BF25C2" w:rsidRDefault="00BF25C2" w:rsidP="008D5D39">
            <w:pPr>
              <w:jc w:val="right"/>
            </w:pPr>
          </w:p>
        </w:tc>
        <w:tc>
          <w:tcPr>
            <w:tcW w:w="2784" w:type="dxa"/>
            <w:shd w:val="clear" w:color="auto" w:fill="B4C6E7" w:themeFill="accent1" w:themeFillTint="66"/>
          </w:tcPr>
          <w:p w14:paraId="13F6D44F" w14:textId="44E6C8CA" w:rsidR="00BF25C2" w:rsidRDefault="00A64521" w:rsidP="008D5D39">
            <w:pPr>
              <w:jc w:val="right"/>
            </w:pPr>
            <w:r w:rsidRPr="00A64521">
              <w:t>Král</w:t>
            </w:r>
          </w:p>
        </w:tc>
        <w:tc>
          <w:tcPr>
            <w:tcW w:w="3246" w:type="dxa"/>
            <w:shd w:val="clear" w:color="auto" w:fill="D9E2F3" w:themeFill="accent1" w:themeFillTint="33"/>
          </w:tcPr>
          <w:p w14:paraId="7F3B9BBC" w14:textId="4C1C3164" w:rsidR="00BF25C2" w:rsidRDefault="00A64521" w:rsidP="008D5D39">
            <w:r w:rsidRPr="00A64521">
              <w:t>vládne hvězdám. Každý člověk je jeho poddaný a musí ho poslouchat, protože jsou jeho rozkazy rozumné. Když se malý princ rozhodne odejít jmenuje ho svým vyslancem.</w:t>
            </w:r>
          </w:p>
        </w:tc>
      </w:tr>
      <w:tr w:rsidR="00BF25C2" w14:paraId="46B44B18" w14:textId="77777777" w:rsidTr="008D5D39">
        <w:trPr>
          <w:trHeight w:val="1097"/>
        </w:trPr>
        <w:tc>
          <w:tcPr>
            <w:tcW w:w="3108" w:type="dxa"/>
            <w:vMerge/>
            <w:shd w:val="clear" w:color="auto" w:fill="B4C6E7" w:themeFill="accent1" w:themeFillTint="66"/>
          </w:tcPr>
          <w:p w14:paraId="26A331E9" w14:textId="77777777" w:rsidR="00BF25C2" w:rsidRDefault="00BF25C2" w:rsidP="008D5D39">
            <w:pPr>
              <w:jc w:val="right"/>
            </w:pPr>
          </w:p>
        </w:tc>
        <w:tc>
          <w:tcPr>
            <w:tcW w:w="2784" w:type="dxa"/>
            <w:shd w:val="clear" w:color="auto" w:fill="B4C6E7" w:themeFill="accent1" w:themeFillTint="66"/>
          </w:tcPr>
          <w:p w14:paraId="5DBE9035" w14:textId="208D5ADD" w:rsidR="00BF25C2" w:rsidRDefault="00A64521" w:rsidP="008D5D39">
            <w:pPr>
              <w:jc w:val="right"/>
            </w:pPr>
            <w:r>
              <w:t>Domýšlivec</w:t>
            </w:r>
          </w:p>
        </w:tc>
        <w:tc>
          <w:tcPr>
            <w:tcW w:w="3246" w:type="dxa"/>
            <w:shd w:val="clear" w:color="auto" w:fill="D9E2F3" w:themeFill="accent1" w:themeFillTint="33"/>
          </w:tcPr>
          <w:p w14:paraId="5C1CF82A" w14:textId="77777777" w:rsidR="0063095C" w:rsidRDefault="0063095C" w:rsidP="0063095C">
            <w:r>
              <w:t>chce být všemi obdivován, ale žije na své planetce sám. Slyší jen samý</w:t>
            </w:r>
          </w:p>
          <w:p w14:paraId="72AF35EA" w14:textId="08F28D22" w:rsidR="00BF25C2" w:rsidRDefault="00BF25C2" w:rsidP="008D5D39"/>
        </w:tc>
      </w:tr>
      <w:tr w:rsidR="00B57E5C" w14:paraId="588C7DDC" w14:textId="77777777" w:rsidTr="008D5D39">
        <w:trPr>
          <w:trHeight w:val="1097"/>
        </w:trPr>
        <w:tc>
          <w:tcPr>
            <w:tcW w:w="3108" w:type="dxa"/>
            <w:shd w:val="clear" w:color="auto" w:fill="B4C6E7" w:themeFill="accent1" w:themeFillTint="66"/>
          </w:tcPr>
          <w:p w14:paraId="1287453D" w14:textId="77777777" w:rsidR="00B57E5C" w:rsidRDefault="00B57E5C" w:rsidP="008D5D39">
            <w:pPr>
              <w:jc w:val="right"/>
            </w:pPr>
          </w:p>
        </w:tc>
        <w:tc>
          <w:tcPr>
            <w:tcW w:w="2784" w:type="dxa"/>
            <w:shd w:val="clear" w:color="auto" w:fill="B4C6E7" w:themeFill="accent1" w:themeFillTint="66"/>
          </w:tcPr>
          <w:p w14:paraId="6A77F239" w14:textId="370FEFB6" w:rsidR="00B57E5C" w:rsidRDefault="00B57E5C" w:rsidP="008D5D39">
            <w:pPr>
              <w:jc w:val="right"/>
            </w:pPr>
            <w:r>
              <w:t>Pijan</w:t>
            </w:r>
          </w:p>
        </w:tc>
        <w:tc>
          <w:tcPr>
            <w:tcW w:w="3246" w:type="dxa"/>
            <w:shd w:val="clear" w:color="auto" w:fill="D9E2F3" w:themeFill="accent1" w:themeFillTint="33"/>
          </w:tcPr>
          <w:p w14:paraId="16947656" w14:textId="521F82B6" w:rsidR="00B57E5C" w:rsidRDefault="00B57E5C" w:rsidP="00B57E5C">
            <w:r w:rsidRPr="00B57E5C">
              <w:t xml:space="preserve">pije, aby zapomněl na to, že se </w:t>
            </w:r>
            <w:r w:rsidRPr="00B57E5C">
              <w:t>stydí,</w:t>
            </w:r>
            <w:r w:rsidRPr="00B57E5C">
              <w:t xml:space="preserve"> že pije. Je nešťastný a osamocený.</w:t>
            </w:r>
          </w:p>
        </w:tc>
      </w:tr>
      <w:tr w:rsidR="00B57E5C" w14:paraId="0EF2F11F" w14:textId="77777777" w:rsidTr="002410C6">
        <w:trPr>
          <w:trHeight w:val="886"/>
        </w:trPr>
        <w:tc>
          <w:tcPr>
            <w:tcW w:w="3108" w:type="dxa"/>
            <w:shd w:val="clear" w:color="auto" w:fill="B4C6E7" w:themeFill="accent1" w:themeFillTint="66"/>
          </w:tcPr>
          <w:p w14:paraId="499C43EF" w14:textId="77777777" w:rsidR="00B57E5C" w:rsidRDefault="00B57E5C" w:rsidP="008D5D39">
            <w:pPr>
              <w:jc w:val="right"/>
            </w:pPr>
          </w:p>
        </w:tc>
        <w:tc>
          <w:tcPr>
            <w:tcW w:w="2784" w:type="dxa"/>
            <w:shd w:val="clear" w:color="auto" w:fill="B4C6E7" w:themeFill="accent1" w:themeFillTint="66"/>
          </w:tcPr>
          <w:p w14:paraId="0AE705F0" w14:textId="3253F37D" w:rsidR="00B57E5C" w:rsidRDefault="00B57E5C" w:rsidP="008D5D39">
            <w:pPr>
              <w:jc w:val="right"/>
            </w:pPr>
            <w:r>
              <w:t>Byznysmen</w:t>
            </w:r>
          </w:p>
        </w:tc>
        <w:tc>
          <w:tcPr>
            <w:tcW w:w="3246" w:type="dxa"/>
            <w:shd w:val="clear" w:color="auto" w:fill="D9E2F3" w:themeFill="accent1" w:themeFillTint="33"/>
          </w:tcPr>
          <w:p w14:paraId="5BDB810F" w14:textId="6AB9D4BF" w:rsidR="00B57E5C" w:rsidRPr="002410C6" w:rsidRDefault="00B57E5C" w:rsidP="00B57E5C">
            <w:pPr>
              <w:rPr>
                <w:sz w:val="20"/>
                <w:szCs w:val="20"/>
              </w:rPr>
            </w:pPr>
            <w:r w:rsidRPr="00B57E5C">
              <w:rPr>
                <w:sz w:val="20"/>
                <w:szCs w:val="20"/>
              </w:rPr>
              <w:t>který je neustále zaneprázdněný počítáním hvězd, o kterých si myslí, že jsou jeho. Je velmi přesný a vážný.</w:t>
            </w:r>
          </w:p>
        </w:tc>
      </w:tr>
      <w:tr w:rsidR="00B57E5C" w14:paraId="54F1EBFC" w14:textId="77777777" w:rsidTr="008D5D39">
        <w:trPr>
          <w:trHeight w:val="1097"/>
        </w:trPr>
        <w:tc>
          <w:tcPr>
            <w:tcW w:w="3108" w:type="dxa"/>
            <w:shd w:val="clear" w:color="auto" w:fill="B4C6E7" w:themeFill="accent1" w:themeFillTint="66"/>
          </w:tcPr>
          <w:p w14:paraId="2AAD1ABA" w14:textId="77777777" w:rsidR="00B57E5C" w:rsidRDefault="00B57E5C" w:rsidP="008D5D39">
            <w:pPr>
              <w:jc w:val="right"/>
            </w:pPr>
          </w:p>
        </w:tc>
        <w:tc>
          <w:tcPr>
            <w:tcW w:w="2784" w:type="dxa"/>
            <w:shd w:val="clear" w:color="auto" w:fill="B4C6E7" w:themeFill="accent1" w:themeFillTint="66"/>
          </w:tcPr>
          <w:p w14:paraId="4DE726D7" w14:textId="5429C3C7" w:rsidR="00B57E5C" w:rsidRDefault="00B57E5C" w:rsidP="008D5D39">
            <w:pPr>
              <w:jc w:val="right"/>
            </w:pPr>
            <w:r>
              <w:t>Lampář</w:t>
            </w:r>
          </w:p>
        </w:tc>
        <w:tc>
          <w:tcPr>
            <w:tcW w:w="3246" w:type="dxa"/>
            <w:shd w:val="clear" w:color="auto" w:fill="D9E2F3" w:themeFill="accent1" w:themeFillTint="33"/>
          </w:tcPr>
          <w:p w14:paraId="37C9D4B5" w14:textId="40793771" w:rsidR="00B57E5C" w:rsidRDefault="00B57E5C" w:rsidP="0063095C">
            <w:r w:rsidRPr="00B57E5C">
              <w:t xml:space="preserve">žije na planetce, kde se den a noc střídají jednou za minutu. Před nějakou dobou mu bylo nařízeno rozsvěcet lampu v noci a zhasínat ji ráno. V té době se těleso otáčelo rozumnou rychlostí a lampář měl čas na odpočinek. Poté se ale rychlost otáčení zvýšila. </w:t>
            </w:r>
          </w:p>
        </w:tc>
      </w:tr>
      <w:tr w:rsidR="00B57E5C" w14:paraId="157C2CA1" w14:textId="77777777" w:rsidTr="008D5D39">
        <w:trPr>
          <w:trHeight w:val="1097"/>
        </w:trPr>
        <w:tc>
          <w:tcPr>
            <w:tcW w:w="3108" w:type="dxa"/>
            <w:shd w:val="clear" w:color="auto" w:fill="B4C6E7" w:themeFill="accent1" w:themeFillTint="66"/>
          </w:tcPr>
          <w:p w14:paraId="1266023C" w14:textId="77777777" w:rsidR="00B57E5C" w:rsidRDefault="00B57E5C" w:rsidP="008D5D39">
            <w:pPr>
              <w:jc w:val="right"/>
            </w:pPr>
          </w:p>
        </w:tc>
        <w:tc>
          <w:tcPr>
            <w:tcW w:w="2784" w:type="dxa"/>
            <w:shd w:val="clear" w:color="auto" w:fill="B4C6E7" w:themeFill="accent1" w:themeFillTint="66"/>
          </w:tcPr>
          <w:p w14:paraId="6E707E9A" w14:textId="7151801E" w:rsidR="00B57E5C" w:rsidRDefault="00B57E5C" w:rsidP="008D5D39">
            <w:pPr>
              <w:jc w:val="right"/>
            </w:pPr>
            <w:r>
              <w:t>Zeměpisec</w:t>
            </w:r>
          </w:p>
        </w:tc>
        <w:tc>
          <w:tcPr>
            <w:tcW w:w="3246" w:type="dxa"/>
            <w:shd w:val="clear" w:color="auto" w:fill="D9E2F3" w:themeFill="accent1" w:themeFillTint="33"/>
          </w:tcPr>
          <w:p w14:paraId="6CB5CCBC" w14:textId="3F8F0DD2" w:rsidR="00B57E5C" w:rsidRDefault="00B57E5C" w:rsidP="0063095C">
            <w:r w:rsidRPr="00B57E5C">
              <w:t>myslí si, že je nejdůležitější na světě. Tráví všechen svůj čas tvorbou map, ale nikdy neopouští svůj stůl k dalším objevům.</w:t>
            </w:r>
          </w:p>
        </w:tc>
      </w:tr>
      <w:tr w:rsidR="00844A2A" w14:paraId="31E50732" w14:textId="77777777" w:rsidTr="00844A2A">
        <w:trPr>
          <w:trHeight w:val="1097"/>
        </w:trPr>
        <w:tc>
          <w:tcPr>
            <w:tcW w:w="3108" w:type="dxa"/>
            <w:shd w:val="clear" w:color="auto" w:fill="B4C6E7" w:themeFill="accent1" w:themeFillTint="66"/>
            <w:vAlign w:val="center"/>
          </w:tcPr>
          <w:p w14:paraId="577A7C3F" w14:textId="6D96BA04" w:rsidR="00844A2A" w:rsidRPr="00844A2A" w:rsidRDefault="00844A2A" w:rsidP="00844A2A">
            <w:pPr>
              <w:jc w:val="right"/>
              <w:rPr>
                <w:i/>
                <w:iCs/>
              </w:rPr>
            </w:pPr>
            <w:r w:rsidRPr="00844A2A">
              <w:rPr>
                <w:i/>
                <w:iCs/>
              </w:rPr>
              <w:t>Děj</w:t>
            </w:r>
          </w:p>
        </w:tc>
        <w:tc>
          <w:tcPr>
            <w:tcW w:w="6030" w:type="dxa"/>
            <w:gridSpan w:val="2"/>
            <w:shd w:val="clear" w:color="auto" w:fill="D9E2F3" w:themeFill="accent1" w:themeFillTint="33"/>
          </w:tcPr>
          <w:p w14:paraId="6256AAD8" w14:textId="6BD095C2" w:rsidR="00844A2A" w:rsidRPr="008D5D39" w:rsidRDefault="00200812" w:rsidP="008D5D39">
            <w:r w:rsidRPr="00200812">
              <w:t>Pilotovo letadlo má poruchu, a proto musí nouzově přistát v poušti. Setkává se s Malým princem a hned se s ním skamarádí. Princ chce, aby mu pilot nakreslil beránka. Pilot mu nakreslí bedničku a princ je šťastný, protože si představuje, že je beránek uvnitř bedýnky. Začne vyprávět pilotovi svůj příběh. Odešel ze své planety, protože měl problémy se svou květinou. Pak procestoval několik dalších planet. Král si z něj chtěl udělat poddaného. Domýšlivec chtěl, aby jej obdivoval. Pak potkal pijana, byznysmena, lampáře a zeměpisce. Poslední planetou byla Země, tam potkal lišku, hada a růže. S liškou se spřátelil. Ukázala mu, co znamená opravdové přátelství. Na Zemi potkal mnoho zajímavých lidí. Také pilota, se kterým našel studnu s vodou. Malého prince uštkl had, a tak nechal své tělo na Zemi a vrátil se zpět ke své květině.</w:t>
            </w:r>
          </w:p>
        </w:tc>
      </w:tr>
    </w:tbl>
    <w:p w14:paraId="492A3BD8" w14:textId="77777777" w:rsidR="00BF5E81" w:rsidRDefault="00BF5E81"/>
    <w:sectPr w:rsidR="00BF5E81" w:rsidSect="00B9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35747059"/>
    <w:multiLevelType w:val="hybridMultilevel"/>
    <w:tmpl w:val="0764F37C"/>
    <w:lvl w:ilvl="0" w:tplc="DA8E3D96">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7D9750F"/>
    <w:multiLevelType w:val="hybridMultilevel"/>
    <w:tmpl w:val="A67C95F0"/>
    <w:lvl w:ilvl="0" w:tplc="FFFFFFFF">
      <w:numFmt w:val="bullet"/>
      <w:lvlText w:val="-"/>
      <w:lvlJc w:val="left"/>
      <w:pPr>
        <w:ind w:left="720" w:hanging="360"/>
      </w:pPr>
      <w:rPr>
        <w:rFonts w:ascii="Calibri" w:eastAsiaTheme="minorHAnsi" w:hAnsi="Calibri" w:cs="Calibri" w:hint="default"/>
      </w:rPr>
    </w:lvl>
    <w:lvl w:ilvl="1" w:tplc="0405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3981186">
    <w:abstractNumId w:val="0"/>
  </w:num>
  <w:num w:numId="2" w16cid:durableId="1237204954">
    <w:abstractNumId w:val="0"/>
  </w:num>
  <w:num w:numId="3" w16cid:durableId="744690988">
    <w:abstractNumId w:val="0"/>
  </w:num>
  <w:num w:numId="4" w16cid:durableId="1531724016">
    <w:abstractNumId w:val="1"/>
  </w:num>
  <w:num w:numId="5" w16cid:durableId="1962109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57"/>
    <w:rsid w:val="000357E7"/>
    <w:rsid w:val="0006758C"/>
    <w:rsid w:val="000911D0"/>
    <w:rsid w:val="000A5957"/>
    <w:rsid w:val="0019462D"/>
    <w:rsid w:val="00200812"/>
    <w:rsid w:val="0022562E"/>
    <w:rsid w:val="002410C6"/>
    <w:rsid w:val="00291DAD"/>
    <w:rsid w:val="002E0234"/>
    <w:rsid w:val="00377D1C"/>
    <w:rsid w:val="00393A7B"/>
    <w:rsid w:val="003C238F"/>
    <w:rsid w:val="004A743B"/>
    <w:rsid w:val="00512F2C"/>
    <w:rsid w:val="00562F2D"/>
    <w:rsid w:val="00600B07"/>
    <w:rsid w:val="0063095C"/>
    <w:rsid w:val="00636C07"/>
    <w:rsid w:val="006A31D2"/>
    <w:rsid w:val="006A7856"/>
    <w:rsid w:val="00746B70"/>
    <w:rsid w:val="00773B7C"/>
    <w:rsid w:val="007922A1"/>
    <w:rsid w:val="007D0AC8"/>
    <w:rsid w:val="007D2765"/>
    <w:rsid w:val="00844A2A"/>
    <w:rsid w:val="008D5D39"/>
    <w:rsid w:val="00943266"/>
    <w:rsid w:val="00A64521"/>
    <w:rsid w:val="00A80655"/>
    <w:rsid w:val="00A92EE7"/>
    <w:rsid w:val="00AA41DA"/>
    <w:rsid w:val="00B57E5C"/>
    <w:rsid w:val="00B90846"/>
    <w:rsid w:val="00BF18EE"/>
    <w:rsid w:val="00BF25C2"/>
    <w:rsid w:val="00BF5E81"/>
    <w:rsid w:val="00CE484D"/>
    <w:rsid w:val="00D80436"/>
    <w:rsid w:val="00DE152C"/>
    <w:rsid w:val="00E9629C"/>
    <w:rsid w:val="00EB32AF"/>
    <w:rsid w:val="00EC179F"/>
    <w:rsid w:val="00EE7CC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5570"/>
  <w15:chartTrackingRefBased/>
  <w15:docId w15:val="{478FD739-BF30-4455-9450-0D9E386A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E0234"/>
  </w:style>
  <w:style w:type="paragraph" w:styleId="Nadpis2">
    <w:name w:val="heading 2"/>
    <w:basedOn w:val="Normln"/>
    <w:next w:val="Normln"/>
    <w:link w:val="Nadpis2Char"/>
    <w:uiPriority w:val="9"/>
    <w:unhideWhenUsed/>
    <w:qFormat/>
    <w:rsid w:val="00943266"/>
    <w:pPr>
      <w:keepNext/>
      <w:keepLines/>
      <w:tabs>
        <w:tab w:val="num" w:pos="851"/>
      </w:tabs>
      <w:spacing w:before="240" w:after="120" w:line="360" w:lineRule="auto"/>
      <w:ind w:left="851" w:hanging="851"/>
      <w:outlineLvl w:val="1"/>
    </w:pPr>
    <w:rPr>
      <w:rFonts w:asciiTheme="majorHAnsi" w:eastAsiaTheme="majorEastAsia" w:hAnsiTheme="majorHAnsi" w:cstheme="majorBidi"/>
      <w:sz w:val="34"/>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43266"/>
    <w:rPr>
      <w:rFonts w:asciiTheme="majorHAnsi" w:eastAsiaTheme="majorEastAsia" w:hAnsiTheme="majorHAnsi" w:cstheme="majorBidi"/>
      <w:sz w:val="34"/>
      <w:szCs w:val="26"/>
    </w:rPr>
  </w:style>
  <w:style w:type="table" w:styleId="Mkatabulky">
    <w:name w:val="Table Grid"/>
    <w:basedOn w:val="Normlntabulka"/>
    <w:uiPriority w:val="39"/>
    <w:rsid w:val="000A5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22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452</Words>
  <Characters>2667</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Mikenda</dc:creator>
  <cp:keywords/>
  <dc:description/>
  <cp:lastModifiedBy>Petr Mikenda</cp:lastModifiedBy>
  <cp:revision>3</cp:revision>
  <dcterms:created xsi:type="dcterms:W3CDTF">2022-05-26T19:33:00Z</dcterms:created>
  <dcterms:modified xsi:type="dcterms:W3CDTF">2022-05-26T20:46:00Z</dcterms:modified>
</cp:coreProperties>
</file>