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0364" w14:textId="279AB502" w:rsidR="00080BF0" w:rsidRPr="00194959" w:rsidRDefault="00080BF0" w:rsidP="00586010">
      <w:pPr>
        <w:pStyle w:val="1"/>
        <w:jc w:val="both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194959">
        <w:t xml:space="preserve"> </w:t>
      </w:r>
      <w:r w:rsidR="00194959" w:rsidRPr="00194959">
        <w:t>Основные управляющие операторы С++</w:t>
      </w:r>
      <w:r w:rsidRPr="00194959">
        <w:t>.</w:t>
      </w:r>
    </w:p>
    <w:p w14:paraId="67EC0178" w14:textId="6B15C17F" w:rsidR="00080BF0" w:rsidRDefault="00080BF0" w:rsidP="00586010">
      <w:pPr>
        <w:pStyle w:val="a5"/>
        <w:jc w:val="both"/>
      </w:pPr>
      <w:r w:rsidRPr="008D6DBF">
        <w:t>Цель работы</w:t>
      </w:r>
    </w:p>
    <w:p w14:paraId="3CAD22B8" w14:textId="43840D6D" w:rsidR="00194959" w:rsidRPr="00194959" w:rsidRDefault="00194959" w:rsidP="00586010">
      <w:pPr>
        <w:pStyle w:val="TNR1415"/>
        <w:jc w:val="both"/>
      </w:pPr>
      <w:r>
        <w:t xml:space="preserve">Изучить принципы работы с основными управляющими операторами ЯП </w:t>
      </w:r>
      <w:r>
        <w:rPr>
          <w:lang w:val="en-US"/>
        </w:rPr>
        <w:t>C</w:t>
      </w:r>
      <w:r w:rsidRPr="00194959">
        <w:t>++.</w:t>
      </w:r>
    </w:p>
    <w:p w14:paraId="22C99B02" w14:textId="3147FFE3" w:rsidR="00080BF0" w:rsidRDefault="00080BF0" w:rsidP="00586010">
      <w:pPr>
        <w:pStyle w:val="a5"/>
        <w:jc w:val="both"/>
      </w:pPr>
      <w:r w:rsidRPr="00194959">
        <w:t xml:space="preserve"> </w:t>
      </w:r>
      <w:r>
        <w:t>Задание</w:t>
      </w:r>
    </w:p>
    <w:p w14:paraId="32307A90" w14:textId="314F0FBA" w:rsidR="002C471C" w:rsidRPr="002C471C" w:rsidRDefault="002C471C" w:rsidP="00586010">
      <w:pPr>
        <w:pStyle w:val="TNR1415"/>
        <w:jc w:val="both"/>
      </w:pPr>
      <w:r>
        <w:t xml:space="preserve">Три прямых на плоскости определяются уравнениями вида: </w:t>
      </w:r>
      <w:r>
        <w:rPr>
          <w:b/>
          <w:i/>
        </w:rPr>
        <w:t>а</w:t>
      </w:r>
      <w:r>
        <w:rPr>
          <w:b/>
          <w:i/>
          <w:vertAlign w:val="subscript"/>
        </w:rPr>
        <w:t>к</w:t>
      </w:r>
      <w:r>
        <w:rPr>
          <w:b/>
          <w:i/>
        </w:rPr>
        <w:t>x+b</w:t>
      </w:r>
      <w:r>
        <w:rPr>
          <w:b/>
          <w:i/>
          <w:vertAlign w:val="subscript"/>
        </w:rPr>
        <w:t>k</w:t>
      </w:r>
      <w:r>
        <w:rPr>
          <w:b/>
          <w:i/>
        </w:rPr>
        <w:t>y=c</w:t>
      </w:r>
      <w:r>
        <w:rPr>
          <w:b/>
          <w:i/>
          <w:vertAlign w:val="subscript"/>
        </w:rPr>
        <w:t>k</w:t>
      </w:r>
      <w:r>
        <w:t>, где k=1..3. Определить площадь треугольника, образованного этими прямыми. В случае если прямые не образуют треугольника, выдать на печать сообщение.</w:t>
      </w:r>
    </w:p>
    <w:p w14:paraId="2B8138CD" w14:textId="77777777" w:rsidR="00080BF0" w:rsidRDefault="00080BF0" w:rsidP="00586010">
      <w:pPr>
        <w:pStyle w:val="a5"/>
        <w:jc w:val="both"/>
      </w:pPr>
      <w:r>
        <w:t>Проект программы</w:t>
      </w:r>
    </w:p>
    <w:p w14:paraId="176CED76" w14:textId="1D101682" w:rsidR="00080BF0" w:rsidRPr="00773D9D" w:rsidRDefault="006D768E" w:rsidP="00586010">
      <w:pPr>
        <w:jc w:val="both"/>
      </w:pPr>
      <w:r>
        <w:rPr>
          <w:noProof/>
        </w:rPr>
        <w:drawing>
          <wp:inline distT="0" distB="0" distL="0" distR="0" wp14:anchorId="1189D2B8" wp14:editId="33FED497">
            <wp:extent cx="6299835" cy="3723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8B4D" w14:textId="77777777" w:rsidR="00080BF0" w:rsidRPr="00C10A5C" w:rsidRDefault="00080BF0" w:rsidP="00586010">
      <w:pPr>
        <w:jc w:val="both"/>
      </w:pPr>
    </w:p>
    <w:p w14:paraId="1C92F519" w14:textId="77777777" w:rsidR="00080BF0" w:rsidRPr="00C10A5C" w:rsidRDefault="00080BF0" w:rsidP="00586010">
      <w:pPr>
        <w:pStyle w:val="TNR1415"/>
        <w:jc w:val="both"/>
      </w:pPr>
      <w:r>
        <w:t>Рис. 1. Проект программы задания.</w:t>
      </w:r>
    </w:p>
    <w:p w14:paraId="4CD177AE" w14:textId="77777777" w:rsidR="00080BF0" w:rsidRDefault="00080BF0" w:rsidP="00586010">
      <w:pPr>
        <w:pStyle w:val="a5"/>
        <w:jc w:val="both"/>
      </w:pPr>
      <w:r>
        <w:t>Текст программы</w:t>
      </w:r>
    </w:p>
    <w:p w14:paraId="1AE91F83" w14:textId="3CA24F83" w:rsidR="00080BF0" w:rsidRPr="00926EAA" w:rsidRDefault="00080BF0" w:rsidP="00586010">
      <w:pPr>
        <w:jc w:val="both"/>
      </w:pPr>
    </w:p>
    <w:p w14:paraId="7C6A9B22" w14:textId="7CF6E5FF" w:rsidR="00080BF0" w:rsidRPr="00852F7B" w:rsidRDefault="00586010" w:rsidP="00586010">
      <w:pPr>
        <w:jc w:val="both"/>
      </w:pPr>
      <w:r>
        <w:rPr>
          <w:noProof/>
        </w:rPr>
        <w:lastRenderedPageBreak/>
        <w:drawing>
          <wp:inline distT="0" distB="0" distL="0" distR="0" wp14:anchorId="48B6A01C" wp14:editId="65C92731">
            <wp:extent cx="6298706" cy="35433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43" cy="355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9299E" wp14:editId="6D0D8AC6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708C" w14:textId="756EE9B6" w:rsidR="00080BF0" w:rsidRPr="00852F7B" w:rsidRDefault="00080BF0" w:rsidP="00586010">
      <w:pPr>
        <w:pStyle w:val="TNR1415"/>
        <w:jc w:val="both"/>
      </w:pPr>
      <w:r>
        <w:t>Рис. 2</w:t>
      </w:r>
      <w:r w:rsidR="00586010">
        <w:t>, 3</w:t>
      </w:r>
      <w:r>
        <w:t>. Текст программы задания.</w:t>
      </w:r>
    </w:p>
    <w:p w14:paraId="2AC074D1" w14:textId="77777777" w:rsidR="00080BF0" w:rsidRDefault="00080BF0" w:rsidP="00586010">
      <w:pPr>
        <w:pStyle w:val="a5"/>
        <w:jc w:val="both"/>
      </w:pPr>
      <w:r>
        <w:t>Тестовые данные и результаты тестирования</w:t>
      </w:r>
    </w:p>
    <w:p w14:paraId="344E341E" w14:textId="26EEE724" w:rsidR="00080BF0" w:rsidRDefault="00224AD8" w:rsidP="00586010">
      <w:pPr>
        <w:jc w:val="both"/>
      </w:pPr>
      <w:r>
        <w:rPr>
          <w:noProof/>
        </w:rPr>
        <w:drawing>
          <wp:inline distT="0" distB="0" distL="0" distR="0" wp14:anchorId="6546406B" wp14:editId="7F265FF0">
            <wp:extent cx="2609702" cy="15468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612" cy="155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DA8F" w14:textId="5D2A9DB6" w:rsidR="00080BF0" w:rsidRPr="002F2581" w:rsidRDefault="00080BF0" w:rsidP="00586010">
      <w:pPr>
        <w:pStyle w:val="TNR1415"/>
        <w:jc w:val="both"/>
      </w:pPr>
      <w:r>
        <w:t xml:space="preserve">Рис. </w:t>
      </w:r>
      <w:r w:rsidR="00586010">
        <w:t>4</w:t>
      </w:r>
      <w:r>
        <w:t>. Результаты тестирования программы.</w:t>
      </w:r>
    </w:p>
    <w:p w14:paraId="63620AEF" w14:textId="44151B1A" w:rsidR="00080BF0" w:rsidRDefault="00080BF0" w:rsidP="00586010">
      <w:pPr>
        <w:pStyle w:val="a5"/>
        <w:jc w:val="both"/>
      </w:pPr>
      <w:r>
        <w:lastRenderedPageBreak/>
        <w:t>Вывод</w:t>
      </w:r>
    </w:p>
    <w:p w14:paraId="78BD9793" w14:textId="1A6F1E11" w:rsidR="00194959" w:rsidRPr="00194959" w:rsidRDefault="00194959" w:rsidP="00586010">
      <w:pPr>
        <w:pStyle w:val="TNR1415"/>
        <w:jc w:val="both"/>
      </w:pPr>
      <w:r>
        <w:t xml:space="preserve">Были изучены </w:t>
      </w:r>
      <w:r>
        <w:t xml:space="preserve">принципы работы с основными управляющими операторами ЯП </w:t>
      </w:r>
      <w:r>
        <w:rPr>
          <w:lang w:val="en-US"/>
        </w:rPr>
        <w:t>C</w:t>
      </w:r>
      <w:r w:rsidRPr="00194959">
        <w:t>++.</w:t>
      </w:r>
    </w:p>
    <w:p w14:paraId="434A6B75" w14:textId="77777777" w:rsidR="00080BF0" w:rsidRDefault="00080BF0" w:rsidP="00586010">
      <w:pPr>
        <w:jc w:val="both"/>
      </w:pPr>
    </w:p>
    <w:p w14:paraId="4510038F" w14:textId="77777777" w:rsidR="00822ADF" w:rsidRDefault="00822ADF" w:rsidP="00586010">
      <w:pPr>
        <w:jc w:val="both"/>
      </w:pPr>
    </w:p>
    <w:sectPr w:rsidR="00822ADF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66248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1F"/>
    <w:rsid w:val="00080BF0"/>
    <w:rsid w:val="00194959"/>
    <w:rsid w:val="00224AD8"/>
    <w:rsid w:val="002C471C"/>
    <w:rsid w:val="00586010"/>
    <w:rsid w:val="0065551F"/>
    <w:rsid w:val="006D768E"/>
    <w:rsid w:val="00822ADF"/>
    <w:rsid w:val="00AD654E"/>
    <w:rsid w:val="00BC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A577"/>
  <w15:chartTrackingRefBased/>
  <w15:docId w15:val="{AEA1F636-889A-4BC6-B6EF-5CBC66E1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B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80BF0"/>
    <w:pPr>
      <w:keepNext/>
      <w:spacing w:before="240" w:after="60" w:line="360" w:lineRule="auto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80BF0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080BF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80B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NR1415">
    <w:name w:val="TNR 14/1.5"/>
    <w:basedOn w:val="a"/>
    <w:link w:val="TNR14150"/>
    <w:autoRedefine/>
    <w:qFormat/>
    <w:rsid w:val="00080BF0"/>
    <w:pPr>
      <w:spacing w:line="360" w:lineRule="auto"/>
    </w:pPr>
    <w:rPr>
      <w:bCs/>
      <w:sz w:val="28"/>
      <w:szCs w:val="28"/>
    </w:rPr>
  </w:style>
  <w:style w:type="character" w:customStyle="1" w:styleId="TNR14150">
    <w:name w:val="TNR 14/1.5 Знак"/>
    <w:link w:val="TNR1415"/>
    <w:rsid w:val="00080BF0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5">
    <w:name w:val="Subtitle"/>
    <w:basedOn w:val="a"/>
    <w:next w:val="a"/>
    <w:link w:val="a6"/>
    <w:qFormat/>
    <w:rsid w:val="00080BF0"/>
    <w:pPr>
      <w:spacing w:after="60" w:line="360" w:lineRule="auto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080BF0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10</cp:revision>
  <dcterms:created xsi:type="dcterms:W3CDTF">2023-02-27T09:24:00Z</dcterms:created>
  <dcterms:modified xsi:type="dcterms:W3CDTF">2023-02-27T10:40:00Z</dcterms:modified>
</cp:coreProperties>
</file>