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3048E" w14:textId="7C5C1BA2" w:rsidR="00E14948" w:rsidRDefault="006008DC" w:rsidP="006008DC">
      <w:pPr>
        <w:pStyle w:val="a3"/>
        <w:rPr>
          <w:lang w:val="en-US"/>
        </w:rPr>
      </w:pPr>
      <w:r>
        <w:rPr>
          <w:lang w:val="en-US"/>
        </w:rPr>
        <w:t xml:space="preserve">1 </w:t>
      </w:r>
      <w:proofErr w:type="spellStart"/>
      <w:r>
        <w:rPr>
          <w:lang w:val="en-US"/>
        </w:rPr>
        <w:t>sl</w:t>
      </w:r>
      <w:proofErr w:type="spellEnd"/>
    </w:p>
    <w:p w14:paraId="749D142E" w14:textId="763038E4" w:rsidR="006008DC" w:rsidRDefault="006008DC" w:rsidP="006008DC">
      <w:pPr>
        <w:rPr>
          <w:rFonts w:ascii="Georgia" w:hAnsi="Georgia"/>
          <w:color w:val="1A1A1A"/>
          <w:sz w:val="27"/>
          <w:szCs w:val="27"/>
          <w:shd w:val="clear" w:color="auto" w:fill="FFFFFF"/>
          <w:lang w:val="en-US"/>
        </w:rPr>
      </w:pPr>
      <w:r w:rsidRPr="006008DC">
        <w:rPr>
          <w:rStyle w:val="a5"/>
          <w:rFonts w:ascii="Georgia" w:eastAsiaTheme="majorEastAsia" w:hAnsi="Georgia"/>
          <w:color w:val="1A1A1A"/>
          <w:sz w:val="27"/>
          <w:szCs w:val="27"/>
          <w:shd w:val="clear" w:color="auto" w:fill="FFFFFF"/>
          <w:lang w:val="en-US"/>
        </w:rPr>
        <w:t>biodiversity loss</w:t>
      </w:r>
      <w:r w:rsidRPr="006008DC">
        <w:rPr>
          <w:rFonts w:ascii="Georgia" w:hAnsi="Georgia"/>
          <w:color w:val="1A1A1A"/>
          <w:sz w:val="27"/>
          <w:szCs w:val="27"/>
          <w:shd w:val="clear" w:color="auto" w:fill="FFFFFF"/>
          <w:lang w:val="en-US"/>
        </w:rPr>
        <w:t>, also called </w:t>
      </w:r>
      <w:r w:rsidRPr="006008DC">
        <w:rPr>
          <w:rStyle w:val="a5"/>
          <w:rFonts w:ascii="Georgia" w:eastAsiaTheme="majorEastAsia" w:hAnsi="Georgia"/>
          <w:color w:val="1A1A1A"/>
          <w:sz w:val="27"/>
          <w:szCs w:val="27"/>
          <w:shd w:val="clear" w:color="auto" w:fill="FFFFFF"/>
          <w:lang w:val="en-US"/>
        </w:rPr>
        <w:t>loss of biodiversity</w:t>
      </w:r>
      <w:r w:rsidRPr="006008DC">
        <w:rPr>
          <w:rFonts w:ascii="Georgia" w:hAnsi="Georgia"/>
          <w:color w:val="1A1A1A"/>
          <w:sz w:val="27"/>
          <w:szCs w:val="27"/>
          <w:shd w:val="clear" w:color="auto" w:fill="FFFFFF"/>
          <w:lang w:val="en-US"/>
        </w:rPr>
        <w:t>, a decrease in </w:t>
      </w:r>
      <w:hyperlink r:id="rId5" w:history="1">
        <w:r w:rsidRPr="006008DC">
          <w:rPr>
            <w:rStyle w:val="a6"/>
            <w:rFonts w:ascii="Georgia" w:hAnsi="Georgia"/>
            <w:sz w:val="27"/>
            <w:szCs w:val="27"/>
            <w:shd w:val="clear" w:color="auto" w:fill="FFFFFF"/>
            <w:lang w:val="en-US"/>
          </w:rPr>
          <w:t>biodiversity</w:t>
        </w:r>
      </w:hyperlink>
      <w:r w:rsidRPr="006008DC">
        <w:rPr>
          <w:rFonts w:ascii="Georgia" w:hAnsi="Georgia"/>
          <w:color w:val="1A1A1A"/>
          <w:sz w:val="27"/>
          <w:szCs w:val="27"/>
          <w:shd w:val="clear" w:color="auto" w:fill="FFFFFF"/>
          <w:lang w:val="en-US"/>
        </w:rPr>
        <w:t> within a </w:t>
      </w:r>
      <w:hyperlink r:id="rId6" w:history="1">
        <w:r w:rsidRPr="006008DC">
          <w:rPr>
            <w:rStyle w:val="a6"/>
            <w:rFonts w:ascii="Georgia" w:hAnsi="Georgia"/>
            <w:sz w:val="27"/>
            <w:szCs w:val="27"/>
            <w:shd w:val="clear" w:color="auto" w:fill="FFFFFF"/>
            <w:lang w:val="en-US"/>
          </w:rPr>
          <w:t>species</w:t>
        </w:r>
      </w:hyperlink>
      <w:r w:rsidRPr="006008DC">
        <w:rPr>
          <w:rFonts w:ascii="Georgia" w:hAnsi="Georgia"/>
          <w:color w:val="1A1A1A"/>
          <w:sz w:val="27"/>
          <w:szCs w:val="27"/>
          <w:shd w:val="clear" w:color="auto" w:fill="FFFFFF"/>
          <w:lang w:val="en-US"/>
        </w:rPr>
        <w:t>, an </w:t>
      </w:r>
      <w:hyperlink r:id="rId7" w:history="1">
        <w:r w:rsidRPr="006008DC">
          <w:rPr>
            <w:rStyle w:val="a6"/>
            <w:rFonts w:ascii="Georgia" w:hAnsi="Georgia"/>
            <w:sz w:val="27"/>
            <w:szCs w:val="27"/>
            <w:shd w:val="clear" w:color="auto" w:fill="FFFFFF"/>
            <w:lang w:val="en-US"/>
          </w:rPr>
          <w:t>ecosystem</w:t>
        </w:r>
      </w:hyperlink>
      <w:r w:rsidRPr="006008DC">
        <w:rPr>
          <w:rFonts w:ascii="Georgia" w:hAnsi="Georgia"/>
          <w:color w:val="1A1A1A"/>
          <w:sz w:val="27"/>
          <w:szCs w:val="27"/>
          <w:shd w:val="clear" w:color="auto" w:fill="FFFFFF"/>
          <w:lang w:val="en-US"/>
        </w:rPr>
        <w:t>, a given geographic area, or </w:t>
      </w:r>
      <w:hyperlink r:id="rId8" w:history="1">
        <w:r w:rsidRPr="006008DC">
          <w:rPr>
            <w:rStyle w:val="a6"/>
            <w:rFonts w:ascii="Georgia" w:hAnsi="Georgia"/>
            <w:sz w:val="27"/>
            <w:szCs w:val="27"/>
            <w:shd w:val="clear" w:color="auto" w:fill="FFFFFF"/>
            <w:lang w:val="en-US"/>
          </w:rPr>
          <w:t>Earth</w:t>
        </w:r>
      </w:hyperlink>
      <w:r w:rsidRPr="006008DC">
        <w:rPr>
          <w:rFonts w:ascii="Georgia" w:hAnsi="Georgia"/>
          <w:color w:val="1A1A1A"/>
          <w:sz w:val="27"/>
          <w:szCs w:val="27"/>
          <w:shd w:val="clear" w:color="auto" w:fill="FFFFFF"/>
          <w:lang w:val="en-US"/>
        </w:rPr>
        <w:t> as a whole.</w:t>
      </w:r>
      <w:r>
        <w:rPr>
          <w:rFonts w:ascii="Georgia" w:hAnsi="Georgia"/>
          <w:color w:val="1A1A1A"/>
          <w:sz w:val="27"/>
          <w:szCs w:val="27"/>
          <w:shd w:val="clear" w:color="auto" w:fill="FFFFFF"/>
          <w:lang w:val="en-US"/>
        </w:rPr>
        <w:t xml:space="preserve"> </w:t>
      </w:r>
      <w:r>
        <w:rPr>
          <w:rStyle w:val="a7"/>
          <w:rFonts w:ascii="Georgia" w:eastAsiaTheme="majorEastAsia" w:hAnsi="Georgia"/>
          <w:color w:val="1A1A1A"/>
          <w:sz w:val="27"/>
          <w:szCs w:val="27"/>
          <w:shd w:val="clear" w:color="auto" w:fill="FFFFFF"/>
          <w:lang w:val="en-US"/>
        </w:rPr>
        <w:t>B</w:t>
      </w:r>
      <w:r w:rsidRPr="006008DC">
        <w:rPr>
          <w:rStyle w:val="a7"/>
          <w:rFonts w:ascii="Georgia" w:eastAsiaTheme="majorEastAsia" w:hAnsi="Georgia"/>
          <w:color w:val="1A1A1A"/>
          <w:sz w:val="27"/>
          <w:szCs w:val="27"/>
          <w:shd w:val="clear" w:color="auto" w:fill="FFFFFF"/>
          <w:lang w:val="en-US"/>
        </w:rPr>
        <w:t>iodiversity loss</w:t>
      </w:r>
      <w:r w:rsidRPr="006008DC">
        <w:rPr>
          <w:rFonts w:ascii="Georgia" w:hAnsi="Georgia"/>
          <w:color w:val="1A1A1A"/>
          <w:sz w:val="27"/>
          <w:szCs w:val="27"/>
          <w:shd w:val="clear" w:color="auto" w:fill="FFFFFF"/>
          <w:lang w:val="en-US"/>
        </w:rPr>
        <w:t> describes the decline in the number, genetic variability, and variety of species, and the biological communities in a given area. This loss in the variety of life can lead to a breakdown in the functioning of the ecosystem where decline has happened.</w:t>
      </w:r>
    </w:p>
    <w:p w14:paraId="33037505" w14:textId="609343E8" w:rsidR="006008DC" w:rsidRDefault="006008DC" w:rsidP="006008DC">
      <w:pPr>
        <w:pStyle w:val="a3"/>
        <w:rPr>
          <w:lang w:val="en-US"/>
        </w:rPr>
      </w:pPr>
      <w:r>
        <w:rPr>
          <w:lang w:val="en-US"/>
        </w:rPr>
        <w:t xml:space="preserve">2 </w:t>
      </w:r>
      <w:proofErr w:type="spellStart"/>
      <w:r>
        <w:rPr>
          <w:lang w:val="en-US"/>
        </w:rPr>
        <w:t>sl</w:t>
      </w:r>
      <w:proofErr w:type="spellEnd"/>
    </w:p>
    <w:p w14:paraId="51073742" w14:textId="02FF29D5" w:rsidR="006008DC" w:rsidRDefault="006008DC" w:rsidP="006008DC">
      <w:pPr>
        <w:rPr>
          <w:rFonts w:ascii="Georgia" w:hAnsi="Georgia"/>
          <w:sz w:val="24"/>
          <w:szCs w:val="24"/>
          <w:lang w:val="en-US"/>
        </w:rPr>
      </w:pPr>
      <w:r w:rsidRPr="006008DC">
        <w:rPr>
          <w:rFonts w:ascii="Georgia" w:hAnsi="Georgia"/>
          <w:sz w:val="27"/>
          <w:szCs w:val="27"/>
          <w:lang w:val="en-US"/>
        </w:rPr>
        <w:t>Even though a species is not eliminated from the ecosystem or from the biosphere, its </w:t>
      </w:r>
      <w:hyperlink r:id="rId9" w:history="1">
        <w:r w:rsidRPr="006008DC">
          <w:rPr>
            <w:rFonts w:ascii="Georgia" w:hAnsi="Georgia"/>
            <w:sz w:val="27"/>
            <w:szCs w:val="27"/>
            <w:lang w:val="en-US"/>
          </w:rPr>
          <w:t>niche</w:t>
        </w:r>
      </w:hyperlink>
      <w:r w:rsidRPr="006008DC">
        <w:rPr>
          <w:rFonts w:ascii="Georgia" w:hAnsi="Georgia"/>
          <w:sz w:val="27"/>
          <w:szCs w:val="27"/>
          <w:lang w:val="en-US"/>
        </w:rPr>
        <w:t> (the role the species play in the ecosystems it inhabits) diminishes as its numbers fall. If the </w:t>
      </w:r>
      <w:hyperlink r:id="rId10" w:history="1">
        <w:r w:rsidRPr="006008DC">
          <w:rPr>
            <w:rFonts w:ascii="Georgia" w:hAnsi="Georgia"/>
            <w:sz w:val="27"/>
            <w:szCs w:val="27"/>
            <w:lang w:val="en-US"/>
          </w:rPr>
          <w:t>niches</w:t>
        </w:r>
      </w:hyperlink>
      <w:r w:rsidRPr="006008DC">
        <w:rPr>
          <w:rFonts w:ascii="Georgia" w:hAnsi="Georgia"/>
          <w:sz w:val="27"/>
          <w:szCs w:val="27"/>
          <w:lang w:val="en-US"/>
        </w:rPr>
        <w:t> filled by a single species or a group of species are critical to the proper functioning of the ecosystem, a sudden decline in numbers may produce significant changes in the ecosystem’s structure. For example, </w:t>
      </w:r>
      <w:hyperlink r:id="rId11" w:history="1">
        <w:r w:rsidRPr="006008DC">
          <w:rPr>
            <w:rFonts w:ascii="Georgia" w:hAnsi="Georgia"/>
            <w:sz w:val="27"/>
            <w:szCs w:val="27"/>
            <w:lang w:val="en-US"/>
          </w:rPr>
          <w:t>clearing</w:t>
        </w:r>
      </w:hyperlink>
      <w:r w:rsidRPr="006008DC">
        <w:rPr>
          <w:rFonts w:ascii="Georgia" w:hAnsi="Georgia"/>
          <w:sz w:val="27"/>
          <w:szCs w:val="27"/>
          <w:lang w:val="en-US"/>
        </w:rPr>
        <w:t> </w:t>
      </w:r>
      <w:hyperlink r:id="rId12" w:history="1">
        <w:r w:rsidRPr="006008DC">
          <w:rPr>
            <w:rFonts w:ascii="Georgia" w:hAnsi="Georgia"/>
            <w:sz w:val="27"/>
            <w:szCs w:val="27"/>
            <w:lang w:val="en-US"/>
          </w:rPr>
          <w:t>trees</w:t>
        </w:r>
      </w:hyperlink>
      <w:r w:rsidRPr="006008DC">
        <w:rPr>
          <w:rFonts w:ascii="Georgia" w:hAnsi="Georgia"/>
          <w:sz w:val="27"/>
          <w:szCs w:val="27"/>
          <w:lang w:val="en-US"/>
        </w:rPr>
        <w:t> from a </w:t>
      </w:r>
      <w:hyperlink r:id="rId13" w:history="1">
        <w:r w:rsidRPr="006008DC">
          <w:rPr>
            <w:rFonts w:ascii="Georgia" w:hAnsi="Georgia"/>
            <w:sz w:val="27"/>
            <w:szCs w:val="27"/>
            <w:lang w:val="en-US"/>
          </w:rPr>
          <w:t>forest</w:t>
        </w:r>
      </w:hyperlink>
      <w:r w:rsidRPr="006008DC">
        <w:rPr>
          <w:rFonts w:ascii="Georgia" w:hAnsi="Georgia"/>
          <w:sz w:val="27"/>
          <w:szCs w:val="27"/>
          <w:lang w:val="en-US"/>
        </w:rPr>
        <w:t> eliminates the shading, </w:t>
      </w:r>
      <w:hyperlink r:id="rId14" w:history="1">
        <w:r w:rsidRPr="006008DC">
          <w:rPr>
            <w:rFonts w:ascii="Georgia" w:hAnsi="Georgia"/>
            <w:sz w:val="27"/>
            <w:szCs w:val="27"/>
            <w:lang w:val="en-US"/>
          </w:rPr>
          <w:t>temperature</w:t>
        </w:r>
      </w:hyperlink>
      <w:r w:rsidRPr="006008DC">
        <w:rPr>
          <w:rFonts w:ascii="Georgia" w:hAnsi="Georgia"/>
          <w:sz w:val="27"/>
          <w:szCs w:val="27"/>
          <w:lang w:val="en-US"/>
        </w:rPr>
        <w:t> and moisture regulation, animal habitat, and </w:t>
      </w:r>
      <w:hyperlink r:id="rId15" w:history="1">
        <w:r w:rsidRPr="006008DC">
          <w:rPr>
            <w:rFonts w:ascii="Georgia" w:hAnsi="Georgia"/>
            <w:sz w:val="27"/>
            <w:szCs w:val="27"/>
            <w:lang w:val="en-US"/>
          </w:rPr>
          <w:t>nutrient</w:t>
        </w:r>
      </w:hyperlink>
      <w:r w:rsidRPr="006008DC">
        <w:rPr>
          <w:rFonts w:ascii="Georgia" w:hAnsi="Georgia"/>
          <w:sz w:val="27"/>
          <w:szCs w:val="27"/>
          <w:lang w:val="en-US"/>
        </w:rPr>
        <w:t> transport services they provide to the ecosystem</w:t>
      </w:r>
      <w:r w:rsidRPr="006008DC">
        <w:rPr>
          <w:rFonts w:ascii="Georgia" w:hAnsi="Georgia"/>
          <w:sz w:val="24"/>
          <w:szCs w:val="24"/>
          <w:lang w:val="en-US"/>
        </w:rPr>
        <w:t>.</w:t>
      </w:r>
    </w:p>
    <w:p w14:paraId="11F48A9A" w14:textId="0C6D625D" w:rsidR="006008DC" w:rsidRDefault="006008DC" w:rsidP="006008DC">
      <w:pPr>
        <w:pStyle w:val="a3"/>
        <w:rPr>
          <w:lang w:val="en-US"/>
        </w:rPr>
      </w:pPr>
      <w:r>
        <w:rPr>
          <w:lang w:val="en-US"/>
        </w:rPr>
        <w:t xml:space="preserve">3 </w:t>
      </w:r>
      <w:proofErr w:type="spellStart"/>
      <w:r>
        <w:rPr>
          <w:lang w:val="en-US"/>
        </w:rPr>
        <w:t>sl</w:t>
      </w:r>
      <w:proofErr w:type="spellEnd"/>
    </w:p>
    <w:p w14:paraId="5B634D38" w14:textId="4C6CF7A1" w:rsidR="006008DC" w:rsidRDefault="00BA0EF5" w:rsidP="006008DC">
      <w:pPr>
        <w:rPr>
          <w:rFonts w:ascii="Georgia" w:hAnsi="Georgia"/>
          <w:color w:val="1A1A1A"/>
          <w:sz w:val="27"/>
          <w:szCs w:val="27"/>
          <w:shd w:val="clear" w:color="auto" w:fill="FFFFFF"/>
          <w:lang w:val="en-US"/>
        </w:rPr>
      </w:pPr>
      <w:r w:rsidRPr="00BA0EF5">
        <w:rPr>
          <w:rFonts w:ascii="Georgia" w:hAnsi="Georgia"/>
          <w:color w:val="1A1A1A"/>
          <w:sz w:val="27"/>
          <w:szCs w:val="27"/>
          <w:shd w:val="clear" w:color="auto" w:fill="FFFFFF"/>
          <w:lang w:val="en-US"/>
        </w:rPr>
        <w:t>An area’s </w:t>
      </w:r>
      <w:hyperlink r:id="rId16" w:history="1">
        <w:r w:rsidRPr="00BA0EF5">
          <w:rPr>
            <w:rStyle w:val="a6"/>
            <w:rFonts w:ascii="Georgia" w:eastAsiaTheme="majorEastAsia" w:hAnsi="Georgia"/>
            <w:sz w:val="27"/>
            <w:szCs w:val="27"/>
            <w:shd w:val="clear" w:color="auto" w:fill="FFFFFF"/>
            <w:lang w:val="en-US"/>
          </w:rPr>
          <w:t>biodiversity</w:t>
        </w:r>
      </w:hyperlink>
      <w:r w:rsidRPr="00BA0EF5">
        <w:rPr>
          <w:rFonts w:ascii="Georgia" w:hAnsi="Georgia"/>
          <w:color w:val="1A1A1A"/>
          <w:sz w:val="27"/>
          <w:szCs w:val="27"/>
          <w:shd w:val="clear" w:color="auto" w:fill="FFFFFF"/>
          <w:lang w:val="en-US"/>
        </w:rPr>
        <w:t> increases and decreases with natural cycles.</w:t>
      </w:r>
    </w:p>
    <w:p w14:paraId="0B64BA34" w14:textId="16E8A930" w:rsidR="00BA0EF5" w:rsidRDefault="00BA0EF5" w:rsidP="006008DC">
      <w:pPr>
        <w:rPr>
          <w:rFonts w:ascii="Georgia" w:hAnsi="Georgia"/>
          <w:color w:val="1A1A1A"/>
          <w:sz w:val="27"/>
          <w:szCs w:val="27"/>
          <w:shd w:val="clear" w:color="auto" w:fill="FFFFFF"/>
          <w:lang w:val="en-US"/>
        </w:rPr>
      </w:pPr>
      <w:r w:rsidRPr="00BA0EF5">
        <w:rPr>
          <w:rFonts w:ascii="Georgia" w:hAnsi="Georgia"/>
          <w:color w:val="1A1A1A"/>
          <w:sz w:val="27"/>
          <w:szCs w:val="27"/>
          <w:shd w:val="clear" w:color="auto" w:fill="FFFFFF"/>
          <w:lang w:val="en-US"/>
        </w:rPr>
        <w:t>Biodiversity loss is typically associated with more permanent ecological changes in </w:t>
      </w:r>
      <w:hyperlink r:id="rId17" w:history="1">
        <w:r w:rsidRPr="00BA0EF5">
          <w:rPr>
            <w:rStyle w:val="a6"/>
            <w:rFonts w:ascii="Georgia" w:eastAsiaTheme="majorEastAsia" w:hAnsi="Georgia"/>
            <w:sz w:val="27"/>
            <w:szCs w:val="27"/>
            <w:shd w:val="clear" w:color="auto" w:fill="FFFFFF"/>
            <w:lang w:val="en-US"/>
          </w:rPr>
          <w:t>ecosystems</w:t>
        </w:r>
      </w:hyperlink>
      <w:r w:rsidRPr="00BA0EF5">
        <w:rPr>
          <w:rFonts w:ascii="Georgia" w:hAnsi="Georgia"/>
          <w:color w:val="1A1A1A"/>
          <w:sz w:val="27"/>
          <w:szCs w:val="27"/>
          <w:shd w:val="clear" w:color="auto" w:fill="FFFFFF"/>
          <w:lang w:val="en-US"/>
        </w:rPr>
        <w:t>, landscapes, and the global </w:t>
      </w:r>
      <w:hyperlink r:id="rId18" w:history="1">
        <w:r w:rsidRPr="00BA0EF5">
          <w:rPr>
            <w:rStyle w:val="a6"/>
            <w:rFonts w:ascii="Georgia" w:eastAsiaTheme="majorEastAsia" w:hAnsi="Georgia"/>
            <w:sz w:val="27"/>
            <w:szCs w:val="27"/>
            <w:shd w:val="clear" w:color="auto" w:fill="FFFFFF"/>
            <w:lang w:val="en-US"/>
          </w:rPr>
          <w:t>biosphere</w:t>
        </w:r>
      </w:hyperlink>
      <w:r w:rsidRPr="00BA0EF5">
        <w:rPr>
          <w:rFonts w:ascii="Georgia" w:hAnsi="Georgia"/>
          <w:color w:val="1A1A1A"/>
          <w:sz w:val="27"/>
          <w:szCs w:val="27"/>
          <w:shd w:val="clear" w:color="auto" w:fill="FFFFFF"/>
          <w:lang w:val="en-US"/>
        </w:rPr>
        <w:t>. Natural </w:t>
      </w:r>
      <w:hyperlink r:id="rId19" w:history="1">
        <w:r w:rsidRPr="00BA0EF5">
          <w:rPr>
            <w:rStyle w:val="a6"/>
            <w:rFonts w:ascii="Georgia" w:eastAsiaTheme="majorEastAsia" w:hAnsi="Georgia"/>
            <w:sz w:val="27"/>
            <w:szCs w:val="27"/>
            <w:shd w:val="clear" w:color="auto" w:fill="FFFFFF"/>
            <w:lang w:val="en-US"/>
          </w:rPr>
          <w:t>ecological disturbances</w:t>
        </w:r>
      </w:hyperlink>
      <w:r w:rsidRPr="00BA0EF5">
        <w:rPr>
          <w:rFonts w:ascii="Georgia" w:hAnsi="Georgia"/>
          <w:color w:val="1A1A1A"/>
          <w:sz w:val="27"/>
          <w:szCs w:val="27"/>
          <w:shd w:val="clear" w:color="auto" w:fill="FFFFFF"/>
          <w:lang w:val="en-US"/>
        </w:rPr>
        <w:t>, such as </w:t>
      </w:r>
      <w:hyperlink r:id="rId20" w:history="1">
        <w:r w:rsidRPr="00BA0EF5">
          <w:rPr>
            <w:rStyle w:val="a6"/>
            <w:rFonts w:ascii="Georgia" w:eastAsiaTheme="majorEastAsia" w:hAnsi="Georgia"/>
            <w:sz w:val="27"/>
            <w:szCs w:val="27"/>
            <w:shd w:val="clear" w:color="auto" w:fill="FFFFFF"/>
            <w:lang w:val="en-US"/>
          </w:rPr>
          <w:t>wildfire</w:t>
        </w:r>
      </w:hyperlink>
      <w:r w:rsidRPr="00BA0EF5">
        <w:rPr>
          <w:rFonts w:ascii="Georgia" w:hAnsi="Georgia"/>
          <w:color w:val="1A1A1A"/>
          <w:sz w:val="27"/>
          <w:szCs w:val="27"/>
          <w:shd w:val="clear" w:color="auto" w:fill="FFFFFF"/>
          <w:lang w:val="en-US"/>
        </w:rPr>
        <w:t>, </w:t>
      </w:r>
      <w:hyperlink r:id="rId21" w:history="1">
        <w:r w:rsidRPr="00BA0EF5">
          <w:rPr>
            <w:rStyle w:val="a6"/>
            <w:rFonts w:ascii="Georgia" w:eastAsiaTheme="majorEastAsia" w:hAnsi="Georgia"/>
            <w:sz w:val="27"/>
            <w:szCs w:val="27"/>
            <w:shd w:val="clear" w:color="auto" w:fill="FFFFFF"/>
            <w:lang w:val="en-US"/>
          </w:rPr>
          <w:t>floods</w:t>
        </w:r>
      </w:hyperlink>
      <w:r w:rsidRPr="00BA0EF5">
        <w:rPr>
          <w:rFonts w:ascii="Georgia" w:hAnsi="Georgia"/>
          <w:color w:val="1A1A1A"/>
          <w:sz w:val="27"/>
          <w:szCs w:val="27"/>
          <w:shd w:val="clear" w:color="auto" w:fill="FFFFFF"/>
          <w:lang w:val="en-US"/>
        </w:rPr>
        <w:t>, and </w:t>
      </w:r>
      <w:hyperlink r:id="rId22" w:history="1">
        <w:r w:rsidRPr="00BA0EF5">
          <w:rPr>
            <w:rStyle w:val="a6"/>
            <w:rFonts w:ascii="Georgia" w:eastAsiaTheme="majorEastAsia" w:hAnsi="Georgia"/>
            <w:sz w:val="27"/>
            <w:szCs w:val="27"/>
            <w:shd w:val="clear" w:color="auto" w:fill="FFFFFF"/>
            <w:lang w:val="en-US"/>
          </w:rPr>
          <w:t>volcanic eruptions</w:t>
        </w:r>
      </w:hyperlink>
      <w:r w:rsidRPr="00BA0EF5">
        <w:rPr>
          <w:rFonts w:ascii="Georgia" w:hAnsi="Georgia"/>
          <w:color w:val="1A1A1A"/>
          <w:sz w:val="27"/>
          <w:szCs w:val="27"/>
          <w:shd w:val="clear" w:color="auto" w:fill="FFFFFF"/>
          <w:lang w:val="en-US"/>
        </w:rPr>
        <w:t>, change ecosystems drastically by eliminating local populations of some species and transforming whole </w:t>
      </w:r>
      <w:hyperlink r:id="rId23" w:history="1">
        <w:r w:rsidRPr="00BA0EF5">
          <w:rPr>
            <w:rStyle w:val="a6"/>
            <w:rFonts w:ascii="Georgia" w:eastAsiaTheme="majorEastAsia" w:hAnsi="Georgia"/>
            <w:sz w:val="27"/>
            <w:szCs w:val="27"/>
            <w:shd w:val="clear" w:color="auto" w:fill="FFFFFF"/>
            <w:lang w:val="en-US"/>
          </w:rPr>
          <w:t>biological communities</w:t>
        </w:r>
      </w:hyperlink>
      <w:r w:rsidRPr="00BA0EF5">
        <w:rPr>
          <w:rFonts w:ascii="Georgia" w:hAnsi="Georgia"/>
          <w:color w:val="1A1A1A"/>
          <w:sz w:val="27"/>
          <w:szCs w:val="27"/>
          <w:shd w:val="clear" w:color="auto" w:fill="FFFFFF"/>
          <w:lang w:val="en-US"/>
        </w:rPr>
        <w:t>.</w:t>
      </w:r>
    </w:p>
    <w:p w14:paraId="76AF4C9C" w14:textId="2ECC3AFF" w:rsidR="00BA0EF5" w:rsidRDefault="00BA0EF5" w:rsidP="00BA0EF5">
      <w:pPr>
        <w:pStyle w:val="a3"/>
        <w:rPr>
          <w:shd w:val="clear" w:color="auto" w:fill="FFFFFF"/>
          <w:lang w:val="en-US"/>
        </w:rPr>
      </w:pPr>
      <w:r>
        <w:rPr>
          <w:shd w:val="clear" w:color="auto" w:fill="FFFFFF"/>
          <w:lang w:val="en-US"/>
        </w:rPr>
        <w:t xml:space="preserve">4 </w:t>
      </w:r>
      <w:proofErr w:type="spellStart"/>
      <w:r>
        <w:rPr>
          <w:shd w:val="clear" w:color="auto" w:fill="FFFFFF"/>
          <w:lang w:val="en-US"/>
        </w:rPr>
        <w:t>sl</w:t>
      </w:r>
      <w:proofErr w:type="spellEnd"/>
    </w:p>
    <w:p w14:paraId="1D6A95C2" w14:textId="7AC5037C" w:rsidR="00BA0EF5" w:rsidRPr="00BA0EF5" w:rsidRDefault="00735E55" w:rsidP="00BA0EF5">
      <w:pPr>
        <w:rPr>
          <w:lang w:val="en-US"/>
        </w:rPr>
      </w:pPr>
      <w:r w:rsidRPr="00735E55">
        <w:rPr>
          <w:rFonts w:ascii="Georgia" w:hAnsi="Georgia"/>
          <w:color w:val="1A1A1A"/>
          <w:sz w:val="27"/>
          <w:szCs w:val="27"/>
          <w:shd w:val="clear" w:color="auto" w:fill="FFFFFF"/>
          <w:lang w:val="en-US"/>
        </w:rPr>
        <w:t>In contrast, biodiversity losses from disturbances caused by humans tend to be more severe and longer-lasting.</w:t>
      </w:r>
      <w:r>
        <w:rPr>
          <w:lang w:val="en-US"/>
        </w:rPr>
        <w:t xml:space="preserve"> </w:t>
      </w:r>
      <w:r w:rsidR="00BA0EF5" w:rsidRPr="00BA0EF5">
        <w:rPr>
          <w:rFonts w:ascii="Georgia" w:hAnsi="Georgia"/>
          <w:color w:val="1A1A1A"/>
          <w:sz w:val="27"/>
          <w:szCs w:val="27"/>
          <w:shd w:val="clear" w:color="auto" w:fill="FFFFFF"/>
          <w:lang w:val="en-US"/>
        </w:rPr>
        <w:t>Researchers have identified five important drivers of biodiversity loss:</w:t>
      </w:r>
    </w:p>
    <w:p w14:paraId="1CFFE8D4" w14:textId="77777777" w:rsidR="00BA0EF5" w:rsidRPr="00BA0EF5" w:rsidRDefault="00BA0EF5" w:rsidP="00BA0EF5">
      <w:pPr>
        <w:pStyle w:val="a8"/>
        <w:numPr>
          <w:ilvl w:val="0"/>
          <w:numId w:val="2"/>
        </w:numPr>
        <w:rPr>
          <w:rFonts w:ascii="Georgia" w:hAnsi="Georgia"/>
          <w:color w:val="1A1A1A"/>
          <w:sz w:val="27"/>
          <w:szCs w:val="27"/>
          <w:shd w:val="clear" w:color="auto" w:fill="FFFFFF"/>
          <w:lang w:val="en-US"/>
        </w:rPr>
      </w:pPr>
      <w:hyperlink r:id="rId24" w:history="1">
        <w:r w:rsidRPr="00BA0EF5">
          <w:rPr>
            <w:rFonts w:ascii="Georgia" w:hAnsi="Georgia"/>
            <w:color w:val="1A1A1A"/>
            <w:sz w:val="27"/>
            <w:szCs w:val="27"/>
            <w:shd w:val="clear" w:color="auto" w:fill="FFFFFF"/>
            <w:lang w:val="en-US"/>
          </w:rPr>
          <w:t>Habitat</w:t>
        </w:r>
      </w:hyperlink>
      <w:r w:rsidRPr="00BA0EF5">
        <w:rPr>
          <w:rFonts w:ascii="Georgia" w:hAnsi="Georgia"/>
          <w:color w:val="1A1A1A"/>
          <w:sz w:val="27"/>
          <w:szCs w:val="27"/>
          <w:shd w:val="clear" w:color="auto" w:fill="FFFFFF"/>
          <w:lang w:val="en-US"/>
        </w:rPr>
        <w:t> </w:t>
      </w:r>
      <w:hyperlink r:id="rId25" w:history="1">
        <w:r w:rsidRPr="00BA0EF5">
          <w:rPr>
            <w:rFonts w:ascii="Georgia" w:hAnsi="Georgia"/>
            <w:color w:val="1A1A1A"/>
            <w:sz w:val="27"/>
            <w:szCs w:val="27"/>
            <w:shd w:val="clear" w:color="auto" w:fill="FFFFFF"/>
            <w:lang w:val="en-US"/>
          </w:rPr>
          <w:t>loss</w:t>
        </w:r>
      </w:hyperlink>
      <w:r w:rsidRPr="00BA0EF5">
        <w:rPr>
          <w:rFonts w:ascii="Georgia" w:hAnsi="Georgia"/>
          <w:color w:val="1A1A1A"/>
          <w:sz w:val="27"/>
          <w:szCs w:val="27"/>
          <w:shd w:val="clear" w:color="auto" w:fill="FFFFFF"/>
          <w:lang w:val="en-US"/>
        </w:rPr>
        <w:t xml:space="preserve"> and degradation—which is any thinning, fragmentation, or destruction of an existing natural habitat—reduces or eliminates the </w:t>
      </w:r>
      <w:r w:rsidRPr="00BA0EF5">
        <w:rPr>
          <w:rFonts w:ascii="Georgia" w:hAnsi="Georgia"/>
          <w:color w:val="1A1A1A"/>
          <w:sz w:val="27"/>
          <w:szCs w:val="27"/>
          <w:shd w:val="clear" w:color="auto" w:fill="FFFFFF"/>
          <w:lang w:val="en-US"/>
        </w:rPr>
        <w:lastRenderedPageBreak/>
        <w:t xml:space="preserve">food resources and living space for most species. Species that cannot migrate </w:t>
      </w:r>
      <w:proofErr w:type="spellStart"/>
      <w:r w:rsidRPr="00BA0EF5">
        <w:rPr>
          <w:rFonts w:ascii="Georgia" w:hAnsi="Georgia"/>
          <w:color w:val="1A1A1A"/>
          <w:sz w:val="27"/>
          <w:szCs w:val="27"/>
          <w:shd w:val="clear" w:color="auto" w:fill="FFFFFF"/>
          <w:lang w:val="en-US"/>
        </w:rPr>
        <w:t>are</w:t>
      </w:r>
      <w:proofErr w:type="spellEnd"/>
      <w:r w:rsidRPr="00BA0EF5">
        <w:rPr>
          <w:rFonts w:ascii="Georgia" w:hAnsi="Georgia"/>
          <w:color w:val="1A1A1A"/>
          <w:sz w:val="27"/>
          <w:szCs w:val="27"/>
          <w:shd w:val="clear" w:color="auto" w:fill="FFFFFF"/>
          <w:lang w:val="en-US"/>
        </w:rPr>
        <w:t xml:space="preserve"> </w:t>
      </w:r>
      <w:proofErr w:type="spellStart"/>
      <w:r w:rsidRPr="00BA0EF5">
        <w:rPr>
          <w:rFonts w:ascii="Georgia" w:hAnsi="Georgia"/>
          <w:color w:val="1A1A1A"/>
          <w:sz w:val="27"/>
          <w:szCs w:val="27"/>
          <w:shd w:val="clear" w:color="auto" w:fill="FFFFFF"/>
          <w:lang w:val="en-US"/>
        </w:rPr>
        <w:t>often</w:t>
      </w:r>
      <w:proofErr w:type="spellEnd"/>
      <w:r w:rsidRPr="00BA0EF5">
        <w:rPr>
          <w:rFonts w:ascii="Georgia" w:hAnsi="Georgia"/>
          <w:color w:val="1A1A1A"/>
          <w:sz w:val="27"/>
          <w:szCs w:val="27"/>
          <w:shd w:val="clear" w:color="auto" w:fill="FFFFFF"/>
          <w:lang w:val="en-US"/>
        </w:rPr>
        <w:t xml:space="preserve"> </w:t>
      </w:r>
      <w:proofErr w:type="spellStart"/>
      <w:r w:rsidRPr="00BA0EF5">
        <w:rPr>
          <w:rFonts w:ascii="Georgia" w:hAnsi="Georgia"/>
          <w:color w:val="1A1A1A"/>
          <w:sz w:val="27"/>
          <w:szCs w:val="27"/>
          <w:shd w:val="clear" w:color="auto" w:fill="FFFFFF"/>
          <w:lang w:val="en-US"/>
        </w:rPr>
        <w:t>wiped</w:t>
      </w:r>
      <w:proofErr w:type="spellEnd"/>
      <w:r w:rsidRPr="00BA0EF5">
        <w:rPr>
          <w:rFonts w:ascii="Georgia" w:hAnsi="Georgia"/>
          <w:color w:val="1A1A1A"/>
          <w:sz w:val="27"/>
          <w:szCs w:val="27"/>
          <w:shd w:val="clear" w:color="auto" w:fill="FFFFFF"/>
          <w:lang w:val="en-US"/>
        </w:rPr>
        <w:t xml:space="preserve"> </w:t>
      </w:r>
      <w:proofErr w:type="spellStart"/>
      <w:r w:rsidRPr="00BA0EF5">
        <w:rPr>
          <w:rFonts w:ascii="Georgia" w:hAnsi="Georgia"/>
          <w:color w:val="1A1A1A"/>
          <w:sz w:val="27"/>
          <w:szCs w:val="27"/>
          <w:shd w:val="clear" w:color="auto" w:fill="FFFFFF"/>
          <w:lang w:val="en-US"/>
        </w:rPr>
        <w:t>out</w:t>
      </w:r>
      <w:proofErr w:type="spellEnd"/>
      <w:r w:rsidRPr="00BA0EF5">
        <w:rPr>
          <w:rFonts w:ascii="Georgia" w:hAnsi="Georgia"/>
          <w:color w:val="1A1A1A"/>
          <w:sz w:val="27"/>
          <w:szCs w:val="27"/>
          <w:shd w:val="clear" w:color="auto" w:fill="FFFFFF"/>
          <w:lang w:val="en-US"/>
        </w:rPr>
        <w:t>.</w:t>
      </w:r>
    </w:p>
    <w:p w14:paraId="2093CD15" w14:textId="77777777" w:rsidR="00BA0EF5" w:rsidRPr="00BA0EF5" w:rsidRDefault="00BA0EF5" w:rsidP="00BA0EF5">
      <w:pPr>
        <w:pStyle w:val="a8"/>
        <w:numPr>
          <w:ilvl w:val="0"/>
          <w:numId w:val="2"/>
        </w:numPr>
        <w:rPr>
          <w:rFonts w:ascii="Georgia" w:hAnsi="Georgia"/>
          <w:color w:val="1A1A1A"/>
          <w:sz w:val="27"/>
          <w:szCs w:val="27"/>
          <w:shd w:val="clear" w:color="auto" w:fill="FFFFFF"/>
          <w:lang w:val="en-US"/>
        </w:rPr>
      </w:pPr>
      <w:hyperlink r:id="rId26" w:history="1">
        <w:r w:rsidRPr="00BA0EF5">
          <w:rPr>
            <w:rFonts w:ascii="Georgia" w:hAnsi="Georgia"/>
            <w:color w:val="1A1A1A"/>
            <w:sz w:val="27"/>
            <w:szCs w:val="27"/>
            <w:shd w:val="clear" w:color="auto" w:fill="FFFFFF"/>
            <w:lang w:val="en-US"/>
          </w:rPr>
          <w:t>Invasive species</w:t>
        </w:r>
      </w:hyperlink>
      <w:r w:rsidRPr="00BA0EF5">
        <w:rPr>
          <w:rFonts w:ascii="Georgia" w:hAnsi="Georgia"/>
          <w:color w:val="1A1A1A"/>
          <w:sz w:val="27"/>
          <w:szCs w:val="27"/>
          <w:shd w:val="clear" w:color="auto" w:fill="FFFFFF"/>
          <w:lang w:val="en-US"/>
        </w:rPr>
        <w:t>—which are non-native species that significantly modify or disrupt the ecosystems they colonize—may outcompete native species for food and habitat, which triggers population declines in native species. Invasive species may arrive in new areas through natural </w:t>
      </w:r>
      <w:hyperlink r:id="rId27" w:history="1">
        <w:r w:rsidRPr="00BA0EF5">
          <w:rPr>
            <w:rFonts w:ascii="Georgia" w:hAnsi="Georgia"/>
            <w:color w:val="1A1A1A"/>
            <w:sz w:val="27"/>
            <w:szCs w:val="27"/>
            <w:shd w:val="clear" w:color="auto" w:fill="FFFFFF"/>
            <w:lang w:val="en-US"/>
          </w:rPr>
          <w:t>migration</w:t>
        </w:r>
      </w:hyperlink>
      <w:r w:rsidRPr="00BA0EF5">
        <w:rPr>
          <w:rFonts w:ascii="Georgia" w:hAnsi="Georgia"/>
          <w:color w:val="1A1A1A"/>
          <w:sz w:val="27"/>
          <w:szCs w:val="27"/>
          <w:shd w:val="clear" w:color="auto" w:fill="FFFFFF"/>
          <w:lang w:val="en-US"/>
        </w:rPr>
        <w:t> or through human introduction.</w:t>
      </w:r>
    </w:p>
    <w:p w14:paraId="612F5DB8" w14:textId="77777777" w:rsidR="00BA0EF5" w:rsidRPr="00BA0EF5" w:rsidRDefault="00BA0EF5" w:rsidP="00BA0EF5">
      <w:pPr>
        <w:pStyle w:val="a8"/>
        <w:numPr>
          <w:ilvl w:val="0"/>
          <w:numId w:val="2"/>
        </w:numPr>
        <w:rPr>
          <w:rFonts w:ascii="Georgia" w:hAnsi="Georgia"/>
          <w:color w:val="1A1A1A"/>
          <w:sz w:val="27"/>
          <w:szCs w:val="27"/>
          <w:shd w:val="clear" w:color="auto" w:fill="FFFFFF"/>
          <w:lang w:val="en-US"/>
        </w:rPr>
      </w:pPr>
      <w:hyperlink r:id="rId28" w:history="1">
        <w:r w:rsidRPr="00BA0EF5">
          <w:rPr>
            <w:rFonts w:ascii="Georgia" w:hAnsi="Georgia"/>
            <w:color w:val="1A1A1A"/>
            <w:sz w:val="27"/>
            <w:szCs w:val="27"/>
            <w:shd w:val="clear" w:color="auto" w:fill="FFFFFF"/>
            <w:lang w:val="en-US"/>
          </w:rPr>
          <w:t>Overexploitation</w:t>
        </w:r>
      </w:hyperlink>
      <w:r w:rsidRPr="00BA0EF5">
        <w:rPr>
          <w:rFonts w:ascii="Georgia" w:hAnsi="Georgia"/>
          <w:color w:val="1A1A1A"/>
          <w:sz w:val="27"/>
          <w:szCs w:val="27"/>
          <w:shd w:val="clear" w:color="auto" w:fill="FFFFFF"/>
          <w:lang w:val="en-US"/>
        </w:rPr>
        <w:t>—which is the harvesting of </w:t>
      </w:r>
      <w:hyperlink r:id="rId29" w:history="1">
        <w:r w:rsidRPr="00BA0EF5">
          <w:rPr>
            <w:rFonts w:ascii="Georgia" w:hAnsi="Georgia"/>
            <w:color w:val="1A1A1A"/>
            <w:sz w:val="27"/>
            <w:szCs w:val="27"/>
            <w:shd w:val="clear" w:color="auto" w:fill="FFFFFF"/>
            <w:lang w:val="en-US"/>
          </w:rPr>
          <w:t>game</w:t>
        </w:r>
      </w:hyperlink>
      <w:r w:rsidRPr="00BA0EF5">
        <w:rPr>
          <w:rFonts w:ascii="Georgia" w:hAnsi="Georgia"/>
          <w:color w:val="1A1A1A"/>
          <w:sz w:val="27"/>
          <w:szCs w:val="27"/>
          <w:shd w:val="clear" w:color="auto" w:fill="FFFFFF"/>
          <w:lang w:val="en-US"/>
        </w:rPr>
        <w:t> animals, </w:t>
      </w:r>
      <w:hyperlink r:id="rId30" w:history="1">
        <w:r w:rsidRPr="00BA0EF5">
          <w:rPr>
            <w:rFonts w:ascii="Georgia" w:hAnsi="Georgia"/>
            <w:color w:val="1A1A1A"/>
            <w:sz w:val="27"/>
            <w:szCs w:val="27"/>
            <w:shd w:val="clear" w:color="auto" w:fill="FFFFFF"/>
            <w:lang w:val="en-US"/>
          </w:rPr>
          <w:t>fish</w:t>
        </w:r>
      </w:hyperlink>
      <w:r w:rsidRPr="00BA0EF5">
        <w:rPr>
          <w:rFonts w:ascii="Georgia" w:hAnsi="Georgia"/>
          <w:color w:val="1A1A1A"/>
          <w:sz w:val="27"/>
          <w:szCs w:val="27"/>
          <w:shd w:val="clear" w:color="auto" w:fill="FFFFFF"/>
          <w:lang w:val="en-US"/>
        </w:rPr>
        <w:t>, or other organisms beyond the capacity for surviving populations to replace their losses—results in some species being depleted to very low numbers and others being driven to </w:t>
      </w:r>
      <w:hyperlink r:id="rId31" w:history="1">
        <w:r w:rsidRPr="00BA0EF5">
          <w:rPr>
            <w:rFonts w:ascii="Georgia" w:hAnsi="Georgia"/>
            <w:color w:val="1A1A1A"/>
            <w:sz w:val="27"/>
            <w:szCs w:val="27"/>
            <w:shd w:val="clear" w:color="auto" w:fill="FFFFFF"/>
            <w:lang w:val="en-US"/>
          </w:rPr>
          <w:t>extinction</w:t>
        </w:r>
      </w:hyperlink>
      <w:r w:rsidRPr="00BA0EF5">
        <w:rPr>
          <w:rFonts w:ascii="Georgia" w:hAnsi="Georgia"/>
          <w:color w:val="1A1A1A"/>
          <w:sz w:val="27"/>
          <w:szCs w:val="27"/>
          <w:shd w:val="clear" w:color="auto" w:fill="FFFFFF"/>
          <w:lang w:val="en-US"/>
        </w:rPr>
        <w:t>.</w:t>
      </w:r>
    </w:p>
    <w:p w14:paraId="712B336F" w14:textId="77777777" w:rsidR="00BA0EF5" w:rsidRPr="00BA0EF5" w:rsidRDefault="00BA0EF5" w:rsidP="00BA0EF5">
      <w:pPr>
        <w:pStyle w:val="a8"/>
        <w:numPr>
          <w:ilvl w:val="0"/>
          <w:numId w:val="2"/>
        </w:numPr>
        <w:rPr>
          <w:rFonts w:ascii="Georgia" w:hAnsi="Georgia"/>
          <w:color w:val="1A1A1A"/>
          <w:sz w:val="27"/>
          <w:szCs w:val="27"/>
          <w:shd w:val="clear" w:color="auto" w:fill="FFFFFF"/>
          <w:lang w:val="en-US"/>
        </w:rPr>
      </w:pPr>
      <w:hyperlink r:id="rId32" w:history="1">
        <w:r w:rsidRPr="00BA0EF5">
          <w:rPr>
            <w:rFonts w:ascii="Georgia" w:hAnsi="Georgia"/>
            <w:color w:val="1A1A1A"/>
            <w:sz w:val="27"/>
            <w:szCs w:val="27"/>
            <w:shd w:val="clear" w:color="auto" w:fill="FFFFFF"/>
            <w:lang w:val="en-US"/>
          </w:rPr>
          <w:t>Pollution</w:t>
        </w:r>
      </w:hyperlink>
      <w:r w:rsidRPr="00BA0EF5">
        <w:rPr>
          <w:rFonts w:ascii="Georgia" w:hAnsi="Georgia"/>
          <w:color w:val="1A1A1A"/>
          <w:sz w:val="27"/>
          <w:szCs w:val="27"/>
          <w:shd w:val="clear" w:color="auto" w:fill="FFFFFF"/>
          <w:lang w:val="en-US"/>
        </w:rPr>
        <w:t>—which is the addition of any substance or any form of </w:t>
      </w:r>
      <w:hyperlink r:id="rId33" w:history="1">
        <w:r w:rsidRPr="00BA0EF5">
          <w:rPr>
            <w:rFonts w:ascii="Georgia" w:hAnsi="Georgia"/>
            <w:color w:val="1A1A1A"/>
            <w:sz w:val="27"/>
            <w:szCs w:val="27"/>
            <w:shd w:val="clear" w:color="auto" w:fill="FFFFFF"/>
            <w:lang w:val="en-US"/>
          </w:rPr>
          <w:t>energy</w:t>
        </w:r>
      </w:hyperlink>
      <w:r w:rsidRPr="00BA0EF5">
        <w:rPr>
          <w:rFonts w:ascii="Georgia" w:hAnsi="Georgia"/>
          <w:color w:val="1A1A1A"/>
          <w:sz w:val="27"/>
          <w:szCs w:val="27"/>
          <w:shd w:val="clear" w:color="auto" w:fill="FFFFFF"/>
          <w:lang w:val="en-US"/>
        </w:rPr>
        <w:t> to the </w:t>
      </w:r>
      <w:hyperlink r:id="rId34" w:history="1">
        <w:r w:rsidRPr="00BA0EF5">
          <w:rPr>
            <w:rFonts w:ascii="Georgia" w:hAnsi="Georgia"/>
            <w:color w:val="1A1A1A"/>
            <w:sz w:val="27"/>
            <w:szCs w:val="27"/>
            <w:shd w:val="clear" w:color="auto" w:fill="FFFFFF"/>
            <w:lang w:val="en-US"/>
          </w:rPr>
          <w:t>environment</w:t>
        </w:r>
      </w:hyperlink>
      <w:r w:rsidRPr="00BA0EF5">
        <w:rPr>
          <w:rFonts w:ascii="Georgia" w:hAnsi="Georgia"/>
          <w:color w:val="1A1A1A"/>
          <w:sz w:val="27"/>
          <w:szCs w:val="27"/>
          <w:shd w:val="clear" w:color="auto" w:fill="FFFFFF"/>
          <w:lang w:val="en-US"/>
        </w:rPr>
        <w:t xml:space="preserve"> at a rate faster than it can be dispersed, diluted, decomposed, recycled, or stored in some harmless form—contributes to biodiversity loss by creating health problems in exposed organisms. In some cases, exposure may occur in doses high enough to kill outright or create reproductive problems that threaten the </w:t>
      </w:r>
      <w:proofErr w:type="spellStart"/>
      <w:r w:rsidRPr="00BA0EF5">
        <w:rPr>
          <w:rFonts w:ascii="Georgia" w:hAnsi="Georgia"/>
          <w:color w:val="1A1A1A"/>
          <w:sz w:val="27"/>
          <w:szCs w:val="27"/>
          <w:shd w:val="clear" w:color="auto" w:fill="FFFFFF"/>
          <w:lang w:val="en-US"/>
        </w:rPr>
        <w:t>species’s</w:t>
      </w:r>
      <w:proofErr w:type="spellEnd"/>
      <w:r w:rsidRPr="00BA0EF5">
        <w:rPr>
          <w:rFonts w:ascii="Georgia" w:hAnsi="Georgia"/>
          <w:color w:val="1A1A1A"/>
          <w:sz w:val="27"/>
          <w:szCs w:val="27"/>
          <w:shd w:val="clear" w:color="auto" w:fill="FFFFFF"/>
          <w:lang w:val="en-US"/>
        </w:rPr>
        <w:t xml:space="preserve"> survival.</w:t>
      </w:r>
    </w:p>
    <w:p w14:paraId="21611021" w14:textId="140671E6" w:rsidR="00BA0EF5" w:rsidRDefault="00BA0EF5" w:rsidP="00BA0EF5">
      <w:pPr>
        <w:pStyle w:val="a8"/>
        <w:numPr>
          <w:ilvl w:val="0"/>
          <w:numId w:val="2"/>
        </w:numPr>
        <w:rPr>
          <w:rFonts w:ascii="Georgia" w:hAnsi="Georgia"/>
          <w:color w:val="1A1A1A"/>
          <w:sz w:val="27"/>
          <w:szCs w:val="27"/>
          <w:shd w:val="clear" w:color="auto" w:fill="FFFFFF"/>
          <w:lang w:val="en-US"/>
        </w:rPr>
      </w:pPr>
      <w:hyperlink r:id="rId35" w:history="1">
        <w:r w:rsidRPr="00BA0EF5">
          <w:rPr>
            <w:rFonts w:ascii="Georgia" w:hAnsi="Georgia"/>
            <w:color w:val="1A1A1A"/>
            <w:sz w:val="27"/>
            <w:szCs w:val="27"/>
            <w:shd w:val="clear" w:color="auto" w:fill="FFFFFF"/>
            <w:lang w:val="en-US"/>
          </w:rPr>
          <w:t>Climate change</w:t>
        </w:r>
      </w:hyperlink>
      <w:r w:rsidRPr="00BA0EF5">
        <w:rPr>
          <w:rFonts w:ascii="Georgia" w:hAnsi="Georgia"/>
          <w:color w:val="1A1A1A"/>
          <w:sz w:val="27"/>
          <w:szCs w:val="27"/>
          <w:shd w:val="clear" w:color="auto" w:fill="FFFFFF"/>
          <w:lang w:val="en-US"/>
        </w:rPr>
        <w:t> associated with </w:t>
      </w:r>
      <w:hyperlink r:id="rId36" w:history="1">
        <w:r w:rsidRPr="00BA0EF5">
          <w:rPr>
            <w:rFonts w:ascii="Georgia" w:hAnsi="Georgia"/>
            <w:color w:val="1A1A1A"/>
            <w:sz w:val="27"/>
            <w:szCs w:val="27"/>
            <w:shd w:val="clear" w:color="auto" w:fill="FFFFFF"/>
            <w:lang w:val="en-US"/>
          </w:rPr>
          <w:t>global warming</w:t>
        </w:r>
      </w:hyperlink>
      <w:r w:rsidRPr="00BA0EF5">
        <w:rPr>
          <w:rFonts w:ascii="Georgia" w:hAnsi="Georgia"/>
          <w:color w:val="1A1A1A"/>
          <w:sz w:val="27"/>
          <w:szCs w:val="27"/>
          <w:shd w:val="clear" w:color="auto" w:fill="FFFFFF"/>
          <w:lang w:val="en-US"/>
        </w:rPr>
        <w:t>—which is the modification of </w:t>
      </w:r>
      <w:hyperlink r:id="rId37" w:history="1">
        <w:r w:rsidRPr="00BA0EF5">
          <w:rPr>
            <w:rFonts w:ascii="Georgia" w:hAnsi="Georgia"/>
            <w:color w:val="1A1A1A"/>
            <w:sz w:val="27"/>
            <w:szCs w:val="27"/>
            <w:shd w:val="clear" w:color="auto" w:fill="FFFFFF"/>
            <w:lang w:val="en-US"/>
          </w:rPr>
          <w:t>Earth’s</w:t>
        </w:r>
      </w:hyperlink>
      <w:r w:rsidRPr="00BA0EF5">
        <w:rPr>
          <w:rFonts w:ascii="Georgia" w:hAnsi="Georgia"/>
          <w:color w:val="1A1A1A"/>
          <w:sz w:val="27"/>
          <w:szCs w:val="27"/>
          <w:shd w:val="clear" w:color="auto" w:fill="FFFFFF"/>
          <w:lang w:val="en-US"/>
        </w:rPr>
        <w:t> </w:t>
      </w:r>
      <w:hyperlink r:id="rId38" w:history="1">
        <w:r w:rsidRPr="00BA0EF5">
          <w:rPr>
            <w:rFonts w:ascii="Georgia" w:hAnsi="Georgia"/>
            <w:color w:val="1A1A1A"/>
            <w:sz w:val="27"/>
            <w:szCs w:val="27"/>
            <w:shd w:val="clear" w:color="auto" w:fill="FFFFFF"/>
            <w:lang w:val="en-US"/>
          </w:rPr>
          <w:t>climate</w:t>
        </w:r>
      </w:hyperlink>
      <w:r w:rsidRPr="00BA0EF5">
        <w:rPr>
          <w:rFonts w:ascii="Georgia" w:hAnsi="Georgia"/>
          <w:color w:val="1A1A1A"/>
          <w:sz w:val="27"/>
          <w:szCs w:val="27"/>
          <w:shd w:val="clear" w:color="auto" w:fill="FFFFFF"/>
          <w:lang w:val="en-US"/>
        </w:rPr>
        <w:t> caused by the burning of </w:t>
      </w:r>
      <w:hyperlink r:id="rId39" w:history="1">
        <w:r w:rsidRPr="00BA0EF5">
          <w:rPr>
            <w:rFonts w:ascii="Georgia" w:hAnsi="Georgia"/>
            <w:color w:val="1A1A1A"/>
            <w:sz w:val="27"/>
            <w:szCs w:val="27"/>
            <w:shd w:val="clear" w:color="auto" w:fill="FFFFFF"/>
            <w:lang w:val="en-US"/>
          </w:rPr>
          <w:t>fossil fuels</w:t>
        </w:r>
      </w:hyperlink>
      <w:r w:rsidRPr="00BA0EF5">
        <w:rPr>
          <w:rFonts w:ascii="Georgia" w:hAnsi="Georgia"/>
          <w:color w:val="1A1A1A"/>
          <w:sz w:val="27"/>
          <w:szCs w:val="27"/>
          <w:shd w:val="clear" w:color="auto" w:fill="FFFFFF"/>
          <w:lang w:val="en-US"/>
        </w:rPr>
        <w:t>—is caused by industry and other human activities. Fossil fuel </w:t>
      </w:r>
      <w:hyperlink r:id="rId40" w:history="1">
        <w:r w:rsidRPr="00BA0EF5">
          <w:rPr>
            <w:rFonts w:ascii="Georgia" w:hAnsi="Georgia"/>
            <w:color w:val="1A1A1A"/>
            <w:sz w:val="27"/>
            <w:szCs w:val="27"/>
            <w:shd w:val="clear" w:color="auto" w:fill="FFFFFF"/>
            <w:lang w:val="en-US"/>
          </w:rPr>
          <w:t>combustion</w:t>
        </w:r>
      </w:hyperlink>
      <w:r w:rsidRPr="00BA0EF5">
        <w:rPr>
          <w:rFonts w:ascii="Georgia" w:hAnsi="Georgia"/>
          <w:color w:val="1A1A1A"/>
          <w:sz w:val="27"/>
          <w:szCs w:val="27"/>
          <w:shd w:val="clear" w:color="auto" w:fill="FFFFFF"/>
          <w:lang w:val="en-US"/>
        </w:rPr>
        <w:t> produces </w:t>
      </w:r>
      <w:hyperlink r:id="rId41" w:history="1">
        <w:r w:rsidRPr="00BA0EF5">
          <w:rPr>
            <w:rFonts w:ascii="Georgia" w:hAnsi="Georgia"/>
            <w:color w:val="1A1A1A"/>
            <w:sz w:val="27"/>
            <w:szCs w:val="27"/>
            <w:shd w:val="clear" w:color="auto" w:fill="FFFFFF"/>
            <w:lang w:val="en-US"/>
          </w:rPr>
          <w:t>greenhouse gases</w:t>
        </w:r>
      </w:hyperlink>
      <w:r w:rsidRPr="00BA0EF5">
        <w:rPr>
          <w:rFonts w:ascii="Georgia" w:hAnsi="Georgia"/>
          <w:color w:val="1A1A1A"/>
          <w:sz w:val="27"/>
          <w:szCs w:val="27"/>
          <w:shd w:val="clear" w:color="auto" w:fill="FFFFFF"/>
          <w:lang w:val="en-US"/>
        </w:rPr>
        <w:t> that </w:t>
      </w:r>
      <w:hyperlink r:id="rId42" w:history="1">
        <w:r w:rsidRPr="00BA0EF5">
          <w:rPr>
            <w:rFonts w:ascii="Georgia" w:hAnsi="Georgia"/>
            <w:color w:val="1A1A1A"/>
            <w:sz w:val="27"/>
            <w:szCs w:val="27"/>
            <w:shd w:val="clear" w:color="auto" w:fill="FFFFFF"/>
            <w:lang w:val="en-US"/>
          </w:rPr>
          <w:t>enhance</w:t>
        </w:r>
      </w:hyperlink>
      <w:r w:rsidRPr="00BA0EF5">
        <w:rPr>
          <w:rFonts w:ascii="Georgia" w:hAnsi="Georgia"/>
          <w:color w:val="1A1A1A"/>
          <w:sz w:val="27"/>
          <w:szCs w:val="27"/>
          <w:shd w:val="clear" w:color="auto" w:fill="FFFFFF"/>
          <w:lang w:val="en-US"/>
        </w:rPr>
        <w:t> the </w:t>
      </w:r>
      <w:hyperlink r:id="rId43" w:history="1">
        <w:r w:rsidRPr="00BA0EF5">
          <w:rPr>
            <w:rFonts w:ascii="Georgia" w:hAnsi="Georgia"/>
            <w:color w:val="1A1A1A"/>
            <w:sz w:val="27"/>
            <w:szCs w:val="27"/>
            <w:shd w:val="clear" w:color="auto" w:fill="FFFFFF"/>
            <w:lang w:val="en-US"/>
          </w:rPr>
          <w:t>atmospheric</w:t>
        </w:r>
      </w:hyperlink>
      <w:r w:rsidRPr="00BA0EF5">
        <w:rPr>
          <w:rFonts w:ascii="Georgia" w:hAnsi="Georgia"/>
          <w:color w:val="1A1A1A"/>
          <w:sz w:val="27"/>
          <w:szCs w:val="27"/>
          <w:shd w:val="clear" w:color="auto" w:fill="FFFFFF"/>
          <w:lang w:val="en-US"/>
        </w:rPr>
        <w:t> absorption of </w:t>
      </w:r>
      <w:hyperlink r:id="rId44" w:history="1">
        <w:r w:rsidRPr="00BA0EF5">
          <w:rPr>
            <w:rFonts w:ascii="Georgia" w:hAnsi="Georgia"/>
            <w:color w:val="1A1A1A"/>
            <w:sz w:val="27"/>
            <w:szCs w:val="27"/>
            <w:shd w:val="clear" w:color="auto" w:fill="FFFFFF"/>
            <w:lang w:val="en-US"/>
          </w:rPr>
          <w:t>infrared radiation</w:t>
        </w:r>
      </w:hyperlink>
      <w:r w:rsidRPr="00BA0EF5">
        <w:rPr>
          <w:rFonts w:ascii="Georgia" w:hAnsi="Georgia"/>
          <w:color w:val="1A1A1A"/>
          <w:sz w:val="27"/>
          <w:szCs w:val="27"/>
          <w:shd w:val="clear" w:color="auto" w:fill="FFFFFF"/>
          <w:lang w:val="en-US"/>
        </w:rPr>
        <w:t> (</w:t>
      </w:r>
      <w:hyperlink r:id="rId45" w:history="1">
        <w:r w:rsidRPr="00BA0EF5">
          <w:rPr>
            <w:rFonts w:ascii="Georgia" w:hAnsi="Georgia"/>
            <w:color w:val="1A1A1A"/>
            <w:sz w:val="27"/>
            <w:szCs w:val="27"/>
            <w:shd w:val="clear" w:color="auto" w:fill="FFFFFF"/>
            <w:lang w:val="en-US"/>
          </w:rPr>
          <w:t>heat</w:t>
        </w:r>
      </w:hyperlink>
      <w:r w:rsidRPr="00BA0EF5">
        <w:rPr>
          <w:rFonts w:ascii="Georgia" w:hAnsi="Georgia"/>
          <w:color w:val="1A1A1A"/>
          <w:sz w:val="27"/>
          <w:szCs w:val="27"/>
          <w:shd w:val="clear" w:color="auto" w:fill="FFFFFF"/>
          <w:lang w:val="en-US"/>
        </w:rPr>
        <w:t> energy) and trap the heat, influencing </w:t>
      </w:r>
      <w:hyperlink r:id="rId46" w:history="1">
        <w:r w:rsidRPr="00BA0EF5">
          <w:rPr>
            <w:rFonts w:ascii="Georgia" w:hAnsi="Georgia"/>
            <w:color w:val="1A1A1A"/>
            <w:sz w:val="27"/>
            <w:szCs w:val="27"/>
            <w:shd w:val="clear" w:color="auto" w:fill="FFFFFF"/>
            <w:lang w:val="en-US"/>
          </w:rPr>
          <w:t>temperature</w:t>
        </w:r>
      </w:hyperlink>
      <w:r w:rsidRPr="00BA0EF5">
        <w:rPr>
          <w:rFonts w:ascii="Georgia" w:hAnsi="Georgia"/>
          <w:color w:val="1A1A1A"/>
          <w:sz w:val="27"/>
          <w:szCs w:val="27"/>
          <w:shd w:val="clear" w:color="auto" w:fill="FFFFFF"/>
          <w:lang w:val="en-US"/>
        </w:rPr>
        <w:t> and </w:t>
      </w:r>
      <w:hyperlink r:id="rId47" w:history="1">
        <w:r w:rsidRPr="00BA0EF5">
          <w:rPr>
            <w:rFonts w:ascii="Georgia" w:hAnsi="Georgia"/>
            <w:color w:val="1A1A1A"/>
            <w:sz w:val="27"/>
            <w:szCs w:val="27"/>
            <w:shd w:val="clear" w:color="auto" w:fill="FFFFFF"/>
            <w:lang w:val="en-US"/>
          </w:rPr>
          <w:t>precipitation</w:t>
        </w:r>
      </w:hyperlink>
      <w:r w:rsidRPr="00BA0EF5">
        <w:rPr>
          <w:rFonts w:ascii="Georgia" w:hAnsi="Georgia"/>
          <w:color w:val="1A1A1A"/>
          <w:sz w:val="27"/>
          <w:szCs w:val="27"/>
          <w:shd w:val="clear" w:color="auto" w:fill="FFFFFF"/>
          <w:lang w:val="en-US"/>
        </w:rPr>
        <w:t> patterns.</w:t>
      </w:r>
    </w:p>
    <w:p w14:paraId="564C42BE" w14:textId="317726D8" w:rsidR="00190AB9" w:rsidRDefault="00190AB9" w:rsidP="00190AB9">
      <w:pPr>
        <w:pStyle w:val="a3"/>
        <w:rPr>
          <w:shd w:val="clear" w:color="auto" w:fill="FFFFFF"/>
          <w:lang w:val="en-US"/>
        </w:rPr>
      </w:pPr>
      <w:r>
        <w:rPr>
          <w:shd w:val="clear" w:color="auto" w:fill="FFFFFF"/>
          <w:lang w:val="en-US"/>
        </w:rPr>
        <w:t xml:space="preserve">5 </w:t>
      </w:r>
      <w:proofErr w:type="spellStart"/>
      <w:r>
        <w:rPr>
          <w:shd w:val="clear" w:color="auto" w:fill="FFFFFF"/>
          <w:lang w:val="en-US"/>
        </w:rPr>
        <w:t>sl</w:t>
      </w:r>
      <w:proofErr w:type="spellEnd"/>
    </w:p>
    <w:p w14:paraId="4319F8AC" w14:textId="740E4FFE" w:rsidR="00190AB9" w:rsidRDefault="00190AB9" w:rsidP="00190AB9">
      <w:pPr>
        <w:rPr>
          <w:color w:val="111111"/>
          <w:sz w:val="29"/>
          <w:szCs w:val="29"/>
          <w:shd w:val="clear" w:color="auto" w:fill="FFFFFF"/>
          <w:lang w:val="en-US"/>
        </w:rPr>
      </w:pPr>
      <w:r>
        <w:rPr>
          <w:color w:val="111111"/>
          <w:sz w:val="29"/>
          <w:szCs w:val="29"/>
          <w:shd w:val="clear" w:color="auto" w:fill="FFFFFF"/>
          <w:lang w:val="en-US"/>
        </w:rPr>
        <w:t xml:space="preserve">For example, pangolins </w:t>
      </w:r>
      <w:r w:rsidRPr="00190AB9">
        <w:rPr>
          <w:color w:val="111111"/>
          <w:sz w:val="29"/>
          <w:szCs w:val="29"/>
          <w:shd w:val="clear" w:color="auto" w:fill="FFFFFF"/>
          <w:lang w:val="en-US"/>
        </w:rPr>
        <w:t>are significantly affected by the illegal wildlife trade, and are critically endangered because of it. </w:t>
      </w:r>
    </w:p>
    <w:p w14:paraId="0CA0F739" w14:textId="147094CC" w:rsidR="006008DC" w:rsidRPr="00D80BDA" w:rsidRDefault="0036428E" w:rsidP="006008DC">
      <w:pPr>
        <w:rPr>
          <w:rFonts w:ascii="Georgia" w:hAnsi="Georgia"/>
          <w:color w:val="111111"/>
          <w:sz w:val="27"/>
          <w:szCs w:val="27"/>
          <w:shd w:val="clear" w:color="auto" w:fill="FFFFFF"/>
          <w:lang w:val="en-US"/>
        </w:rPr>
      </w:pPr>
      <w:r>
        <w:rPr>
          <w:rFonts w:ascii="Georgia" w:hAnsi="Georgia"/>
          <w:color w:val="3F3F3F"/>
          <w:sz w:val="27"/>
          <w:szCs w:val="27"/>
          <w:shd w:val="clear" w:color="auto" w:fill="FFFFFF"/>
          <w:lang w:val="en-US"/>
        </w:rPr>
        <w:t>O</w:t>
      </w:r>
      <w:r w:rsidRPr="0036428E">
        <w:rPr>
          <w:rFonts w:ascii="Georgia" w:hAnsi="Georgia"/>
          <w:color w:val="3F3F3F"/>
          <w:sz w:val="27"/>
          <w:szCs w:val="27"/>
          <w:shd w:val="clear" w:color="auto" w:fill="FFFFFF"/>
          <w:lang w:val="en-US"/>
        </w:rPr>
        <w:t>ut-of-control trade has severe impacts on seahorse populations. In Asia alone, within a 10-year period beginning in the 1990s, seahorse populations had declined by an estimated</w:t>
      </w:r>
      <w:r w:rsidR="00467DFC">
        <w:rPr>
          <w:rFonts w:ascii="Georgia" w:hAnsi="Georgia"/>
          <w:color w:val="3F3F3F"/>
          <w:sz w:val="27"/>
          <w:szCs w:val="27"/>
          <w:shd w:val="clear" w:color="auto" w:fill="FFFFFF"/>
          <w:lang w:val="en-US"/>
        </w:rPr>
        <w:t xml:space="preserve"> 50%</w:t>
      </w:r>
    </w:p>
    <w:sectPr w:rsidR="006008DC" w:rsidRPr="00D80B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770DF"/>
    <w:multiLevelType w:val="hybridMultilevel"/>
    <w:tmpl w:val="5232AB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71B199A"/>
    <w:multiLevelType w:val="multilevel"/>
    <w:tmpl w:val="DF78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9023168">
    <w:abstractNumId w:val="1"/>
  </w:num>
  <w:num w:numId="2" w16cid:durableId="1953976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9A0"/>
    <w:rsid w:val="00190AB9"/>
    <w:rsid w:val="0036428E"/>
    <w:rsid w:val="0043548E"/>
    <w:rsid w:val="00467DFC"/>
    <w:rsid w:val="006008DC"/>
    <w:rsid w:val="0066357F"/>
    <w:rsid w:val="00735E55"/>
    <w:rsid w:val="008969A0"/>
    <w:rsid w:val="00BA0EF5"/>
    <w:rsid w:val="00D80BDA"/>
    <w:rsid w:val="00E149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EDA6E"/>
  <w15:chartTrackingRefBased/>
  <w15:docId w15:val="{182E7E2B-608B-4BD0-8621-12D26C745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548E"/>
    <w:pPr>
      <w:spacing w:after="0" w:line="360" w:lineRule="auto"/>
    </w:pPr>
    <w:rPr>
      <w:rFonts w:ascii="Times New Roman" w:eastAsia="Times New Roman" w:hAnsi="Times New Roman" w:cs="Times New Roman"/>
      <w:sz w:val="28"/>
      <w:szCs w:val="20"/>
      <w:lang w:eastAsia="ru-RU"/>
    </w:rPr>
  </w:style>
  <w:style w:type="paragraph" w:styleId="2">
    <w:name w:val="heading 2"/>
    <w:basedOn w:val="a"/>
    <w:link w:val="20"/>
    <w:uiPriority w:val="9"/>
    <w:qFormat/>
    <w:rsid w:val="006008DC"/>
    <w:pPr>
      <w:spacing w:before="100" w:beforeAutospacing="1" w:after="100" w:afterAutospacing="1" w:line="240" w:lineRule="auto"/>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008DC"/>
    <w:pPr>
      <w:spacing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008DC"/>
    <w:rPr>
      <w:rFonts w:asciiTheme="majorHAnsi" w:eastAsiaTheme="majorEastAsia" w:hAnsiTheme="majorHAnsi" w:cstheme="majorBidi"/>
      <w:spacing w:val="-10"/>
      <w:kern w:val="28"/>
      <w:sz w:val="56"/>
      <w:szCs w:val="56"/>
      <w:lang w:eastAsia="ru-RU"/>
    </w:rPr>
  </w:style>
  <w:style w:type="character" w:styleId="a5">
    <w:name w:val="Strong"/>
    <w:basedOn w:val="a0"/>
    <w:uiPriority w:val="22"/>
    <w:qFormat/>
    <w:rsid w:val="006008DC"/>
    <w:rPr>
      <w:b/>
      <w:bCs/>
    </w:rPr>
  </w:style>
  <w:style w:type="character" w:styleId="a6">
    <w:name w:val="Hyperlink"/>
    <w:basedOn w:val="a0"/>
    <w:uiPriority w:val="99"/>
    <w:semiHidden/>
    <w:unhideWhenUsed/>
    <w:rsid w:val="006008DC"/>
    <w:rPr>
      <w:color w:val="0000FF"/>
      <w:u w:val="single"/>
    </w:rPr>
  </w:style>
  <w:style w:type="character" w:styleId="a7">
    <w:name w:val="Emphasis"/>
    <w:basedOn w:val="a0"/>
    <w:uiPriority w:val="20"/>
    <w:qFormat/>
    <w:rsid w:val="006008DC"/>
    <w:rPr>
      <w:i/>
      <w:iCs/>
    </w:rPr>
  </w:style>
  <w:style w:type="character" w:customStyle="1" w:styleId="20">
    <w:name w:val="Заголовок 2 Знак"/>
    <w:basedOn w:val="a0"/>
    <w:link w:val="2"/>
    <w:uiPriority w:val="9"/>
    <w:rsid w:val="006008DC"/>
    <w:rPr>
      <w:rFonts w:ascii="Times New Roman" w:eastAsia="Times New Roman" w:hAnsi="Times New Roman" w:cs="Times New Roman"/>
      <w:b/>
      <w:bCs/>
      <w:sz w:val="36"/>
      <w:szCs w:val="36"/>
      <w:lang w:eastAsia="ru-RU"/>
    </w:rPr>
  </w:style>
  <w:style w:type="paragraph" w:customStyle="1" w:styleId="topic-paragraph">
    <w:name w:val="topic-paragraph"/>
    <w:basedOn w:val="a"/>
    <w:rsid w:val="006008DC"/>
    <w:pPr>
      <w:spacing w:before="100" w:beforeAutospacing="1" w:after="100" w:afterAutospacing="1" w:line="240" w:lineRule="auto"/>
    </w:pPr>
    <w:rPr>
      <w:sz w:val="24"/>
      <w:szCs w:val="24"/>
    </w:rPr>
  </w:style>
  <w:style w:type="paragraph" w:styleId="a8">
    <w:name w:val="List Paragraph"/>
    <w:basedOn w:val="a"/>
    <w:uiPriority w:val="34"/>
    <w:qFormat/>
    <w:rsid w:val="00BA0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969684">
      <w:bodyDiv w:val="1"/>
      <w:marLeft w:val="0"/>
      <w:marRight w:val="0"/>
      <w:marTop w:val="0"/>
      <w:marBottom w:val="0"/>
      <w:divBdr>
        <w:top w:val="none" w:sz="0" w:space="0" w:color="auto"/>
        <w:left w:val="none" w:sz="0" w:space="0" w:color="auto"/>
        <w:bottom w:val="none" w:sz="0" w:space="0" w:color="auto"/>
        <w:right w:val="none" w:sz="0" w:space="0" w:color="auto"/>
      </w:divBdr>
    </w:div>
    <w:div w:id="1131435121">
      <w:bodyDiv w:val="1"/>
      <w:marLeft w:val="0"/>
      <w:marRight w:val="0"/>
      <w:marTop w:val="0"/>
      <w:marBottom w:val="0"/>
      <w:divBdr>
        <w:top w:val="none" w:sz="0" w:space="0" w:color="auto"/>
        <w:left w:val="none" w:sz="0" w:space="0" w:color="auto"/>
        <w:bottom w:val="none" w:sz="0" w:space="0" w:color="auto"/>
        <w:right w:val="none" w:sz="0" w:space="0" w:color="auto"/>
      </w:divBdr>
      <w:divsChild>
        <w:div w:id="1191259338">
          <w:marLeft w:val="0"/>
          <w:marRight w:val="0"/>
          <w:marTop w:val="0"/>
          <w:marBottom w:val="0"/>
          <w:divBdr>
            <w:top w:val="none" w:sz="0" w:space="0" w:color="auto"/>
            <w:left w:val="none" w:sz="0" w:space="0" w:color="auto"/>
            <w:bottom w:val="none" w:sz="0" w:space="0" w:color="auto"/>
            <w:right w:val="none" w:sz="0" w:space="0" w:color="auto"/>
          </w:divBdr>
        </w:div>
        <w:div w:id="1323893725">
          <w:marLeft w:val="0"/>
          <w:marRight w:val="0"/>
          <w:marTop w:val="0"/>
          <w:marBottom w:val="0"/>
          <w:divBdr>
            <w:top w:val="none" w:sz="0" w:space="0" w:color="auto"/>
            <w:left w:val="none" w:sz="0" w:space="0" w:color="auto"/>
            <w:bottom w:val="none" w:sz="0" w:space="0" w:color="auto"/>
            <w:right w:val="none" w:sz="0" w:space="0" w:color="auto"/>
          </w:divBdr>
        </w:div>
        <w:div w:id="833884086">
          <w:marLeft w:val="0"/>
          <w:marRight w:val="0"/>
          <w:marTop w:val="0"/>
          <w:marBottom w:val="0"/>
          <w:divBdr>
            <w:top w:val="none" w:sz="0" w:space="0" w:color="auto"/>
            <w:left w:val="none" w:sz="0" w:space="0" w:color="auto"/>
            <w:bottom w:val="none" w:sz="0" w:space="0" w:color="auto"/>
            <w:right w:val="none" w:sz="0" w:space="0" w:color="auto"/>
          </w:divBdr>
        </w:div>
        <w:div w:id="1113749846">
          <w:marLeft w:val="0"/>
          <w:marRight w:val="0"/>
          <w:marTop w:val="0"/>
          <w:marBottom w:val="0"/>
          <w:divBdr>
            <w:top w:val="none" w:sz="0" w:space="0" w:color="auto"/>
            <w:left w:val="none" w:sz="0" w:space="0" w:color="auto"/>
            <w:bottom w:val="none" w:sz="0" w:space="0" w:color="auto"/>
            <w:right w:val="none" w:sz="0" w:space="0" w:color="auto"/>
          </w:divBdr>
        </w:div>
        <w:div w:id="2062442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science/forest" TargetMode="External"/><Relationship Id="rId18" Type="http://schemas.openxmlformats.org/officeDocument/2006/relationships/hyperlink" Target="https://www.britannica.com/science/biosphere" TargetMode="External"/><Relationship Id="rId26" Type="http://schemas.openxmlformats.org/officeDocument/2006/relationships/hyperlink" Target="https://www.britannica.com/science/invasive-species" TargetMode="External"/><Relationship Id="rId39" Type="http://schemas.openxmlformats.org/officeDocument/2006/relationships/hyperlink" Target="https://www.britannica.com/science/fossil-fuel" TargetMode="External"/><Relationship Id="rId21" Type="http://schemas.openxmlformats.org/officeDocument/2006/relationships/hyperlink" Target="https://www.britannica.com/science/flood" TargetMode="External"/><Relationship Id="rId34" Type="http://schemas.openxmlformats.org/officeDocument/2006/relationships/hyperlink" Target="https://www.britannica.com/science/environment" TargetMode="External"/><Relationship Id="rId42" Type="http://schemas.openxmlformats.org/officeDocument/2006/relationships/hyperlink" Target="https://www.merriam-webster.com/dictionary/enhance" TargetMode="External"/><Relationship Id="rId47" Type="http://schemas.openxmlformats.org/officeDocument/2006/relationships/hyperlink" Target="https://www.britannica.com/science/precipitation" TargetMode="External"/><Relationship Id="rId7" Type="http://schemas.openxmlformats.org/officeDocument/2006/relationships/hyperlink" Target="https://www.britannica.com/science/ecosystem" TargetMode="External"/><Relationship Id="rId2" Type="http://schemas.openxmlformats.org/officeDocument/2006/relationships/styles" Target="styles.xml"/><Relationship Id="rId16" Type="http://schemas.openxmlformats.org/officeDocument/2006/relationships/hyperlink" Target="https://www.britannica.com/science/biodiversity" TargetMode="External"/><Relationship Id="rId29" Type="http://schemas.openxmlformats.org/officeDocument/2006/relationships/hyperlink" Target="https://www.britannica.com/topic/game-meat" TargetMode="External"/><Relationship Id="rId11" Type="http://schemas.openxmlformats.org/officeDocument/2006/relationships/hyperlink" Target="https://www.britannica.com/science/deforestation" TargetMode="External"/><Relationship Id="rId24" Type="http://schemas.openxmlformats.org/officeDocument/2006/relationships/hyperlink" Target="https://www.britannica.com/science/habitat-biology" TargetMode="External"/><Relationship Id="rId32" Type="http://schemas.openxmlformats.org/officeDocument/2006/relationships/hyperlink" Target="https://www.britannica.com/science/pollution-environment" TargetMode="External"/><Relationship Id="rId37" Type="http://schemas.openxmlformats.org/officeDocument/2006/relationships/hyperlink" Target="https://www.britannica.com/place/Earth" TargetMode="External"/><Relationship Id="rId40" Type="http://schemas.openxmlformats.org/officeDocument/2006/relationships/hyperlink" Target="https://www.britannica.com/science/combustion" TargetMode="External"/><Relationship Id="rId45" Type="http://schemas.openxmlformats.org/officeDocument/2006/relationships/hyperlink" Target="https://www.britannica.com/science/heat" TargetMode="External"/><Relationship Id="rId5" Type="http://schemas.openxmlformats.org/officeDocument/2006/relationships/hyperlink" Target="https://www.britannica.com/science/biodiversity" TargetMode="External"/><Relationship Id="rId15" Type="http://schemas.openxmlformats.org/officeDocument/2006/relationships/hyperlink" Target="https://www.britannica.com/science/nutrient" TargetMode="External"/><Relationship Id="rId23" Type="http://schemas.openxmlformats.org/officeDocument/2006/relationships/hyperlink" Target="https://www.britannica.com/science/community-biology" TargetMode="External"/><Relationship Id="rId28" Type="http://schemas.openxmlformats.org/officeDocument/2006/relationships/hyperlink" Target="https://www.britannica.com/topic/overharvesting" TargetMode="External"/><Relationship Id="rId36" Type="http://schemas.openxmlformats.org/officeDocument/2006/relationships/hyperlink" Target="https://www.britannica.com/science/global-warming" TargetMode="External"/><Relationship Id="rId49" Type="http://schemas.openxmlformats.org/officeDocument/2006/relationships/theme" Target="theme/theme1.xml"/><Relationship Id="rId10" Type="http://schemas.openxmlformats.org/officeDocument/2006/relationships/hyperlink" Target="https://www.merriam-webster.com/dictionary/niches" TargetMode="External"/><Relationship Id="rId19" Type="http://schemas.openxmlformats.org/officeDocument/2006/relationships/hyperlink" Target="https://www.britannica.com/science/ecological-disturbance" TargetMode="External"/><Relationship Id="rId31" Type="http://schemas.openxmlformats.org/officeDocument/2006/relationships/hyperlink" Target="https://www.britannica.com/science/extinction-biology" TargetMode="External"/><Relationship Id="rId44" Type="http://schemas.openxmlformats.org/officeDocument/2006/relationships/hyperlink" Target="https://www.britannica.com/science/infrared-radiation" TargetMode="External"/><Relationship Id="rId4" Type="http://schemas.openxmlformats.org/officeDocument/2006/relationships/webSettings" Target="webSettings.xml"/><Relationship Id="rId9" Type="http://schemas.openxmlformats.org/officeDocument/2006/relationships/hyperlink" Target="https://www.britannica.com/science/niche-ecology" TargetMode="External"/><Relationship Id="rId14" Type="http://schemas.openxmlformats.org/officeDocument/2006/relationships/hyperlink" Target="https://www.britannica.com/science/temperature" TargetMode="External"/><Relationship Id="rId22" Type="http://schemas.openxmlformats.org/officeDocument/2006/relationships/hyperlink" Target="https://www.britannica.com/science/volcanism" TargetMode="External"/><Relationship Id="rId27" Type="http://schemas.openxmlformats.org/officeDocument/2006/relationships/hyperlink" Target="https://www.britannica.com/science/migration-animal" TargetMode="External"/><Relationship Id="rId30" Type="http://schemas.openxmlformats.org/officeDocument/2006/relationships/hyperlink" Target="https://www.britannica.com/animal/fish" TargetMode="External"/><Relationship Id="rId35" Type="http://schemas.openxmlformats.org/officeDocument/2006/relationships/hyperlink" Target="https://www.britannica.com/science/climate-change" TargetMode="External"/><Relationship Id="rId43" Type="http://schemas.openxmlformats.org/officeDocument/2006/relationships/hyperlink" Target="https://www.britannica.com/science/atmosphere" TargetMode="External"/><Relationship Id="rId48" Type="http://schemas.openxmlformats.org/officeDocument/2006/relationships/fontTable" Target="fontTable.xml"/><Relationship Id="rId8" Type="http://schemas.openxmlformats.org/officeDocument/2006/relationships/hyperlink" Target="https://www.britannica.com/place/Earth" TargetMode="External"/><Relationship Id="rId3" Type="http://schemas.openxmlformats.org/officeDocument/2006/relationships/settings" Target="settings.xml"/><Relationship Id="rId12" Type="http://schemas.openxmlformats.org/officeDocument/2006/relationships/hyperlink" Target="https://www.britannica.com/plant/tree" TargetMode="External"/><Relationship Id="rId17" Type="http://schemas.openxmlformats.org/officeDocument/2006/relationships/hyperlink" Target="https://www.britannica.com/science/ecosystem" TargetMode="External"/><Relationship Id="rId25" Type="http://schemas.openxmlformats.org/officeDocument/2006/relationships/hyperlink" Target="https://www.britannica.com/science/habitat-loss" TargetMode="External"/><Relationship Id="rId33" Type="http://schemas.openxmlformats.org/officeDocument/2006/relationships/hyperlink" Target="https://www.britannica.com/science/energy" TargetMode="External"/><Relationship Id="rId38" Type="http://schemas.openxmlformats.org/officeDocument/2006/relationships/hyperlink" Target="https://www.britannica.com/science/climate-meteorology" TargetMode="External"/><Relationship Id="rId46" Type="http://schemas.openxmlformats.org/officeDocument/2006/relationships/hyperlink" Target="https://www.britannica.com/science/temperature" TargetMode="External"/><Relationship Id="rId20" Type="http://schemas.openxmlformats.org/officeDocument/2006/relationships/hyperlink" Target="https://www.britannica.com/science/wildfire" TargetMode="External"/><Relationship Id="rId41" Type="http://schemas.openxmlformats.org/officeDocument/2006/relationships/hyperlink" Target="https://www.britannica.com/science/greenhouse-gas" TargetMode="External"/><Relationship Id="rId1" Type="http://schemas.openxmlformats.org/officeDocument/2006/relationships/numbering" Target="numbering.xml"/><Relationship Id="rId6" Type="http://schemas.openxmlformats.org/officeDocument/2006/relationships/hyperlink" Target="https://www.britannica.com/science/species-tax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933</Words>
  <Characters>5322</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Пётр Митин</dc:creator>
  <cp:keywords/>
  <dc:description/>
  <cp:lastModifiedBy>Пётр Митин</cp:lastModifiedBy>
  <cp:revision>8</cp:revision>
  <dcterms:created xsi:type="dcterms:W3CDTF">2022-11-02T11:26:00Z</dcterms:created>
  <dcterms:modified xsi:type="dcterms:W3CDTF">2022-11-02T11:52:00Z</dcterms:modified>
</cp:coreProperties>
</file>