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0738" w14:textId="520BEB53" w:rsidR="006E5363" w:rsidRPr="00BB7E54" w:rsidRDefault="006E5363" w:rsidP="006E5363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="00875D7C">
        <w:t xml:space="preserve"> Динамические структуры данных</w:t>
      </w:r>
      <w:r>
        <w:t>.</w:t>
      </w:r>
      <w:r w:rsidR="00875D7C">
        <w:t xml:space="preserve"> Списки.</w:t>
      </w:r>
    </w:p>
    <w:p w14:paraId="6D358264" w14:textId="4EDAB98E" w:rsidR="006E5363" w:rsidRDefault="006E5363" w:rsidP="00875D7C">
      <w:pPr>
        <w:pStyle w:val="a5"/>
      </w:pPr>
      <w:r w:rsidRPr="008D6DBF">
        <w:t>Цель работы</w:t>
      </w:r>
    </w:p>
    <w:p w14:paraId="380D6257" w14:textId="45EDC61E" w:rsidR="00875D7C" w:rsidRPr="00875D7C" w:rsidRDefault="00A04884" w:rsidP="00875D7C">
      <w:r>
        <w:t>Изучить способы работы с динамическими структурами данных, решить практическую задачу с помощью списков.</w:t>
      </w:r>
    </w:p>
    <w:p w14:paraId="07B41D7E" w14:textId="12E74F52" w:rsidR="00875D7C" w:rsidRPr="00875D7C" w:rsidRDefault="00875D7C" w:rsidP="00875D7C">
      <w:pPr>
        <w:pStyle w:val="a5"/>
      </w:pPr>
      <w:r>
        <w:t>Задание</w:t>
      </w:r>
    </w:p>
    <w:p w14:paraId="50EE1081" w14:textId="77777777" w:rsidR="00875D7C" w:rsidRPr="00CF67FA" w:rsidRDefault="00875D7C" w:rsidP="00875D7C">
      <w:r w:rsidRPr="00CF67FA">
        <w:t xml:space="preserve">С клавиатуры вводится последовательность вещественных чисел </w:t>
      </w:r>
      <w:r w:rsidRPr="00CF67FA">
        <w:rPr>
          <w:lang w:val="en-US"/>
        </w:rPr>
        <w:t>x</w:t>
      </w:r>
      <w:r w:rsidRPr="00CF67FA">
        <w:rPr>
          <w:vertAlign w:val="subscript"/>
        </w:rPr>
        <w:t>1</w:t>
      </w:r>
      <w:r w:rsidRPr="00CF67FA">
        <w:t xml:space="preserve">, </w:t>
      </w:r>
      <w:r w:rsidRPr="00CF67FA">
        <w:rPr>
          <w:lang w:val="en-US"/>
        </w:rPr>
        <w:t>x</w:t>
      </w:r>
      <w:r w:rsidRPr="00CF67FA">
        <w:rPr>
          <w:vertAlign w:val="subscript"/>
        </w:rPr>
        <w:t>2</w:t>
      </w:r>
      <w:r w:rsidRPr="00CF67FA">
        <w:t xml:space="preserve">, </w:t>
      </w:r>
      <w:r w:rsidRPr="00CF67FA">
        <w:rPr>
          <w:lang w:val="en-US"/>
        </w:rPr>
        <w:t>x</w:t>
      </w:r>
      <w:r w:rsidRPr="00CF67FA">
        <w:rPr>
          <w:vertAlign w:val="subscript"/>
        </w:rPr>
        <w:t>3</w:t>
      </w:r>
      <w:r w:rsidRPr="00CF67FA">
        <w:t xml:space="preserve">... </w:t>
      </w:r>
      <w:r w:rsidRPr="00CF67FA">
        <w:rPr>
          <w:lang w:val="en-US"/>
        </w:rPr>
        <w:t>x</w:t>
      </w:r>
      <w:r w:rsidRPr="00CF67FA">
        <w:rPr>
          <w:vertAlign w:val="subscript"/>
          <w:lang w:val="en-US"/>
        </w:rPr>
        <w:t>n</w:t>
      </w:r>
      <w:r w:rsidRPr="00CF67FA">
        <w:t>,</w:t>
      </w:r>
      <w:r w:rsidRPr="00CF67FA">
        <w:rPr>
          <w:vertAlign w:val="subscript"/>
        </w:rPr>
        <w:t xml:space="preserve"> </w:t>
      </w:r>
      <w:r w:rsidRPr="00CF67FA">
        <w:rPr>
          <w:lang w:val="en-US"/>
        </w:rPr>
        <w:t>n</w:t>
      </w:r>
      <w:r w:rsidRPr="00CF67FA">
        <w:t>&gt;2. Вывести п</w:t>
      </w:r>
      <w:r w:rsidRPr="00CF67FA">
        <w:t>о</w:t>
      </w:r>
      <w:r w:rsidRPr="00CF67FA">
        <w:t>следовательность (</w:t>
      </w:r>
      <w:r w:rsidRPr="00CF67FA">
        <w:rPr>
          <w:lang w:val="en-US"/>
        </w:rPr>
        <w:t>x</w:t>
      </w:r>
      <w:r w:rsidRPr="00CF67FA">
        <w:rPr>
          <w:vertAlign w:val="subscript"/>
        </w:rPr>
        <w:t>1</w:t>
      </w:r>
      <w:r w:rsidRPr="00CF67FA">
        <w:t>+</w:t>
      </w:r>
      <w:r w:rsidRPr="00CF67FA">
        <w:rPr>
          <w:lang w:val="en-US"/>
        </w:rPr>
        <w:t>x</w:t>
      </w:r>
      <w:r w:rsidRPr="00CF67FA">
        <w:rPr>
          <w:vertAlign w:val="subscript"/>
        </w:rPr>
        <w:t>2</w:t>
      </w:r>
      <w:r w:rsidRPr="00CF67FA">
        <w:t>+2</w:t>
      </w:r>
      <w:r w:rsidRPr="00CF67FA">
        <w:rPr>
          <w:lang w:val="en-US"/>
        </w:rPr>
        <w:t>x</w:t>
      </w:r>
      <w:r w:rsidRPr="00CF67FA">
        <w:rPr>
          <w:vertAlign w:val="subscript"/>
          <w:lang w:val="en-US"/>
        </w:rPr>
        <w:t>n</w:t>
      </w:r>
      <w:r w:rsidRPr="00CF67FA">
        <w:t>); (</w:t>
      </w:r>
      <w:r w:rsidRPr="00CF67FA">
        <w:rPr>
          <w:lang w:val="en-US"/>
        </w:rPr>
        <w:t>x</w:t>
      </w:r>
      <w:r w:rsidRPr="00CF67FA">
        <w:rPr>
          <w:vertAlign w:val="subscript"/>
        </w:rPr>
        <w:t>2</w:t>
      </w:r>
      <w:r w:rsidRPr="00CF67FA">
        <w:t>+</w:t>
      </w:r>
      <w:r w:rsidRPr="00CF67FA">
        <w:rPr>
          <w:lang w:val="en-US"/>
        </w:rPr>
        <w:t>x</w:t>
      </w:r>
      <w:r w:rsidRPr="00CF67FA">
        <w:rPr>
          <w:vertAlign w:val="subscript"/>
        </w:rPr>
        <w:t>3</w:t>
      </w:r>
      <w:r w:rsidRPr="00CF67FA">
        <w:t>+2</w:t>
      </w:r>
      <w:r w:rsidRPr="00CF67FA">
        <w:rPr>
          <w:lang w:val="en-US"/>
        </w:rPr>
        <w:t>x</w:t>
      </w:r>
      <w:r w:rsidRPr="00CF67FA">
        <w:rPr>
          <w:vertAlign w:val="subscript"/>
          <w:lang w:val="en-US"/>
        </w:rPr>
        <w:t>n</w:t>
      </w:r>
      <w:r w:rsidRPr="00CF67FA">
        <w:rPr>
          <w:vertAlign w:val="subscript"/>
        </w:rPr>
        <w:t>-1</w:t>
      </w:r>
      <w:r w:rsidRPr="00CF67FA">
        <w:t>); (</w:t>
      </w:r>
      <w:r w:rsidRPr="00CF67FA">
        <w:rPr>
          <w:lang w:val="en-US"/>
        </w:rPr>
        <w:t>x</w:t>
      </w:r>
      <w:r w:rsidRPr="00CF67FA">
        <w:rPr>
          <w:vertAlign w:val="subscript"/>
        </w:rPr>
        <w:t>3</w:t>
      </w:r>
      <w:r w:rsidRPr="00CF67FA">
        <w:t>+</w:t>
      </w:r>
      <w:r w:rsidRPr="00CF67FA">
        <w:rPr>
          <w:lang w:val="en-US"/>
        </w:rPr>
        <w:t>x</w:t>
      </w:r>
      <w:r w:rsidRPr="00CF67FA">
        <w:rPr>
          <w:vertAlign w:val="subscript"/>
        </w:rPr>
        <w:t>4</w:t>
      </w:r>
      <w:r w:rsidRPr="00CF67FA">
        <w:t>+2</w:t>
      </w:r>
      <w:r w:rsidRPr="00CF67FA">
        <w:rPr>
          <w:lang w:val="en-US"/>
        </w:rPr>
        <w:t>x</w:t>
      </w:r>
      <w:r w:rsidRPr="00CF67FA">
        <w:rPr>
          <w:vertAlign w:val="subscript"/>
          <w:lang w:val="en-US"/>
        </w:rPr>
        <w:t>n</w:t>
      </w:r>
      <w:r w:rsidRPr="00CF67FA">
        <w:rPr>
          <w:vertAlign w:val="subscript"/>
        </w:rPr>
        <w:t>-2</w:t>
      </w:r>
      <w:r w:rsidRPr="00CF67FA">
        <w:t>) ... (</w:t>
      </w:r>
      <w:r w:rsidRPr="00CF67FA">
        <w:rPr>
          <w:lang w:val="en-US"/>
        </w:rPr>
        <w:t>x</w:t>
      </w:r>
      <w:r w:rsidRPr="00CF67FA">
        <w:rPr>
          <w:vertAlign w:val="subscript"/>
          <w:lang w:val="en-US"/>
        </w:rPr>
        <w:t>n</w:t>
      </w:r>
      <w:r w:rsidRPr="00CF67FA">
        <w:rPr>
          <w:vertAlign w:val="subscript"/>
        </w:rPr>
        <w:t>-1</w:t>
      </w:r>
      <w:r w:rsidRPr="00CF67FA">
        <w:t>+</w:t>
      </w:r>
      <w:r w:rsidRPr="00CF67FA">
        <w:rPr>
          <w:lang w:val="en-US"/>
        </w:rPr>
        <w:t>x</w:t>
      </w:r>
      <w:r w:rsidRPr="00CF67FA">
        <w:rPr>
          <w:vertAlign w:val="subscript"/>
          <w:lang w:val="en-US"/>
        </w:rPr>
        <w:t>n</w:t>
      </w:r>
      <w:r w:rsidRPr="00CF67FA">
        <w:t>+2</w:t>
      </w:r>
      <w:r w:rsidRPr="00CF67FA">
        <w:rPr>
          <w:lang w:val="en-US"/>
        </w:rPr>
        <w:t>x</w:t>
      </w:r>
      <w:r w:rsidRPr="00CF67FA">
        <w:rPr>
          <w:vertAlign w:val="subscript"/>
        </w:rPr>
        <w:t>2</w:t>
      </w:r>
      <w:r w:rsidRPr="00CF67FA">
        <w:t>).</w:t>
      </w:r>
    </w:p>
    <w:p w14:paraId="326E6A3A" w14:textId="64C41F37" w:rsidR="00875D7C" w:rsidRPr="00875D7C" w:rsidRDefault="00875D7C" w:rsidP="00875D7C">
      <w:r w:rsidRPr="00CF67FA">
        <w:rPr>
          <w:i/>
        </w:rPr>
        <w:t>Указание.</w:t>
      </w:r>
      <w:r w:rsidRPr="00CF67FA">
        <w:t xml:space="preserve"> Использовать двусвязный список.</w:t>
      </w:r>
    </w:p>
    <w:p w14:paraId="38D82453" w14:textId="2C8F73F8" w:rsidR="006E5363" w:rsidRDefault="006E5363" w:rsidP="006E5363">
      <w:pPr>
        <w:pStyle w:val="a5"/>
      </w:pPr>
      <w:r>
        <w:t>Проект программы</w:t>
      </w:r>
    </w:p>
    <w:p w14:paraId="1660B103" w14:textId="6CF4E0D4" w:rsidR="00CC15EC" w:rsidRDefault="00CC15EC" w:rsidP="00CC15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FD0F26" wp14:editId="3D2C70EC">
            <wp:extent cx="3200400" cy="8869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0FB8" w14:textId="331ED680" w:rsidR="00CC15EC" w:rsidRPr="00CC15EC" w:rsidRDefault="00CC15EC" w:rsidP="00CC15EC">
      <w:r>
        <w:t>Рис. 1. Проект программы.</w:t>
      </w:r>
    </w:p>
    <w:p w14:paraId="56F65C0B" w14:textId="6292FFFA" w:rsidR="006E5363" w:rsidRDefault="006E5363" w:rsidP="006E5363">
      <w:pPr>
        <w:pStyle w:val="a5"/>
      </w:pPr>
      <w:r>
        <w:lastRenderedPageBreak/>
        <w:t>Текст программы</w:t>
      </w:r>
    </w:p>
    <w:p w14:paraId="3C7302A5" w14:textId="65CE75C9" w:rsidR="0033386D" w:rsidRDefault="0033386D" w:rsidP="0033386D">
      <w:r>
        <w:rPr>
          <w:noProof/>
        </w:rPr>
        <w:drawing>
          <wp:inline distT="0" distB="0" distL="0" distR="0" wp14:anchorId="26B1AE75" wp14:editId="51CDF8CB">
            <wp:extent cx="6299835" cy="44094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8B64" w14:textId="14246CA9" w:rsidR="0033386D" w:rsidRPr="0033386D" w:rsidRDefault="0033386D" w:rsidP="0033386D">
      <w:r>
        <w:t>Рис. 2. Текст программы</w:t>
      </w:r>
      <w:r w:rsidR="00F855D5">
        <w:t>.</w:t>
      </w:r>
    </w:p>
    <w:p w14:paraId="4435EE4F" w14:textId="01B321D6" w:rsidR="006E5363" w:rsidRDefault="006E5363" w:rsidP="006E5363">
      <w:pPr>
        <w:pStyle w:val="a5"/>
      </w:pPr>
      <w:r>
        <w:t>Тестовые данные и результаты тестирования</w:t>
      </w:r>
    </w:p>
    <w:p w14:paraId="5025C5AA" w14:textId="4DFD85CA" w:rsidR="009233EB" w:rsidRDefault="009233EB" w:rsidP="009233EB">
      <w:r>
        <w:rPr>
          <w:noProof/>
        </w:rPr>
        <w:drawing>
          <wp:inline distT="0" distB="0" distL="0" distR="0" wp14:anchorId="35F6A852" wp14:editId="2DC37E1F">
            <wp:extent cx="271272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7253" w14:textId="134EFC03" w:rsidR="009233EB" w:rsidRPr="009233EB" w:rsidRDefault="009233EB" w:rsidP="009233EB">
      <w:r>
        <w:t>Рис. 3. Результаты тестирования программы</w:t>
      </w:r>
    </w:p>
    <w:p w14:paraId="51083FB8" w14:textId="76DF4159" w:rsidR="009651C7" w:rsidRDefault="006E5363" w:rsidP="0023423C">
      <w:pPr>
        <w:pStyle w:val="a5"/>
      </w:pPr>
      <w:r>
        <w:t>Вывод</w:t>
      </w:r>
    </w:p>
    <w:p w14:paraId="04029D6B" w14:textId="28B62378" w:rsidR="0023423C" w:rsidRPr="00875D7C" w:rsidRDefault="0023423C" w:rsidP="0023423C">
      <w:r>
        <w:t>Были изучены</w:t>
      </w:r>
      <w:r>
        <w:t xml:space="preserve"> способы работы с динамическими структурами данных, реш</w:t>
      </w:r>
      <w:r>
        <w:t>ена</w:t>
      </w:r>
      <w:r>
        <w:t xml:space="preserve"> практическ</w:t>
      </w:r>
      <w:r w:rsidR="003A03EB">
        <w:t>ая</w:t>
      </w:r>
      <w:r>
        <w:t xml:space="preserve"> задач</w:t>
      </w:r>
      <w:r w:rsidR="003A03EB">
        <w:t>а</w:t>
      </w:r>
      <w:r>
        <w:t xml:space="preserve"> с помощью списков.</w:t>
      </w:r>
    </w:p>
    <w:p w14:paraId="6DDAF555" w14:textId="77777777" w:rsidR="0023423C" w:rsidRPr="0023423C" w:rsidRDefault="0023423C" w:rsidP="0023423C"/>
    <w:sectPr w:rsidR="0023423C" w:rsidRPr="0023423C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D1B3" w14:textId="77777777" w:rsidR="00B571BF" w:rsidRDefault="00B571BF">
      <w:pPr>
        <w:spacing w:line="240" w:lineRule="auto"/>
      </w:pPr>
      <w:r>
        <w:separator/>
      </w:r>
    </w:p>
  </w:endnote>
  <w:endnote w:type="continuationSeparator" w:id="0">
    <w:p w14:paraId="617F8604" w14:textId="77777777" w:rsidR="00B571BF" w:rsidRDefault="00B57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198E7" w14:textId="77777777" w:rsidR="00B571BF" w:rsidRDefault="00B571BF">
      <w:pPr>
        <w:spacing w:line="240" w:lineRule="auto"/>
      </w:pPr>
      <w:r>
        <w:separator/>
      </w:r>
    </w:p>
  </w:footnote>
  <w:footnote w:type="continuationSeparator" w:id="0">
    <w:p w14:paraId="3FAE5A41" w14:textId="77777777" w:rsidR="00B571BF" w:rsidRDefault="00B57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B596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1A"/>
    <w:rsid w:val="000723FA"/>
    <w:rsid w:val="0023423C"/>
    <w:rsid w:val="0033386D"/>
    <w:rsid w:val="003A03EB"/>
    <w:rsid w:val="006E5363"/>
    <w:rsid w:val="00875D7C"/>
    <w:rsid w:val="009233EB"/>
    <w:rsid w:val="009651C7"/>
    <w:rsid w:val="00A04884"/>
    <w:rsid w:val="00B571BF"/>
    <w:rsid w:val="00BF121A"/>
    <w:rsid w:val="00CC15EC"/>
    <w:rsid w:val="00F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3DBB"/>
  <w15:chartTrackingRefBased/>
  <w15:docId w15:val="{04FB7181-954D-4928-A89C-39B9396B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D7C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E5363"/>
    <w:pPr>
      <w:keepNext/>
      <w:spacing w:before="240" w:after="60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5363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6E536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6E53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Subtitle"/>
    <w:basedOn w:val="a"/>
    <w:next w:val="a"/>
    <w:link w:val="a6"/>
    <w:qFormat/>
    <w:rsid w:val="006E5363"/>
    <w:pPr>
      <w:spacing w:after="60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6E5363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10</cp:revision>
  <dcterms:created xsi:type="dcterms:W3CDTF">2022-10-09T13:07:00Z</dcterms:created>
  <dcterms:modified xsi:type="dcterms:W3CDTF">2022-10-17T08:28:00Z</dcterms:modified>
</cp:coreProperties>
</file>