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Тест План - Auto.ru v 1.0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История документа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08.01.18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Сухов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Avto.ru предназначен для поиска и размещения объявлений по покупке автомобилей, мотоциклов, автозапчастей и сервисов обслуживания.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Функциональное тестирование сервиса,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Функциональное тестирование клиентов: web и мобильных приложений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Фичи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Поиск объявлений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Фильтрация поискового результата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Информация в объявлении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Регистрация на сервисе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Размещение объявления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будут тестироваться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Другие фичи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Локализация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Юзабилити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Подход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Тестовые сценарии будут выполняться через PC веб клиенты, мобильные приложения под android, iOS. Основной функционал - поиск объявлений.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Будут выполнены позитивные, негативные, тесты на граничные значения для фильтров.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Позитивный теста для проверки информации в объявлении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Позитивные и негативные тесты для регистрации и размещения объявления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Критерий пройден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Пройден, если отсутствуют аварийные завершения клиентов, сервера, корректно отображаются результаты поиска и информация в соответствии с фильтрами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Остановка тестирования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Сервер не доступен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Отсутствуют любые результаты поиска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 отображается информация объявления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Дефекты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Отчет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pass rate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дизайн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Подготовка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мин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Функциональное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час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мин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Автоматизация смок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часа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Стенд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Windows10x64 Chrome63x64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Windows10x64 Firefox57x86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Alcatel One touch (android 4.4.2) Avto.ru 4.10.0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iPad Pro (iOS 11.1.2) avto.ru 7.22.2 от 19 декабря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Отсутствует соединение с сервером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Версия сервера не совместима с мобильными клиентами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