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C6" w:rsidRPr="005A490A" w:rsidRDefault="004B0107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Тест План - </w:t>
      </w:r>
      <w:r w:rsidR="00734372">
        <w:rPr>
          <w:b/>
          <w:sz w:val="36"/>
          <w:szCs w:val="36"/>
          <w:lang w:val="en-US"/>
        </w:rPr>
        <w:t>tutu</w:t>
      </w:r>
      <w:r w:rsidR="004F3D80">
        <w:rPr>
          <w:b/>
          <w:sz w:val="36"/>
          <w:szCs w:val="36"/>
        </w:rPr>
        <w:t>.</w:t>
      </w:r>
      <w:proofErr w:type="spellStart"/>
      <w:r w:rsidR="004F3D80">
        <w:rPr>
          <w:b/>
          <w:sz w:val="36"/>
          <w:szCs w:val="36"/>
        </w:rPr>
        <w:t>ru</w:t>
      </w:r>
      <w:proofErr w:type="spellEnd"/>
      <w:r w:rsidR="004C467C">
        <w:rPr>
          <w:b/>
          <w:sz w:val="36"/>
          <w:szCs w:val="36"/>
        </w:rPr>
        <w:t xml:space="preserve"> </w:t>
      </w:r>
      <w:r w:rsidR="004C467C">
        <w:rPr>
          <w:b/>
          <w:sz w:val="36"/>
          <w:szCs w:val="36"/>
          <w:lang w:val="en-US"/>
        </w:rPr>
        <w:t>v</w:t>
      </w:r>
      <w:r w:rsidR="004C467C" w:rsidRPr="005A490A">
        <w:rPr>
          <w:b/>
          <w:sz w:val="36"/>
          <w:szCs w:val="36"/>
        </w:rPr>
        <w:t>0.1</w:t>
      </w:r>
    </w:p>
    <w:p w:rsidR="00734372" w:rsidRDefault="00734372" w:rsidP="00734372">
      <w:pPr>
        <w:pStyle w:val="normal"/>
        <w:rPr>
          <w:b/>
        </w:rPr>
      </w:pPr>
      <w:r>
        <w:rPr>
          <w:b/>
        </w:rPr>
        <w:t>Введение</w:t>
      </w:r>
    </w:p>
    <w:p w:rsidR="005C4DCD" w:rsidRDefault="005C4DCD" w:rsidP="00734372">
      <w:pPr>
        <w:pStyle w:val="normal"/>
      </w:pPr>
      <w:r>
        <w:t xml:space="preserve">В документе </w:t>
      </w:r>
      <w:proofErr w:type="gramStart"/>
      <w:r>
        <w:t>будет</w:t>
      </w:r>
      <w:proofErr w:type="gramEnd"/>
      <w:r>
        <w:t xml:space="preserve"> описывается как будет тестироваться </w:t>
      </w:r>
      <w:r w:rsidR="00734372">
        <w:t xml:space="preserve">Сервис </w:t>
      </w:r>
      <w:r w:rsidR="00734372">
        <w:rPr>
          <w:lang w:val="en-US"/>
        </w:rPr>
        <w:t>tutu</w:t>
      </w:r>
      <w:r w:rsidR="00734372" w:rsidRPr="00734372">
        <w:t>.</w:t>
      </w:r>
      <w:proofErr w:type="spellStart"/>
      <w:r w:rsidR="00734372">
        <w:rPr>
          <w:lang w:val="en-US"/>
        </w:rPr>
        <w:t>ru</w:t>
      </w:r>
      <w:proofErr w:type="spellEnd"/>
      <w:r w:rsidR="00734372">
        <w:t xml:space="preserve"> </w:t>
      </w:r>
    </w:p>
    <w:p w:rsidR="00734372" w:rsidRDefault="005C4DCD" w:rsidP="00734372">
      <w:pPr>
        <w:pStyle w:val="normal"/>
      </w:pPr>
      <w:r>
        <w:t xml:space="preserve">Какие </w:t>
      </w:r>
      <w:proofErr w:type="spellStart"/>
      <w:r>
        <w:t>фичи</w:t>
      </w:r>
      <w:proofErr w:type="spellEnd"/>
      <w:r>
        <w:t xml:space="preserve"> сервиса будут тестирова</w:t>
      </w:r>
      <w:r w:rsidR="00F352C6">
        <w:t xml:space="preserve">ться, описание тестового стенда и методик </w:t>
      </w:r>
      <w:r>
        <w:t xml:space="preserve">тестирования </w:t>
      </w:r>
    </w:p>
    <w:p w:rsidR="00734372" w:rsidRPr="00734372" w:rsidRDefault="00734372">
      <w:pPr>
        <w:pStyle w:val="normal"/>
        <w:rPr>
          <w:b/>
        </w:rPr>
      </w:pPr>
    </w:p>
    <w:p w:rsidR="00B722C6" w:rsidRPr="00734372" w:rsidRDefault="005A490A">
      <w:pPr>
        <w:pStyle w:val="normal"/>
        <w:rPr>
          <w:b/>
        </w:rPr>
      </w:pPr>
      <w:r>
        <w:rPr>
          <w:b/>
        </w:rPr>
        <w:t xml:space="preserve">Таблица 1 - </w:t>
      </w:r>
      <w:r w:rsidR="004B0107" w:rsidRPr="00E66FAA">
        <w:t xml:space="preserve">История </w:t>
      </w:r>
      <w:r w:rsidR="00734372" w:rsidRPr="00E66FAA">
        <w:t>изменений</w:t>
      </w:r>
    </w:p>
    <w:p w:rsidR="00B722C6" w:rsidRDefault="00B722C6">
      <w:pPr>
        <w:pStyle w:val="normal"/>
        <w:rPr>
          <w:b/>
        </w:rPr>
      </w:pPr>
    </w:p>
    <w:tbl>
      <w:tblPr>
        <w:tblStyle w:val="a5"/>
        <w:tblW w:w="97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93"/>
        <w:gridCol w:w="4961"/>
        <w:gridCol w:w="2126"/>
        <w:gridCol w:w="1611"/>
      </w:tblGrid>
      <w:tr w:rsidR="00734372" w:rsidTr="00734372">
        <w:trPr>
          <w:trHeight w:val="266"/>
        </w:trPr>
        <w:tc>
          <w:tcPr>
            <w:tcW w:w="10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49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>
            <w:pPr>
              <w:pStyle w:val="normal"/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Описание изменений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1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734372" w:rsidTr="00734372">
        <w:trPr>
          <w:trHeight w:val="282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>
            <w:pPr>
              <w:pStyle w:val="normal"/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Default="00734372">
            <w:pPr>
              <w:pStyle w:val="normal"/>
              <w:widowControl w:val="0"/>
              <w:spacing w:line="240" w:lineRule="auto"/>
            </w:pPr>
            <w:proofErr w:type="gramStart"/>
            <w:r>
              <w:t>Создан</w:t>
            </w:r>
            <w:proofErr w:type="gram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E66DBC" w:rsidRDefault="00734372" w:rsidP="00734372">
            <w:pPr>
              <w:pStyle w:val="normal"/>
              <w:widowControl w:val="0"/>
              <w:spacing w:line="240" w:lineRule="auto"/>
            </w:pPr>
            <w:r>
              <w:t>Сухов</w:t>
            </w:r>
            <w:r w:rsidR="00E66DBC">
              <w:t xml:space="preserve"> П.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72" w:rsidRPr="00734372" w:rsidRDefault="00734372" w:rsidP="00734372">
            <w:pPr>
              <w:pStyle w:val="normal"/>
              <w:widowControl w:val="0"/>
              <w:spacing w:line="240" w:lineRule="auto"/>
            </w:pPr>
            <w:r>
              <w:t>27.02.18</w:t>
            </w:r>
          </w:p>
        </w:tc>
      </w:tr>
      <w:tr w:rsidR="00912C3B" w:rsidTr="00734372">
        <w:trPr>
          <w:trHeight w:val="282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C3B" w:rsidRPr="00912C3B" w:rsidRDefault="00912C3B" w:rsidP="00941C79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49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C3B" w:rsidRPr="00912C3B" w:rsidRDefault="00912C3B" w:rsidP="00941C79">
            <w:pPr>
              <w:pStyle w:val="normal"/>
              <w:widowControl w:val="0"/>
              <w:spacing w:line="240" w:lineRule="auto"/>
            </w:pPr>
            <w:r>
              <w:t>Редактировал подход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C3B" w:rsidRPr="00E66DBC" w:rsidRDefault="00912C3B" w:rsidP="00941C79">
            <w:pPr>
              <w:pStyle w:val="normal"/>
              <w:widowControl w:val="0"/>
              <w:spacing w:line="240" w:lineRule="auto"/>
            </w:pPr>
            <w:r>
              <w:t>Сухов П.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C3B" w:rsidRPr="00734372" w:rsidRDefault="00912C3B" w:rsidP="00941C79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3</w:t>
            </w:r>
            <w:r>
              <w:t>.18</w:t>
            </w:r>
          </w:p>
        </w:tc>
      </w:tr>
    </w:tbl>
    <w:p w:rsidR="00B722C6" w:rsidRDefault="00B722C6">
      <w:pPr>
        <w:pStyle w:val="normal"/>
        <w:rPr>
          <w:b/>
        </w:rPr>
      </w:pPr>
    </w:p>
    <w:p w:rsidR="00B722C6" w:rsidRDefault="00B722C6">
      <w:pPr>
        <w:pStyle w:val="normal"/>
      </w:pPr>
    </w:p>
    <w:p w:rsidR="00B722C6" w:rsidRPr="00115CE1" w:rsidRDefault="00115CE1">
      <w:pPr>
        <w:pStyle w:val="normal"/>
        <w:rPr>
          <w:b/>
        </w:rPr>
      </w:pPr>
      <w:r>
        <w:rPr>
          <w:b/>
        </w:rPr>
        <w:t xml:space="preserve">Объекты </w:t>
      </w:r>
    </w:p>
    <w:p w:rsidR="004C467C" w:rsidRDefault="004C467C">
      <w:pPr>
        <w:pStyle w:val="normal"/>
      </w:pPr>
    </w:p>
    <w:p w:rsidR="00B722C6" w:rsidRDefault="00115CE1" w:rsidP="00115CE1">
      <w:pPr>
        <w:pStyle w:val="normal"/>
      </w:pPr>
      <w:r>
        <w:t xml:space="preserve">Анализ функционала системы поиска и </w:t>
      </w:r>
      <w:proofErr w:type="spellStart"/>
      <w:r w:rsidR="00BB69F0">
        <w:t>брования</w:t>
      </w:r>
      <w:proofErr w:type="spellEnd"/>
      <w:r>
        <w:t xml:space="preserve"> билетов</w:t>
      </w:r>
    </w:p>
    <w:p w:rsidR="00B722C6" w:rsidRDefault="00B722C6">
      <w:pPr>
        <w:pStyle w:val="normal"/>
      </w:pPr>
    </w:p>
    <w:p w:rsidR="00467E17" w:rsidRPr="00115CE1" w:rsidRDefault="005A490A">
      <w:pPr>
        <w:pStyle w:val="normal"/>
        <w:rPr>
          <w:b/>
        </w:rPr>
      </w:pPr>
      <w:r w:rsidRPr="00115CE1">
        <w:rPr>
          <w:b/>
        </w:rPr>
        <w:t xml:space="preserve">Таблица 2 -  </w:t>
      </w:r>
      <w:r w:rsidRPr="00E66FAA">
        <w:t>Компонент</w:t>
      </w:r>
      <w:r w:rsidR="00115CE1" w:rsidRPr="00E66FAA">
        <w:t xml:space="preserve"> </w:t>
      </w:r>
      <w:proofErr w:type="spellStart"/>
      <w:r w:rsidR="009A025B">
        <w:t>Фича</w:t>
      </w:r>
      <w:proofErr w:type="spellEnd"/>
      <w:r w:rsidRPr="00E66FAA">
        <w:t xml:space="preserve"> Свойство</w:t>
      </w:r>
    </w:p>
    <w:tbl>
      <w:tblPr>
        <w:tblStyle w:val="a7"/>
        <w:tblW w:w="9562" w:type="dxa"/>
        <w:tblLook w:val="04A0"/>
      </w:tblPr>
      <w:tblGrid>
        <w:gridCol w:w="1007"/>
        <w:gridCol w:w="944"/>
        <w:gridCol w:w="841"/>
        <w:gridCol w:w="1588"/>
        <w:gridCol w:w="1322"/>
        <w:gridCol w:w="1440"/>
        <w:gridCol w:w="1068"/>
        <w:gridCol w:w="1352"/>
      </w:tblGrid>
      <w:tr w:rsidR="006C05A0" w:rsidTr="006C05A0">
        <w:trPr>
          <w:trHeight w:val="244"/>
        </w:trPr>
        <w:tc>
          <w:tcPr>
            <w:tcW w:w="1007" w:type="dxa"/>
            <w:shd w:val="clear" w:color="auto" w:fill="F2F2F2" w:themeFill="background1" w:themeFillShade="F2"/>
          </w:tcPr>
          <w:p w:rsidR="00771787" w:rsidRPr="00467E17" w:rsidRDefault="00771787" w:rsidP="00467E1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944" w:type="dxa"/>
            <w:shd w:val="clear" w:color="auto" w:fill="F2F2F2" w:themeFill="background1" w:themeFillShade="F2"/>
          </w:tcPr>
          <w:p w:rsidR="00771787" w:rsidRPr="00467E17" w:rsidRDefault="00771787" w:rsidP="00467E1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841" w:type="dxa"/>
            <w:shd w:val="clear" w:color="auto" w:fill="F2F2F2" w:themeFill="background1" w:themeFillShade="F2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1588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41438">
              <w:rPr>
                <w:b/>
              </w:rPr>
              <w:t>Компонент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rPr>
                <w:b/>
              </w:rPr>
              <w:t>Фича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841438">
              <w:rPr>
                <w:b/>
              </w:rPr>
              <w:t>Свойство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71787" w:rsidTr="006C05A0">
        <w:trPr>
          <w:trHeight w:val="762"/>
        </w:trPr>
        <w:tc>
          <w:tcPr>
            <w:tcW w:w="1007" w:type="dxa"/>
            <w:shd w:val="clear" w:color="auto" w:fill="auto"/>
          </w:tcPr>
          <w:p w:rsidR="00771787" w:rsidRPr="00467E17" w:rsidRDefault="00771787" w:rsidP="00467E1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67E17">
              <w:rPr>
                <w:lang w:val="en-US"/>
              </w:rPr>
              <w:t>Web</w:t>
            </w:r>
            <w:r w:rsidRPr="00467E17">
              <w:t xml:space="preserve"> сайт </w:t>
            </w:r>
            <w:r w:rsidRPr="00467E17">
              <w:rPr>
                <w:lang w:val="en-US"/>
              </w:rPr>
              <w:t>mob</w:t>
            </w:r>
            <w:r w:rsidRPr="00467E17">
              <w:t xml:space="preserve"> </w:t>
            </w:r>
          </w:p>
        </w:tc>
        <w:tc>
          <w:tcPr>
            <w:tcW w:w="944" w:type="dxa"/>
            <w:shd w:val="clear" w:color="auto" w:fill="auto"/>
          </w:tcPr>
          <w:p w:rsidR="00771787" w:rsidRPr="00467E17" w:rsidRDefault="00771787" w:rsidP="00467E1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67E17">
              <w:rPr>
                <w:lang w:val="en-US"/>
              </w:rPr>
              <w:t>Web</w:t>
            </w:r>
            <w:r w:rsidRPr="00467E17">
              <w:t xml:space="preserve"> сайт </w:t>
            </w:r>
            <w:r w:rsidRPr="00467E17">
              <w:rPr>
                <w:lang w:val="en-US"/>
              </w:rPr>
              <w:t>PC</w:t>
            </w:r>
          </w:p>
        </w:tc>
        <w:tc>
          <w:tcPr>
            <w:tcW w:w="841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467E17">
              <w:rPr>
                <w:lang w:val="en-US"/>
              </w:rPr>
              <w:t>Mob app</w:t>
            </w:r>
          </w:p>
        </w:tc>
        <w:tc>
          <w:tcPr>
            <w:tcW w:w="1588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Прошивка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40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быстрый</w:t>
            </w:r>
          </w:p>
        </w:tc>
        <w:tc>
          <w:tcPr>
            <w:tcW w:w="106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легко искать</w:t>
            </w:r>
          </w:p>
        </w:tc>
        <w:tc>
          <w:tcPr>
            <w:tcW w:w="1352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понятный</w:t>
            </w:r>
            <w:r w:rsidR="00405F53">
              <w:t>, крупный текст</w:t>
            </w:r>
          </w:p>
        </w:tc>
      </w:tr>
      <w:tr w:rsidR="00771787" w:rsidTr="006C05A0">
        <w:trPr>
          <w:trHeight w:val="503"/>
        </w:trPr>
        <w:tc>
          <w:tcPr>
            <w:tcW w:w="1007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44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41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8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поиск билетов</w:t>
            </w:r>
          </w:p>
        </w:tc>
        <w:tc>
          <w:tcPr>
            <w:tcW w:w="1440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6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2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71787" w:rsidTr="006C05A0">
        <w:trPr>
          <w:trHeight w:val="503"/>
        </w:trPr>
        <w:tc>
          <w:tcPr>
            <w:tcW w:w="1007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44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41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8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покупка билетов</w:t>
            </w:r>
          </w:p>
        </w:tc>
        <w:tc>
          <w:tcPr>
            <w:tcW w:w="1440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6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2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71787" w:rsidTr="006C05A0">
        <w:trPr>
          <w:trHeight w:val="259"/>
        </w:trPr>
        <w:tc>
          <w:tcPr>
            <w:tcW w:w="1007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44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41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8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профиль</w:t>
            </w:r>
          </w:p>
        </w:tc>
        <w:tc>
          <w:tcPr>
            <w:tcW w:w="1440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06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2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771787" w:rsidTr="006C05A0">
        <w:trPr>
          <w:trHeight w:val="518"/>
        </w:trPr>
        <w:tc>
          <w:tcPr>
            <w:tcW w:w="1007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944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841" w:type="dxa"/>
            <w:shd w:val="clear" w:color="auto" w:fill="auto"/>
          </w:tcPr>
          <w:p w:rsidR="00771787" w:rsidRPr="00467E1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8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область влияние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440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область рисков</w:t>
            </w:r>
          </w:p>
        </w:tc>
        <w:tc>
          <w:tcPr>
            <w:tcW w:w="1068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352" w:type="dxa"/>
            <w:shd w:val="clear" w:color="auto" w:fill="auto"/>
          </w:tcPr>
          <w:p w:rsidR="00771787" w:rsidRDefault="00771787">
            <w:pPr>
              <w:pStyle w:val="norma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67E17" w:rsidRDefault="00467E17">
      <w:pPr>
        <w:pStyle w:val="normal"/>
      </w:pPr>
    </w:p>
    <w:p w:rsidR="005A490A" w:rsidRDefault="00115CE1">
      <w:pPr>
        <w:pStyle w:val="normal"/>
      </w:pPr>
      <w:r>
        <w:t>Оценка рисков отказа функционала</w:t>
      </w:r>
    </w:p>
    <w:p w:rsidR="005A490A" w:rsidRPr="005A490A" w:rsidRDefault="005A490A">
      <w:pPr>
        <w:pStyle w:val="normal"/>
      </w:pPr>
    </w:p>
    <w:p w:rsidR="00B722C6" w:rsidRDefault="004B0107">
      <w:pPr>
        <w:pStyle w:val="normal"/>
        <w:rPr>
          <w:b/>
        </w:rPr>
      </w:pPr>
      <w:proofErr w:type="spellStart"/>
      <w:r>
        <w:rPr>
          <w:b/>
        </w:rPr>
        <w:t>Фичи</w:t>
      </w:r>
      <w:proofErr w:type="spellEnd"/>
    </w:p>
    <w:p w:rsidR="005A490A" w:rsidRDefault="009A025B" w:rsidP="005A490A">
      <w:pPr>
        <w:pStyle w:val="normal"/>
      </w:pPr>
      <w:r>
        <w:t>Поиск билетов</w:t>
      </w:r>
    </w:p>
    <w:p w:rsidR="009A025B" w:rsidRDefault="009A025B" w:rsidP="005A490A">
      <w:pPr>
        <w:pStyle w:val="normal"/>
      </w:pPr>
      <w:r>
        <w:t>Покупка билетов</w:t>
      </w:r>
    </w:p>
    <w:p w:rsidR="00B722C6" w:rsidRDefault="00B722C6">
      <w:pPr>
        <w:pStyle w:val="normal"/>
      </w:pPr>
    </w:p>
    <w:p w:rsidR="00B722C6" w:rsidRDefault="00B722C6">
      <w:pPr>
        <w:pStyle w:val="normal"/>
      </w:pPr>
    </w:p>
    <w:p w:rsidR="00B722C6" w:rsidRDefault="004B0107">
      <w:pPr>
        <w:pStyle w:val="normal"/>
      </w:pPr>
      <w:r>
        <w:rPr>
          <w:b/>
        </w:rPr>
        <w:t>Не будут тестироваться</w:t>
      </w:r>
    </w:p>
    <w:p w:rsidR="00B722C6" w:rsidRPr="00676746" w:rsidRDefault="009A025B">
      <w:pPr>
        <w:pStyle w:val="normal"/>
      </w:pPr>
      <w:r>
        <w:t>Профиль</w:t>
      </w:r>
      <w:r w:rsidR="00676746">
        <w:t>, возврат билета</w:t>
      </w:r>
    </w:p>
    <w:p w:rsidR="00771787" w:rsidRDefault="00771787">
      <w:pPr>
        <w:pStyle w:val="normal"/>
      </w:pPr>
      <w:r>
        <w:rPr>
          <w:lang w:val="en-US"/>
        </w:rPr>
        <w:t>API</w:t>
      </w:r>
      <w:r w:rsidR="006C05A0" w:rsidRPr="002A0B16">
        <w:t xml:space="preserve">, </w:t>
      </w:r>
      <w:r>
        <w:t>Производительность сервера</w:t>
      </w:r>
    </w:p>
    <w:p w:rsidR="00771787" w:rsidRPr="004C5627" w:rsidRDefault="00771787">
      <w:pPr>
        <w:pStyle w:val="normal"/>
        <w:rPr>
          <w:lang w:val="en-US"/>
        </w:rPr>
      </w:pPr>
      <w:r>
        <w:rPr>
          <w:lang w:val="en-US"/>
        </w:rPr>
        <w:t>Push</w:t>
      </w:r>
      <w:r w:rsidR="004C5627" w:rsidRPr="004C5627">
        <w:t>,</w:t>
      </w:r>
      <w:r w:rsidR="004C5627">
        <w:rPr>
          <w:lang w:val="en-US"/>
        </w:rPr>
        <w:t xml:space="preserve"> handover</w:t>
      </w:r>
    </w:p>
    <w:p w:rsidR="00B722C6" w:rsidRDefault="00B722C6">
      <w:pPr>
        <w:pStyle w:val="normal"/>
      </w:pPr>
    </w:p>
    <w:p w:rsidR="00B722C6" w:rsidRDefault="00B722C6">
      <w:pPr>
        <w:pStyle w:val="normal"/>
      </w:pPr>
    </w:p>
    <w:p w:rsidR="00B722C6" w:rsidRDefault="004B0107">
      <w:pPr>
        <w:pStyle w:val="normal"/>
        <w:rPr>
          <w:b/>
        </w:rPr>
      </w:pPr>
      <w:r>
        <w:rPr>
          <w:b/>
        </w:rPr>
        <w:t>Подход</w:t>
      </w:r>
    </w:p>
    <w:p w:rsidR="00033C2A" w:rsidRDefault="00771787" w:rsidP="00771787">
      <w:pPr>
        <w:pStyle w:val="normal"/>
      </w:pPr>
      <w:r>
        <w:t>Тестирование будет проводиться сценариями, один сценарий будет выполнен на одном типе клиента</w:t>
      </w:r>
      <w:r w:rsidR="00033C2A">
        <w:t>. Сценари</w:t>
      </w:r>
      <w:r w:rsidR="002A0B16">
        <w:t>и</w:t>
      </w:r>
      <w:r w:rsidR="00033C2A">
        <w:t xml:space="preserve"> поиска</w:t>
      </w:r>
      <w:r w:rsidR="002A0B16">
        <w:t xml:space="preserve"> и</w:t>
      </w:r>
      <w:r w:rsidR="00033C2A">
        <w:t xml:space="preserve"> </w:t>
      </w:r>
      <w:r w:rsidR="002A0B16">
        <w:t>о</w:t>
      </w:r>
      <w:r w:rsidR="00836FEA">
        <w:t>дин сценарий покупки.</w:t>
      </w:r>
    </w:p>
    <w:p w:rsidR="000612E3" w:rsidRPr="000612E3" w:rsidRDefault="000612E3" w:rsidP="00771787">
      <w:pPr>
        <w:pStyle w:val="normal"/>
      </w:pPr>
      <w:r>
        <w:lastRenderedPageBreak/>
        <w:t xml:space="preserve">Сценарии поиска </w:t>
      </w:r>
      <w:r>
        <w:rPr>
          <w:lang w:val="en-US"/>
        </w:rPr>
        <w:t>One</w:t>
      </w:r>
      <w:r w:rsidRPr="000612E3">
        <w:t xml:space="preserve"> </w:t>
      </w:r>
      <w:r>
        <w:rPr>
          <w:lang w:val="en-US"/>
        </w:rPr>
        <w:t>Way</w:t>
      </w:r>
      <w:r w:rsidRPr="000612E3">
        <w:t xml:space="preserve">, </w:t>
      </w:r>
      <w:r>
        <w:t xml:space="preserve">туда и обратно, </w:t>
      </w:r>
      <w:r>
        <w:rPr>
          <w:lang w:val="en-US"/>
        </w:rPr>
        <w:t>Three</w:t>
      </w:r>
      <w:r w:rsidRPr="000612E3">
        <w:t xml:space="preserve"> </w:t>
      </w:r>
      <w:r>
        <w:rPr>
          <w:lang w:val="en-US"/>
        </w:rPr>
        <w:t>Ways</w:t>
      </w:r>
    </w:p>
    <w:p w:rsidR="00437DF8" w:rsidRPr="000612E3" w:rsidRDefault="00033C2A" w:rsidP="00771787">
      <w:pPr>
        <w:pStyle w:val="normal"/>
      </w:pPr>
      <w:r>
        <w:t>Для мобильных устройств: изменять положения устройства</w:t>
      </w:r>
      <w:r w:rsidR="002A0B16">
        <w:t xml:space="preserve">, тестировать на </w:t>
      </w:r>
      <w:proofErr w:type="spellStart"/>
      <w:r w:rsidR="002A0B16">
        <w:rPr>
          <w:lang w:val="en-US"/>
        </w:rPr>
        <w:t>Wifi</w:t>
      </w:r>
      <w:proofErr w:type="spellEnd"/>
      <w:r w:rsidR="002A0B16" w:rsidRPr="002A0B16">
        <w:t xml:space="preserve"> </w:t>
      </w:r>
      <w:r w:rsidR="002A0B16">
        <w:t xml:space="preserve">и </w:t>
      </w:r>
      <w:r w:rsidR="002A0B16" w:rsidRPr="004B0107">
        <w:t>3</w:t>
      </w:r>
      <w:r w:rsidR="002A0B16">
        <w:rPr>
          <w:lang w:val="en-US"/>
        </w:rPr>
        <w:t>G</w:t>
      </w:r>
      <w:r w:rsidR="002A0B16" w:rsidRPr="004B0107">
        <w:t>/</w:t>
      </w:r>
      <w:r w:rsidR="002A0B16">
        <w:rPr>
          <w:lang w:val="en-US"/>
        </w:rPr>
        <w:t>LTE</w:t>
      </w:r>
    </w:p>
    <w:p w:rsidR="00B722C6" w:rsidRDefault="004B0107">
      <w:pPr>
        <w:pStyle w:val="normal"/>
        <w:rPr>
          <w:b/>
        </w:rPr>
      </w:pPr>
      <w:r>
        <w:rPr>
          <w:b/>
        </w:rPr>
        <w:t>Критерий пройден</w:t>
      </w:r>
    </w:p>
    <w:p w:rsidR="00B722C6" w:rsidRPr="00AB57B9" w:rsidRDefault="00AB57B9">
      <w:pPr>
        <w:pStyle w:val="normal"/>
      </w:pPr>
      <w:r>
        <w:t>Сценарий выполняется</w:t>
      </w:r>
    </w:p>
    <w:p w:rsidR="00B722C6" w:rsidRDefault="00B722C6">
      <w:pPr>
        <w:pStyle w:val="normal"/>
      </w:pPr>
    </w:p>
    <w:p w:rsidR="00B722C6" w:rsidRDefault="004B0107">
      <w:pPr>
        <w:pStyle w:val="normal"/>
        <w:rPr>
          <w:b/>
        </w:rPr>
      </w:pPr>
      <w:r>
        <w:rPr>
          <w:b/>
        </w:rPr>
        <w:t>Остановка тестирования</w:t>
      </w:r>
    </w:p>
    <w:p w:rsidR="00B722C6" w:rsidRDefault="00D70574">
      <w:pPr>
        <w:pStyle w:val="normal"/>
      </w:pPr>
      <w:r>
        <w:t xml:space="preserve">Отсутствует соединение клиента и сервера, </w:t>
      </w:r>
      <w:r w:rsidR="004B0107">
        <w:t>Сервер не доступен</w:t>
      </w:r>
    </w:p>
    <w:p w:rsidR="00B722C6" w:rsidRDefault="00F52F57" w:rsidP="00F52F57">
      <w:pPr>
        <w:pStyle w:val="normal"/>
      </w:pPr>
      <w:proofErr w:type="gramStart"/>
      <w:r>
        <w:t>Отсутствуют</w:t>
      </w:r>
      <w:proofErr w:type="gramEnd"/>
      <w:r>
        <w:t>/не отображаются результаты поиска, Не осуществляется оплата билета</w:t>
      </w:r>
    </w:p>
    <w:p w:rsidR="00B722C6" w:rsidRDefault="00B722C6">
      <w:pPr>
        <w:pStyle w:val="normal"/>
      </w:pPr>
    </w:p>
    <w:p w:rsidR="00B722C6" w:rsidRDefault="004B0107">
      <w:pPr>
        <w:pStyle w:val="normal"/>
        <w:rPr>
          <w:b/>
        </w:rPr>
      </w:pPr>
      <w:r>
        <w:rPr>
          <w:b/>
        </w:rPr>
        <w:t>Результат</w:t>
      </w:r>
    </w:p>
    <w:p w:rsidR="00F52F57" w:rsidRDefault="00F52F57" w:rsidP="00F52F57">
      <w:pPr>
        <w:pStyle w:val="normal"/>
      </w:pPr>
      <w:r>
        <w:t xml:space="preserve">Отчет </w:t>
      </w:r>
    </w:p>
    <w:p w:rsidR="00B722C6" w:rsidRDefault="004B0107">
      <w:pPr>
        <w:pStyle w:val="normal"/>
      </w:pPr>
      <w:r>
        <w:t>Дефекты</w:t>
      </w:r>
    </w:p>
    <w:p w:rsidR="00B722C6" w:rsidRDefault="00F52F57">
      <w:pPr>
        <w:pStyle w:val="normal"/>
      </w:pPr>
      <w:r>
        <w:t>Тесты</w:t>
      </w:r>
    </w:p>
    <w:p w:rsidR="00F52F57" w:rsidRDefault="00F52F57">
      <w:pPr>
        <w:pStyle w:val="normal"/>
      </w:pPr>
      <w:proofErr w:type="spellStart"/>
      <w:r>
        <w:t>Автотесты</w:t>
      </w:r>
      <w:proofErr w:type="spellEnd"/>
    </w:p>
    <w:p w:rsidR="00F52F57" w:rsidRPr="00F52F57" w:rsidRDefault="00F52F57">
      <w:pPr>
        <w:pStyle w:val="normal"/>
      </w:pPr>
    </w:p>
    <w:p w:rsidR="00B722C6" w:rsidRDefault="004B0107">
      <w:pPr>
        <w:pStyle w:val="normal"/>
        <w:rPr>
          <w:b/>
        </w:rPr>
      </w:pPr>
      <w:r>
        <w:rPr>
          <w:b/>
        </w:rPr>
        <w:t>Задачи</w:t>
      </w:r>
    </w:p>
    <w:p w:rsidR="00B722C6" w:rsidRDefault="00B722C6">
      <w:pPr>
        <w:pStyle w:val="normal"/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45"/>
        <w:gridCol w:w="4755"/>
        <w:gridCol w:w="3029"/>
      </w:tblGrid>
      <w:tr w:rsidR="00B722C6"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3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722C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Тест дизайн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30 мин</w:t>
            </w:r>
          </w:p>
        </w:tc>
      </w:tr>
      <w:tr w:rsidR="00B722C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Подготовка клиентов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15 мин</w:t>
            </w:r>
          </w:p>
        </w:tc>
      </w:tr>
      <w:tr w:rsidR="00B722C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Функциональное тестирование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1 час</w:t>
            </w:r>
          </w:p>
        </w:tc>
      </w:tr>
      <w:tr w:rsidR="00B722C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Отчет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15 мин</w:t>
            </w:r>
          </w:p>
        </w:tc>
      </w:tr>
      <w:tr w:rsidR="00B722C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Автоматизация смок тестов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2C6" w:rsidRDefault="004B0107">
            <w:pPr>
              <w:pStyle w:val="normal"/>
              <w:widowControl w:val="0"/>
              <w:spacing w:line="240" w:lineRule="auto"/>
            </w:pPr>
            <w:r>
              <w:t>4 часа</w:t>
            </w:r>
          </w:p>
        </w:tc>
      </w:tr>
    </w:tbl>
    <w:p w:rsidR="00B722C6" w:rsidRDefault="00B722C6">
      <w:pPr>
        <w:pStyle w:val="normal"/>
      </w:pPr>
    </w:p>
    <w:p w:rsidR="00B722C6" w:rsidRDefault="004B0107">
      <w:pPr>
        <w:pStyle w:val="normal"/>
        <w:rPr>
          <w:b/>
        </w:rPr>
      </w:pPr>
      <w:r>
        <w:rPr>
          <w:b/>
        </w:rPr>
        <w:t>Стенд</w:t>
      </w:r>
    </w:p>
    <w:p w:rsidR="00B722C6" w:rsidRDefault="004B0107">
      <w:pPr>
        <w:pStyle w:val="normal"/>
      </w:pPr>
      <w:r>
        <w:t>Windows10x64 Chrome63x64</w:t>
      </w:r>
    </w:p>
    <w:p w:rsidR="00B722C6" w:rsidRDefault="004B0107">
      <w:pPr>
        <w:pStyle w:val="normal"/>
      </w:pPr>
      <w:r>
        <w:t>Windows10x64 IE11</w:t>
      </w:r>
    </w:p>
    <w:p w:rsidR="00B722C6" w:rsidRPr="00734372" w:rsidRDefault="004B0107">
      <w:pPr>
        <w:pStyle w:val="normal"/>
        <w:rPr>
          <w:lang w:val="en-US"/>
        </w:rPr>
      </w:pPr>
      <w:r w:rsidRPr="00734372">
        <w:rPr>
          <w:lang w:val="en-US"/>
        </w:rPr>
        <w:t xml:space="preserve">Alcatel One touch (android 4.4.2) </w:t>
      </w:r>
      <w:proofErr w:type="spellStart"/>
      <w:r w:rsidRPr="00734372">
        <w:rPr>
          <w:lang w:val="en-US"/>
        </w:rPr>
        <w:t>lamoda</w:t>
      </w:r>
      <w:proofErr w:type="spellEnd"/>
      <w:r w:rsidRPr="00734372">
        <w:rPr>
          <w:lang w:val="en-US"/>
        </w:rPr>
        <w:t xml:space="preserve"> 3.10.0</w:t>
      </w:r>
    </w:p>
    <w:p w:rsidR="00B722C6" w:rsidRPr="004C5627" w:rsidRDefault="004B0107">
      <w:pPr>
        <w:pStyle w:val="normal"/>
        <w:rPr>
          <w:lang w:val="en-US"/>
        </w:rPr>
      </w:pPr>
      <w:proofErr w:type="spellStart"/>
      <w:proofErr w:type="gramStart"/>
      <w:r w:rsidRPr="004C5627">
        <w:rPr>
          <w:lang w:val="en-US"/>
        </w:rPr>
        <w:t>iPad</w:t>
      </w:r>
      <w:proofErr w:type="spellEnd"/>
      <w:proofErr w:type="gramEnd"/>
      <w:r w:rsidRPr="004C5627">
        <w:rPr>
          <w:lang w:val="en-US"/>
        </w:rPr>
        <w:t xml:space="preserve"> Pro (</w:t>
      </w:r>
      <w:proofErr w:type="spellStart"/>
      <w:r w:rsidRPr="004C5627">
        <w:rPr>
          <w:lang w:val="en-US"/>
        </w:rPr>
        <w:t>iOS</w:t>
      </w:r>
      <w:proofErr w:type="spellEnd"/>
      <w:r w:rsidRPr="004C5627">
        <w:rPr>
          <w:lang w:val="en-US"/>
        </w:rPr>
        <w:t xml:space="preserve"> 11.1.2)  </w:t>
      </w:r>
      <w:proofErr w:type="spellStart"/>
      <w:r w:rsidRPr="004C5627">
        <w:rPr>
          <w:lang w:val="en-US"/>
        </w:rPr>
        <w:t>lamoda</w:t>
      </w:r>
      <w:proofErr w:type="spellEnd"/>
      <w:r w:rsidRPr="004C5627">
        <w:rPr>
          <w:lang w:val="en-US"/>
        </w:rPr>
        <w:t xml:space="preserve"> 3.17.0 </w:t>
      </w:r>
    </w:p>
    <w:p w:rsidR="003E5F63" w:rsidRDefault="003E5F63">
      <w:pPr>
        <w:pStyle w:val="normal"/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</w:p>
    <w:p w:rsidR="003E5F63" w:rsidRPr="003E5F63" w:rsidRDefault="003E5F63">
      <w:pPr>
        <w:pStyle w:val="normal"/>
        <w:rPr>
          <w:lang w:val="en-US"/>
        </w:rPr>
      </w:pPr>
      <w:r>
        <w:rPr>
          <w:lang w:val="en-US"/>
        </w:rPr>
        <w:t>Tutu.ru</w:t>
      </w:r>
    </w:p>
    <w:p w:rsidR="00B722C6" w:rsidRPr="004C5627" w:rsidRDefault="00B722C6">
      <w:pPr>
        <w:pStyle w:val="normal"/>
        <w:rPr>
          <w:lang w:val="en-US"/>
        </w:rPr>
      </w:pPr>
    </w:p>
    <w:p w:rsidR="00B722C6" w:rsidRDefault="004B0107">
      <w:pPr>
        <w:pStyle w:val="normal"/>
        <w:rPr>
          <w:b/>
        </w:rPr>
      </w:pPr>
      <w:r>
        <w:rPr>
          <w:b/>
        </w:rPr>
        <w:t>Риски</w:t>
      </w:r>
    </w:p>
    <w:p w:rsidR="00B722C6" w:rsidRDefault="004B0107">
      <w:pPr>
        <w:pStyle w:val="normal"/>
      </w:pPr>
      <w:r>
        <w:t>Отсутствует соединение с сервером</w:t>
      </w:r>
    </w:p>
    <w:p w:rsidR="00B722C6" w:rsidRDefault="00F52F57" w:rsidP="00F52F57">
      <w:pPr>
        <w:pStyle w:val="normal"/>
      </w:pPr>
      <w:r>
        <w:t>Недостаточно средств на карте</w:t>
      </w:r>
    </w:p>
    <w:sectPr w:rsidR="00B722C6" w:rsidSect="00B722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722C6"/>
    <w:rsid w:val="00033C2A"/>
    <w:rsid w:val="000612E3"/>
    <w:rsid w:val="000E52B7"/>
    <w:rsid w:val="00115CE1"/>
    <w:rsid w:val="00163D57"/>
    <w:rsid w:val="001B0E52"/>
    <w:rsid w:val="00207CB0"/>
    <w:rsid w:val="002A0B16"/>
    <w:rsid w:val="002F386D"/>
    <w:rsid w:val="003E5F63"/>
    <w:rsid w:val="00405F53"/>
    <w:rsid w:val="00437DF8"/>
    <w:rsid w:val="00467E17"/>
    <w:rsid w:val="004B0107"/>
    <w:rsid w:val="004C467C"/>
    <w:rsid w:val="004C5627"/>
    <w:rsid w:val="004F3D80"/>
    <w:rsid w:val="00566202"/>
    <w:rsid w:val="005A17B7"/>
    <w:rsid w:val="005A490A"/>
    <w:rsid w:val="005C4DCD"/>
    <w:rsid w:val="00676746"/>
    <w:rsid w:val="006C05A0"/>
    <w:rsid w:val="00734372"/>
    <w:rsid w:val="00771787"/>
    <w:rsid w:val="007921CF"/>
    <w:rsid w:val="00836FEA"/>
    <w:rsid w:val="00841438"/>
    <w:rsid w:val="00912C3B"/>
    <w:rsid w:val="009A025B"/>
    <w:rsid w:val="00AB57B9"/>
    <w:rsid w:val="00B46E5B"/>
    <w:rsid w:val="00B66C95"/>
    <w:rsid w:val="00B722C6"/>
    <w:rsid w:val="00BB69F0"/>
    <w:rsid w:val="00D70574"/>
    <w:rsid w:val="00E66DBC"/>
    <w:rsid w:val="00E66FAA"/>
    <w:rsid w:val="00EB3526"/>
    <w:rsid w:val="00F352C6"/>
    <w:rsid w:val="00F37690"/>
    <w:rsid w:val="00F52F57"/>
    <w:rsid w:val="00FB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52"/>
  </w:style>
  <w:style w:type="paragraph" w:styleId="1">
    <w:name w:val="heading 1"/>
    <w:basedOn w:val="normal"/>
    <w:next w:val="normal"/>
    <w:rsid w:val="00B722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722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722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722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722C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722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2C6"/>
  </w:style>
  <w:style w:type="paragraph" w:styleId="a3">
    <w:name w:val="Title"/>
    <w:basedOn w:val="normal"/>
    <w:next w:val="normal"/>
    <w:rsid w:val="00B722C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722C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B722C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B722C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59"/>
    <w:rsid w:val="005A49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SPIRIT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</cp:lastModifiedBy>
  <cp:revision>41</cp:revision>
  <dcterms:created xsi:type="dcterms:W3CDTF">2018-02-27T07:44:00Z</dcterms:created>
  <dcterms:modified xsi:type="dcterms:W3CDTF">2018-03-06T05:16:00Z</dcterms:modified>
</cp:coreProperties>
</file>