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076" w:rsidRDefault="00A2002C">
      <w:pPr>
        <w:pStyle w:val="Heading"/>
        <w:spacing w:after="60" w:line="360" w:lineRule="auto"/>
        <w:rPr>
          <w:rFonts w:ascii="Helvetica Neue" w:eastAsia="Helvetica Neue" w:hAnsi="Helvetica Neue" w:cs="Helvetica Neue"/>
        </w:rPr>
      </w:pPr>
      <w:r>
        <w:rPr>
          <w:rFonts w:ascii="Helvetica Neue" w:hAnsi="Helvetica Neue"/>
        </w:rPr>
        <w:t>GROUP L</w:t>
      </w:r>
    </w:p>
    <w:p w:rsidR="00C75076" w:rsidRDefault="00C75076">
      <w:pPr>
        <w:pStyle w:val="Body"/>
      </w:pPr>
    </w:p>
    <w:p w:rsidR="00C75076" w:rsidRDefault="00A2002C">
      <w:pPr>
        <w:pStyle w:val="Body"/>
        <w:spacing w:after="60" w:line="360" w:lineRule="auto"/>
        <w:rPr>
          <w:rFonts w:ascii="Helvetica Neue" w:eastAsia="Helvetica Neue" w:hAnsi="Helvetica Neue" w:cs="Helvetica Neue"/>
          <w:b/>
          <w:bCs/>
          <w:sz w:val="24"/>
          <w:szCs w:val="24"/>
        </w:rPr>
      </w:pPr>
      <w:r>
        <w:rPr>
          <w:rFonts w:ascii="Helvetica Neue" w:hAnsi="Helvetica Neue"/>
          <w:b/>
          <w:bCs/>
          <w:sz w:val="24"/>
          <w:szCs w:val="24"/>
        </w:rPr>
        <w:t>Members:</w:t>
      </w:r>
    </w:p>
    <w:p w:rsidR="00C75076" w:rsidRDefault="00A2002C">
      <w:pPr>
        <w:pStyle w:val="Body"/>
        <w:spacing w:after="60" w:line="360" w:lineRule="auto"/>
        <w:rPr>
          <w:rFonts w:ascii="Helvetica Neue" w:eastAsia="Helvetica Neue" w:hAnsi="Helvetica Neue" w:cs="Helvetica Neue"/>
          <w:sz w:val="24"/>
          <w:szCs w:val="24"/>
        </w:rPr>
      </w:pPr>
      <w:r>
        <w:rPr>
          <w:rFonts w:ascii="Helvetica Neue" w:hAnsi="Helvetica Neue"/>
          <w:sz w:val="24"/>
          <w:szCs w:val="24"/>
        </w:rPr>
        <w:t xml:space="preserve">Breytenbach, CR (Christopher) </w:t>
      </w:r>
      <w:proofErr w:type="spellStart"/>
      <w:r>
        <w:rPr>
          <w:rFonts w:ascii="Helvetica Neue" w:hAnsi="Helvetica Neue"/>
          <w:sz w:val="24"/>
          <w:szCs w:val="24"/>
        </w:rPr>
        <w:t>Mr</w:t>
      </w:r>
      <w:proofErr w:type="spellEnd"/>
    </w:p>
    <w:p w:rsidR="00C75076" w:rsidRDefault="00A2002C">
      <w:pPr>
        <w:pStyle w:val="Body"/>
        <w:spacing w:after="60" w:line="360" w:lineRule="auto"/>
        <w:rPr>
          <w:rFonts w:ascii="Helvetica Neue" w:eastAsia="Helvetica Neue" w:hAnsi="Helvetica Neue" w:cs="Helvetica Neue"/>
          <w:sz w:val="24"/>
          <w:szCs w:val="24"/>
        </w:rPr>
      </w:pPr>
      <w:proofErr w:type="spellStart"/>
      <w:r>
        <w:rPr>
          <w:rFonts w:ascii="Helvetica Neue" w:hAnsi="Helvetica Neue"/>
          <w:sz w:val="24"/>
          <w:szCs w:val="24"/>
        </w:rPr>
        <w:t>Fadda</w:t>
      </w:r>
      <w:proofErr w:type="spellEnd"/>
      <w:r>
        <w:rPr>
          <w:rFonts w:ascii="Helvetica Neue" w:hAnsi="Helvetica Neue"/>
          <w:sz w:val="24"/>
          <w:szCs w:val="24"/>
        </w:rPr>
        <w:t xml:space="preserve">, AT (Arrigo) </w:t>
      </w:r>
      <w:proofErr w:type="spellStart"/>
      <w:r>
        <w:rPr>
          <w:rFonts w:ascii="Helvetica Neue" w:hAnsi="Helvetica Neue"/>
          <w:sz w:val="24"/>
          <w:szCs w:val="24"/>
        </w:rPr>
        <w:t>Mr</w:t>
      </w:r>
      <w:proofErr w:type="spellEnd"/>
    </w:p>
    <w:p w:rsidR="00C75076" w:rsidRDefault="00A2002C">
      <w:pPr>
        <w:pStyle w:val="Body"/>
        <w:spacing w:after="60" w:line="360" w:lineRule="auto"/>
        <w:rPr>
          <w:rFonts w:ascii="Helvetica Neue" w:eastAsia="Helvetica Neue" w:hAnsi="Helvetica Neue" w:cs="Helvetica Neue"/>
          <w:sz w:val="24"/>
          <w:szCs w:val="24"/>
        </w:rPr>
      </w:pPr>
      <w:proofErr w:type="spellStart"/>
      <w:r>
        <w:rPr>
          <w:rFonts w:ascii="Helvetica Neue" w:hAnsi="Helvetica Neue"/>
          <w:sz w:val="24"/>
          <w:szCs w:val="24"/>
        </w:rPr>
        <w:t>Parves</w:t>
      </w:r>
      <w:proofErr w:type="spellEnd"/>
      <w:r>
        <w:rPr>
          <w:rFonts w:ascii="Helvetica Neue" w:hAnsi="Helvetica Neue"/>
          <w:sz w:val="24"/>
          <w:szCs w:val="24"/>
        </w:rPr>
        <w:t xml:space="preserve">, J (Jesse) </w:t>
      </w:r>
      <w:proofErr w:type="spellStart"/>
      <w:r>
        <w:rPr>
          <w:rFonts w:ascii="Helvetica Neue" w:hAnsi="Helvetica Neue"/>
          <w:sz w:val="24"/>
          <w:szCs w:val="24"/>
        </w:rPr>
        <w:t>Mr</w:t>
      </w:r>
      <w:proofErr w:type="spellEnd"/>
    </w:p>
    <w:p w:rsidR="00C75076" w:rsidRDefault="00A2002C">
      <w:pPr>
        <w:pStyle w:val="Body"/>
        <w:spacing w:after="60" w:line="360" w:lineRule="auto"/>
        <w:rPr>
          <w:rFonts w:ascii="Helvetica Neue" w:eastAsia="Helvetica Neue" w:hAnsi="Helvetica Neue" w:cs="Helvetica Neue"/>
          <w:sz w:val="24"/>
          <w:szCs w:val="24"/>
        </w:rPr>
      </w:pPr>
      <w:r>
        <w:rPr>
          <w:rFonts w:ascii="Helvetica Neue" w:hAnsi="Helvetica Neue"/>
          <w:sz w:val="24"/>
          <w:szCs w:val="24"/>
        </w:rPr>
        <w:t xml:space="preserve">Petrarolo, VP (Venanzio) </w:t>
      </w:r>
      <w:proofErr w:type="spellStart"/>
      <w:r>
        <w:rPr>
          <w:rFonts w:ascii="Helvetica Neue" w:hAnsi="Helvetica Neue"/>
          <w:sz w:val="24"/>
          <w:szCs w:val="24"/>
        </w:rPr>
        <w:t>Mr</w:t>
      </w:r>
      <w:proofErr w:type="spellEnd"/>
    </w:p>
    <w:p w:rsidR="00C75076" w:rsidRDefault="00A2002C">
      <w:pPr>
        <w:pStyle w:val="Body"/>
        <w:spacing w:after="60" w:line="360" w:lineRule="auto"/>
        <w:rPr>
          <w:rFonts w:ascii="Helvetica Neue" w:eastAsia="Helvetica Neue" w:hAnsi="Helvetica Neue" w:cs="Helvetica Neue"/>
          <w:sz w:val="24"/>
          <w:szCs w:val="24"/>
        </w:rPr>
      </w:pPr>
      <w:r>
        <w:rPr>
          <w:rFonts w:ascii="Helvetica Neue" w:hAnsi="Helvetica Neue"/>
          <w:sz w:val="24"/>
          <w:szCs w:val="24"/>
        </w:rPr>
        <w:t xml:space="preserve">Steenkamp, B (Brandon) </w:t>
      </w:r>
      <w:proofErr w:type="spellStart"/>
      <w:r>
        <w:rPr>
          <w:rFonts w:ascii="Helvetica Neue" w:hAnsi="Helvetica Neue"/>
          <w:sz w:val="24"/>
          <w:szCs w:val="24"/>
        </w:rPr>
        <w:t>Mr</w:t>
      </w:r>
      <w:proofErr w:type="spellEnd"/>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A2002C">
      <w:pPr>
        <w:pStyle w:val="Heading"/>
        <w:spacing w:after="60" w:line="360" w:lineRule="auto"/>
        <w:jc w:val="center"/>
        <w:rPr>
          <w:rFonts w:ascii="Helvetica Neue" w:eastAsia="Helvetica Neue" w:hAnsi="Helvetica Neue" w:cs="Helvetica Neue"/>
        </w:rPr>
      </w:pPr>
      <w:r>
        <w:rPr>
          <w:rFonts w:ascii="Helvetica Neue" w:hAnsi="Helvetica Neue"/>
        </w:rPr>
        <w:t>CJJ 310 COMMUNICATION 310</w:t>
      </w:r>
    </w:p>
    <w:p w:rsidR="00C75076" w:rsidRDefault="00A2002C">
      <w:pPr>
        <w:pStyle w:val="Heading"/>
        <w:spacing w:after="60" w:line="360" w:lineRule="auto"/>
        <w:jc w:val="center"/>
        <w:rPr>
          <w:rFonts w:ascii="Helvetica Neue" w:eastAsia="Helvetica Neue" w:hAnsi="Helvetica Neue" w:cs="Helvetica Neue"/>
        </w:rPr>
      </w:pPr>
      <w:r>
        <w:rPr>
          <w:rFonts w:ascii="Helvetica Neue" w:hAnsi="Helvetica Neue"/>
        </w:rPr>
        <w:t>ASSIGNMENT 2</w:t>
      </w:r>
    </w:p>
    <w:p w:rsidR="00C75076" w:rsidRDefault="00A2002C">
      <w:pPr>
        <w:pStyle w:val="Heading"/>
        <w:spacing w:after="60" w:line="360" w:lineRule="auto"/>
        <w:jc w:val="center"/>
        <w:rPr>
          <w:rFonts w:ascii="Helvetica Neue" w:eastAsia="Helvetica Neue" w:hAnsi="Helvetica Neue" w:cs="Helvetica Neue"/>
        </w:rPr>
      </w:pPr>
      <w:r>
        <w:rPr>
          <w:rFonts w:ascii="Helvetica Neue" w:hAnsi="Helvetica Neue"/>
        </w:rPr>
        <w:t>TECHNICAL SUMMARY</w:t>
      </w: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C75076">
      <w:pPr>
        <w:pStyle w:val="Body"/>
      </w:pPr>
    </w:p>
    <w:p w:rsidR="00C75076" w:rsidRDefault="00A2002C">
      <w:pPr>
        <w:pStyle w:val="HeaderFooter"/>
        <w:jc w:val="right"/>
      </w:pPr>
      <w:r>
        <w:rPr>
          <w:rFonts w:ascii="Helvetica Neue" w:hAnsi="Helvetica Neue"/>
          <w:b/>
          <w:bCs/>
        </w:rPr>
        <w:t>26 February 2016</w:t>
      </w:r>
      <w:r>
        <w:rPr>
          <w:rFonts w:ascii="Arial Unicode MS" w:hAnsi="Arial Unicode MS"/>
        </w:rPr>
        <w:br w:type="page"/>
      </w:r>
    </w:p>
    <w:p w:rsidR="00C75076" w:rsidRDefault="00A2002C">
      <w:pPr>
        <w:pStyle w:val="Body"/>
        <w:spacing w:before="60" w:after="60" w:line="360" w:lineRule="auto"/>
        <w:rPr>
          <w:rFonts w:ascii="Helvetica Neue" w:eastAsia="Helvetica Neue" w:hAnsi="Helvetica Neue" w:cs="Helvetica Neue"/>
          <w:b/>
          <w:bCs/>
          <w:sz w:val="24"/>
          <w:szCs w:val="24"/>
        </w:rPr>
      </w:pPr>
      <w:r>
        <w:rPr>
          <w:rFonts w:ascii="Helvetica Neue" w:hAnsi="Helvetica Neue"/>
          <w:b/>
          <w:bCs/>
          <w:sz w:val="24"/>
          <w:szCs w:val="24"/>
        </w:rPr>
        <w:lastRenderedPageBreak/>
        <w:t>Fluorine and its applications</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 xml:space="preserve">Fluorine production starts with the mining of fluorspar, South Africa's main sources of fluorspar are the </w:t>
      </w:r>
      <w:proofErr w:type="spellStart"/>
      <w:r>
        <w:rPr>
          <w:rFonts w:ascii="Helvetica Neue" w:hAnsi="Helvetica Neue"/>
          <w:sz w:val="24"/>
          <w:szCs w:val="24"/>
        </w:rPr>
        <w:t>Vergenoeg</w:t>
      </w:r>
      <w:proofErr w:type="spellEnd"/>
      <w:r>
        <w:rPr>
          <w:rFonts w:ascii="Helvetica Neue" w:hAnsi="Helvetica Neue"/>
          <w:sz w:val="24"/>
          <w:szCs w:val="24"/>
        </w:rPr>
        <w:t xml:space="preserve"> and </w:t>
      </w:r>
      <w:proofErr w:type="spellStart"/>
      <w:r>
        <w:rPr>
          <w:rFonts w:ascii="Helvetica Neue" w:hAnsi="Helvetica Neue"/>
          <w:sz w:val="24"/>
          <w:szCs w:val="24"/>
        </w:rPr>
        <w:t>Witkop</w:t>
      </w:r>
      <w:proofErr w:type="spellEnd"/>
      <w:r>
        <w:rPr>
          <w:rFonts w:ascii="Helvetica Neue" w:hAnsi="Helvetica Neue"/>
          <w:sz w:val="24"/>
          <w:szCs w:val="24"/>
        </w:rPr>
        <w:t xml:space="preserve"> mines. The </w:t>
      </w:r>
      <w:proofErr w:type="spellStart"/>
      <w:r>
        <w:rPr>
          <w:rFonts w:ascii="Helvetica Neue" w:hAnsi="Helvetica Neue"/>
          <w:sz w:val="24"/>
          <w:szCs w:val="24"/>
        </w:rPr>
        <w:t>flourspar</w:t>
      </w:r>
      <w:proofErr w:type="spellEnd"/>
      <w:r>
        <w:rPr>
          <w:rFonts w:ascii="Helvetica Neue" w:hAnsi="Helvetica Neue"/>
          <w:sz w:val="24"/>
          <w:szCs w:val="24"/>
        </w:rPr>
        <w:t xml:space="preserve"> is converted to hydrogen </w:t>
      </w:r>
      <w:proofErr w:type="spellStart"/>
      <w:r>
        <w:rPr>
          <w:rFonts w:ascii="Helvetica Neue" w:hAnsi="Helvetica Neue"/>
          <w:sz w:val="24"/>
          <w:szCs w:val="24"/>
        </w:rPr>
        <w:t>Flouride</w:t>
      </w:r>
      <w:proofErr w:type="spellEnd"/>
      <w:r>
        <w:rPr>
          <w:rFonts w:ascii="Helvetica Neue" w:hAnsi="Helvetica Neue"/>
          <w:sz w:val="24"/>
          <w:szCs w:val="24"/>
        </w:rPr>
        <w:t xml:space="preserve"> gas by heating calcium fluoride and sulfuric</w:t>
      </w:r>
      <w:r>
        <w:rPr>
          <w:rFonts w:ascii="Helvetica Neue" w:hAnsi="Helvetica Neue"/>
          <w:sz w:val="24"/>
          <w:szCs w:val="24"/>
        </w:rPr>
        <w:t xml:space="preserve"> acid inside a rotary kiln.</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 xml:space="preserve">Fluorine research has been identified as a priority area in South Africa and the South African Nuclear Energy Corporation (NECSA) is embarking in an effort to expand it hydrogen fluoride and </w:t>
      </w:r>
      <w:proofErr w:type="spellStart"/>
      <w:r>
        <w:rPr>
          <w:rFonts w:ascii="Helvetica Neue" w:hAnsi="Helvetica Neue"/>
          <w:sz w:val="24"/>
          <w:szCs w:val="24"/>
        </w:rPr>
        <w:t>aluminium</w:t>
      </w:r>
      <w:proofErr w:type="spellEnd"/>
      <w:r>
        <w:rPr>
          <w:rFonts w:ascii="Helvetica Neue" w:hAnsi="Helvetica Neue"/>
          <w:sz w:val="24"/>
          <w:szCs w:val="24"/>
        </w:rPr>
        <w:t xml:space="preserve"> trifluoride production capa</w:t>
      </w:r>
      <w:r>
        <w:rPr>
          <w:rFonts w:ascii="Helvetica Neue" w:hAnsi="Helvetica Neue"/>
          <w:sz w:val="24"/>
          <w:szCs w:val="24"/>
        </w:rPr>
        <w:t>city. (</w:t>
      </w:r>
      <w:proofErr w:type="spellStart"/>
      <w:r>
        <w:rPr>
          <w:rFonts w:ascii="Helvetica Neue" w:hAnsi="Helvetica Neue"/>
          <w:sz w:val="24"/>
          <w:szCs w:val="24"/>
        </w:rPr>
        <w:t>Pouris</w:t>
      </w:r>
      <w:proofErr w:type="spellEnd"/>
      <w:r>
        <w:rPr>
          <w:rFonts w:ascii="Helvetica Neue" w:hAnsi="Helvetica Neue"/>
          <w:sz w:val="24"/>
          <w:szCs w:val="24"/>
        </w:rPr>
        <w:t>, 2008)</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 xml:space="preserve">Professors Philip Crouse and </w:t>
      </w:r>
      <w:proofErr w:type="spellStart"/>
      <w:r>
        <w:rPr>
          <w:rFonts w:ascii="Helvetica Neue" w:hAnsi="Helvetica Neue"/>
          <w:sz w:val="24"/>
          <w:szCs w:val="24"/>
        </w:rPr>
        <w:t>Deresh</w:t>
      </w:r>
      <w:proofErr w:type="spellEnd"/>
      <w:r>
        <w:rPr>
          <w:rFonts w:ascii="Helvetica Neue" w:hAnsi="Helvetica Neue"/>
          <w:sz w:val="24"/>
          <w:szCs w:val="24"/>
        </w:rPr>
        <w:t xml:space="preserve"> </w:t>
      </w:r>
      <w:proofErr w:type="spellStart"/>
      <w:r>
        <w:rPr>
          <w:rFonts w:ascii="Helvetica Neue" w:hAnsi="Helvetica Neue"/>
          <w:sz w:val="24"/>
          <w:szCs w:val="24"/>
        </w:rPr>
        <w:t>Ramjugernath</w:t>
      </w:r>
      <w:proofErr w:type="spellEnd"/>
      <w:r>
        <w:rPr>
          <w:rFonts w:ascii="Helvetica Neue" w:hAnsi="Helvetica Neue"/>
          <w:sz w:val="24"/>
          <w:szCs w:val="24"/>
        </w:rPr>
        <w:t xml:space="preserve"> </w:t>
      </w:r>
      <w:r>
        <w:rPr>
          <w:rFonts w:ascii="Helvetica Neue" w:hAnsi="Helvetica Neue"/>
          <w:sz w:val="24"/>
          <w:szCs w:val="24"/>
        </w:rPr>
        <w:t xml:space="preserve">have been appointed SA research chairs for </w:t>
      </w:r>
      <w:proofErr w:type="spellStart"/>
      <w:r>
        <w:rPr>
          <w:rFonts w:ascii="Helvetica Neue" w:hAnsi="Helvetica Neue"/>
          <w:sz w:val="24"/>
          <w:szCs w:val="24"/>
        </w:rPr>
        <w:t>Fluoro</w:t>
      </w:r>
      <w:proofErr w:type="spellEnd"/>
      <w:r>
        <w:rPr>
          <w:rFonts w:ascii="Helvetica Neue" w:hAnsi="Helvetica Neue"/>
          <w:sz w:val="24"/>
          <w:szCs w:val="24"/>
        </w:rPr>
        <w:t>-materials Science and Process Integration and Fluorine Process Engineering and Separation Technology respectively.</w:t>
      </w:r>
    </w:p>
    <w:p w:rsidR="00C75076" w:rsidRDefault="00A2002C">
      <w:pPr>
        <w:pStyle w:val="Body"/>
        <w:spacing w:before="60" w:after="60" w:line="360" w:lineRule="auto"/>
        <w:rPr>
          <w:rFonts w:ascii="Helvetica Neue" w:eastAsia="Helvetica Neue" w:hAnsi="Helvetica Neue" w:cs="Helvetica Neue"/>
          <w:sz w:val="24"/>
          <w:szCs w:val="24"/>
        </w:rPr>
      </w:pPr>
      <w:proofErr w:type="spellStart"/>
      <w:r>
        <w:rPr>
          <w:rFonts w:ascii="Helvetica Neue" w:hAnsi="Helvetica Neue"/>
          <w:sz w:val="24"/>
          <w:szCs w:val="24"/>
        </w:rPr>
        <w:t>Ramjugernath</w:t>
      </w:r>
      <w:proofErr w:type="spellEnd"/>
      <w:r>
        <w:rPr>
          <w:rFonts w:ascii="Helvetica Neue" w:hAnsi="Helvetica Neue"/>
          <w:sz w:val="24"/>
          <w:szCs w:val="24"/>
        </w:rPr>
        <w:t xml:space="preserve"> leads a </w:t>
      </w:r>
      <w:r>
        <w:rPr>
          <w:rFonts w:ascii="Helvetica Neue" w:hAnsi="Helvetica Neue"/>
          <w:sz w:val="24"/>
          <w:szCs w:val="24"/>
        </w:rPr>
        <w:t xml:space="preserve">large team of postgraduate students and researchers </w:t>
      </w:r>
      <w:r>
        <w:rPr>
          <w:rFonts w:ascii="Helvetica Neue" w:hAnsi="Helvetica Neue"/>
          <w:sz w:val="24"/>
          <w:szCs w:val="24"/>
        </w:rPr>
        <w:t xml:space="preserve">– </w:t>
      </w:r>
      <w:r>
        <w:rPr>
          <w:rFonts w:ascii="Helvetica Neue" w:hAnsi="Helvetica Neue"/>
          <w:sz w:val="24"/>
          <w:szCs w:val="24"/>
        </w:rPr>
        <w:t xml:space="preserve">arguably one of the leading research groups in its field globally </w:t>
      </w:r>
      <w:r>
        <w:rPr>
          <w:rFonts w:ascii="Helvetica Neue" w:hAnsi="Helvetica Neue"/>
          <w:sz w:val="24"/>
          <w:szCs w:val="24"/>
        </w:rPr>
        <w:t xml:space="preserve">– </w:t>
      </w:r>
      <w:r>
        <w:rPr>
          <w:rFonts w:ascii="Helvetica Neue" w:hAnsi="Helvetica Neue"/>
          <w:sz w:val="24"/>
          <w:szCs w:val="24"/>
        </w:rPr>
        <w:t xml:space="preserve">which undertakes cutting-edge research contributing towards chemical process development and optimization in South Africa and abroad. </w:t>
      </w:r>
      <w:r>
        <w:rPr>
          <w:rFonts w:ascii="Helvetica Neue" w:hAnsi="Helvetica Neue"/>
          <w:sz w:val="24"/>
          <w:szCs w:val="24"/>
          <w:lang w:val="it-IT"/>
        </w:rPr>
        <w:t>(Fluorine process, no date)</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Fluorine is a highly reactive eleme</w:t>
      </w:r>
      <w:r>
        <w:rPr>
          <w:rFonts w:ascii="Helvetica Neue" w:hAnsi="Helvetica Neue"/>
          <w:sz w:val="24"/>
          <w:szCs w:val="24"/>
        </w:rPr>
        <w:t>n</w:t>
      </w:r>
      <w:r>
        <w:rPr>
          <w:rFonts w:ascii="Helvetica Neue" w:hAnsi="Helvetica Neue"/>
          <w:sz w:val="24"/>
          <w:szCs w:val="24"/>
        </w:rPr>
        <w:t>t which e</w:t>
      </w:r>
      <w:r>
        <w:rPr>
          <w:rFonts w:ascii="Helvetica Neue" w:hAnsi="Helvetica Neue"/>
          <w:sz w:val="24"/>
          <w:szCs w:val="24"/>
        </w:rPr>
        <w:t>n</w:t>
      </w:r>
      <w:r>
        <w:rPr>
          <w:rFonts w:ascii="Helvetica Neue" w:hAnsi="Helvetica Neue"/>
          <w:sz w:val="24"/>
          <w:szCs w:val="24"/>
        </w:rPr>
        <w:t>ha</w:t>
      </w:r>
      <w:r>
        <w:rPr>
          <w:rFonts w:ascii="Helvetica Neue" w:hAnsi="Helvetica Neue"/>
          <w:sz w:val="24"/>
          <w:szCs w:val="24"/>
        </w:rPr>
        <w:t>n</w:t>
      </w:r>
      <w:r>
        <w:rPr>
          <w:rFonts w:ascii="Helvetica Neue" w:hAnsi="Helvetica Neue"/>
          <w:sz w:val="24"/>
          <w:szCs w:val="24"/>
        </w:rPr>
        <w:t>ces combustio</w:t>
      </w:r>
      <w:r>
        <w:rPr>
          <w:rFonts w:ascii="Helvetica Neue" w:hAnsi="Helvetica Neue"/>
          <w:sz w:val="24"/>
          <w:szCs w:val="24"/>
        </w:rPr>
        <w:t>n</w:t>
      </w:r>
      <w:r>
        <w:rPr>
          <w:rFonts w:ascii="Helvetica Neue" w:hAnsi="Helvetica Neue"/>
          <w:sz w:val="24"/>
          <w:szCs w:val="24"/>
        </w:rPr>
        <w:t xml:space="preserve"> of other materials, maki</w:t>
      </w:r>
      <w:r>
        <w:rPr>
          <w:rFonts w:ascii="Helvetica Neue" w:hAnsi="Helvetica Neue"/>
          <w:sz w:val="24"/>
          <w:szCs w:val="24"/>
        </w:rPr>
        <w:t>n</w:t>
      </w:r>
      <w:r>
        <w:rPr>
          <w:rFonts w:ascii="Helvetica Neue" w:hAnsi="Helvetica Neue"/>
          <w:sz w:val="24"/>
          <w:szCs w:val="24"/>
        </w:rPr>
        <w:t>g it a da</w:t>
      </w:r>
      <w:r>
        <w:rPr>
          <w:rFonts w:ascii="Helvetica Neue" w:hAnsi="Helvetica Neue"/>
          <w:sz w:val="24"/>
          <w:szCs w:val="24"/>
        </w:rPr>
        <w:t>n</w:t>
      </w:r>
      <w:r>
        <w:rPr>
          <w:rFonts w:ascii="Helvetica Neue" w:hAnsi="Helvetica Neue"/>
          <w:sz w:val="24"/>
          <w:szCs w:val="24"/>
        </w:rPr>
        <w:t>gerous fire a</w:t>
      </w:r>
      <w:r>
        <w:rPr>
          <w:rFonts w:ascii="Helvetica Neue" w:hAnsi="Helvetica Neue"/>
          <w:sz w:val="24"/>
          <w:szCs w:val="24"/>
        </w:rPr>
        <w:t>n</w:t>
      </w:r>
      <w:r>
        <w:rPr>
          <w:rFonts w:ascii="Helvetica Neue" w:hAnsi="Helvetica Neue"/>
          <w:sz w:val="24"/>
          <w:szCs w:val="24"/>
        </w:rPr>
        <w:t>d explosio</w:t>
      </w:r>
      <w:r>
        <w:rPr>
          <w:rFonts w:ascii="Helvetica Neue" w:hAnsi="Helvetica Neue"/>
          <w:sz w:val="24"/>
          <w:szCs w:val="24"/>
        </w:rPr>
        <w:t>n</w:t>
      </w:r>
      <w:r>
        <w:rPr>
          <w:rFonts w:ascii="Helvetica Neue" w:hAnsi="Helvetica Neue"/>
          <w:sz w:val="24"/>
          <w:szCs w:val="24"/>
        </w:rPr>
        <w:t xml:space="preserve"> hazard. Additionally, HF differs from other acids because the fluoride ion penetrates the skin, </w:t>
      </w:r>
      <w:r>
        <w:rPr>
          <w:rFonts w:ascii="Helvetica Neue" w:hAnsi="Helvetica Neue"/>
          <w:sz w:val="24"/>
          <w:szCs w:val="24"/>
        </w:rPr>
        <w:t>resulting in destruction of deep tissue layers, including bone.</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I</w:t>
      </w:r>
      <w:r>
        <w:rPr>
          <w:rFonts w:ascii="Helvetica Neue" w:hAnsi="Helvetica Neue"/>
          <w:sz w:val="24"/>
          <w:szCs w:val="24"/>
        </w:rPr>
        <w:t>n</w:t>
      </w:r>
      <w:r>
        <w:rPr>
          <w:rFonts w:ascii="Helvetica Neue" w:hAnsi="Helvetica Neue"/>
          <w:sz w:val="24"/>
          <w:szCs w:val="24"/>
        </w:rPr>
        <w:t xml:space="preserve"> moder</w:t>
      </w:r>
      <w:r>
        <w:rPr>
          <w:rFonts w:ascii="Helvetica Neue" w:hAnsi="Helvetica Neue"/>
          <w:sz w:val="24"/>
          <w:szCs w:val="24"/>
        </w:rPr>
        <w:t>n</w:t>
      </w:r>
      <w:r>
        <w:rPr>
          <w:rFonts w:ascii="Helvetica Neue" w:hAnsi="Helvetica Neue"/>
          <w:sz w:val="24"/>
          <w:szCs w:val="24"/>
        </w:rPr>
        <w:t xml:space="preserve"> times, safety precautio</w:t>
      </w:r>
      <w:r>
        <w:rPr>
          <w:rFonts w:ascii="Helvetica Neue" w:hAnsi="Helvetica Neue"/>
          <w:sz w:val="24"/>
          <w:szCs w:val="24"/>
        </w:rPr>
        <w:t>n</w:t>
      </w:r>
      <w:r>
        <w:rPr>
          <w:rFonts w:ascii="Helvetica Neue" w:hAnsi="Helvetica Neue"/>
          <w:sz w:val="24"/>
          <w:szCs w:val="24"/>
        </w:rPr>
        <w:t>s are take</w:t>
      </w:r>
      <w:r>
        <w:rPr>
          <w:rFonts w:ascii="Helvetica Neue" w:hAnsi="Helvetica Neue"/>
          <w:sz w:val="24"/>
          <w:szCs w:val="24"/>
        </w:rPr>
        <w:t>n</w:t>
      </w:r>
      <w:r>
        <w:rPr>
          <w:rFonts w:ascii="Helvetica Neue" w:hAnsi="Helvetica Neue"/>
          <w:sz w:val="24"/>
          <w:szCs w:val="24"/>
        </w:rPr>
        <w:t xml:space="preserve"> to e</w:t>
      </w:r>
      <w:r>
        <w:rPr>
          <w:rFonts w:ascii="Helvetica Neue" w:hAnsi="Helvetica Neue"/>
          <w:sz w:val="24"/>
          <w:szCs w:val="24"/>
        </w:rPr>
        <w:t>n</w:t>
      </w:r>
      <w:r>
        <w:rPr>
          <w:rFonts w:ascii="Helvetica Neue" w:hAnsi="Helvetica Neue"/>
          <w:sz w:val="24"/>
          <w:szCs w:val="24"/>
        </w:rPr>
        <w:t>sure the safest worki</w:t>
      </w:r>
      <w:r>
        <w:rPr>
          <w:rFonts w:ascii="Helvetica Neue" w:hAnsi="Helvetica Neue"/>
          <w:sz w:val="24"/>
          <w:szCs w:val="24"/>
        </w:rPr>
        <w:t>n</w:t>
      </w:r>
      <w:r>
        <w:rPr>
          <w:rFonts w:ascii="Helvetica Neue" w:hAnsi="Helvetica Neue"/>
          <w:sz w:val="24"/>
          <w:szCs w:val="24"/>
        </w:rPr>
        <w:t>g space possible(clothing, eyewear, handling and storage training). Different sets of rules are also followed i</w:t>
      </w:r>
      <w:r>
        <w:rPr>
          <w:rFonts w:ascii="Helvetica Neue" w:hAnsi="Helvetica Neue"/>
          <w:sz w:val="24"/>
          <w:szCs w:val="24"/>
        </w:rPr>
        <w:t>n</w:t>
      </w:r>
      <w:r>
        <w:rPr>
          <w:rFonts w:ascii="Helvetica Neue" w:hAnsi="Helvetica Neue"/>
          <w:sz w:val="24"/>
          <w:szCs w:val="24"/>
        </w:rPr>
        <w:t xml:space="preserve"> cases </w:t>
      </w:r>
      <w:r>
        <w:rPr>
          <w:rFonts w:ascii="Helvetica Neue" w:hAnsi="Helvetica Neue"/>
          <w:sz w:val="24"/>
          <w:szCs w:val="24"/>
        </w:rPr>
        <w:t>of liquid spillage or gas leakage respectively. All medical personal must wear rubber PVC gloves when treating HF burns. During medical treatment the burnt skin is removed from the contact area, to avoid a continuous reaction.</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Ma</w:t>
      </w:r>
      <w:r>
        <w:rPr>
          <w:rFonts w:ascii="Helvetica Neue" w:hAnsi="Helvetica Neue"/>
          <w:sz w:val="24"/>
          <w:szCs w:val="24"/>
        </w:rPr>
        <w:t>n</w:t>
      </w:r>
      <w:r>
        <w:rPr>
          <w:rFonts w:ascii="Helvetica Neue" w:hAnsi="Helvetica Neue"/>
          <w:sz w:val="24"/>
          <w:szCs w:val="24"/>
        </w:rPr>
        <w:t>y scie</w:t>
      </w:r>
      <w:r>
        <w:rPr>
          <w:rFonts w:ascii="Helvetica Neue" w:hAnsi="Helvetica Neue"/>
          <w:sz w:val="24"/>
          <w:szCs w:val="24"/>
        </w:rPr>
        <w:t>n</w:t>
      </w:r>
      <w:r>
        <w:rPr>
          <w:rFonts w:ascii="Helvetica Neue" w:hAnsi="Helvetica Neue"/>
          <w:sz w:val="24"/>
          <w:szCs w:val="24"/>
        </w:rPr>
        <w:t xml:space="preserve">tists that studied </w:t>
      </w:r>
      <w:r>
        <w:rPr>
          <w:rFonts w:ascii="Helvetica Neue" w:hAnsi="Helvetica Neue"/>
          <w:sz w:val="24"/>
          <w:szCs w:val="24"/>
        </w:rPr>
        <w:t>fluori</w:t>
      </w:r>
      <w:r>
        <w:rPr>
          <w:rFonts w:ascii="Helvetica Neue" w:hAnsi="Helvetica Neue"/>
          <w:sz w:val="24"/>
          <w:szCs w:val="24"/>
        </w:rPr>
        <w:t>n</w:t>
      </w:r>
      <w:r>
        <w:rPr>
          <w:rFonts w:ascii="Helvetica Neue" w:hAnsi="Helvetica Neue"/>
          <w:sz w:val="24"/>
          <w:szCs w:val="24"/>
        </w:rPr>
        <w:t>e over the years have died from excessive exposure to the this da</w:t>
      </w:r>
      <w:r>
        <w:rPr>
          <w:rFonts w:ascii="Helvetica Neue" w:hAnsi="Helvetica Neue"/>
          <w:sz w:val="24"/>
          <w:szCs w:val="24"/>
        </w:rPr>
        <w:t>n</w:t>
      </w:r>
      <w:r>
        <w:rPr>
          <w:rFonts w:ascii="Helvetica Neue" w:hAnsi="Helvetica Neue"/>
          <w:sz w:val="24"/>
          <w:szCs w:val="24"/>
        </w:rPr>
        <w:t>gerous eleme</w:t>
      </w:r>
      <w:r>
        <w:rPr>
          <w:rFonts w:ascii="Helvetica Neue" w:hAnsi="Helvetica Neue"/>
          <w:sz w:val="24"/>
          <w:szCs w:val="24"/>
        </w:rPr>
        <w:t>n</w:t>
      </w:r>
      <w:r>
        <w:rPr>
          <w:rFonts w:ascii="Helvetica Neue" w:hAnsi="Helvetica Neue"/>
          <w:sz w:val="24"/>
          <w:szCs w:val="24"/>
        </w:rPr>
        <w:t>t. According to Nobel lectures,</w:t>
      </w:r>
      <w:r>
        <w:rPr>
          <w:rFonts w:ascii="Helvetica Neue" w:hAnsi="Helvetica Neue"/>
          <w:sz w:val="24"/>
          <w:szCs w:val="24"/>
        </w:rPr>
        <w:t xml:space="preserve"> </w:t>
      </w:r>
      <w:r>
        <w:rPr>
          <w:rFonts w:ascii="Helvetica Neue" w:hAnsi="Helvetica Neue"/>
          <w:sz w:val="24"/>
          <w:szCs w:val="24"/>
        </w:rPr>
        <w:t>(</w:t>
      </w:r>
      <w:r>
        <w:rPr>
          <w:rFonts w:ascii="Helvetica Neue" w:hAnsi="Helvetica Neue"/>
          <w:sz w:val="24"/>
          <w:szCs w:val="24"/>
        </w:rPr>
        <w:t>1966</w:t>
      </w:r>
      <w:r>
        <w:rPr>
          <w:rFonts w:ascii="Helvetica Neue" w:hAnsi="Helvetica Neue"/>
          <w:sz w:val="24"/>
          <w:szCs w:val="24"/>
        </w:rPr>
        <w:t xml:space="preserve">) Professor </w:t>
      </w:r>
      <w:r>
        <w:rPr>
          <w:rFonts w:ascii="Helvetica Neue" w:hAnsi="Helvetica Neue"/>
          <w:sz w:val="24"/>
          <w:szCs w:val="24"/>
        </w:rPr>
        <w:t>Henri Moissan</w:t>
      </w:r>
      <w:r>
        <w:rPr>
          <w:rFonts w:ascii="Helvetica Neue" w:hAnsi="Helvetica Neue"/>
          <w:sz w:val="24"/>
          <w:szCs w:val="24"/>
        </w:rPr>
        <w:t xml:space="preserve"> was admired for the great experimental skill with which he</w:t>
      </w:r>
      <w:r>
        <w:rPr>
          <w:rFonts w:ascii="Helvetica Neue" w:hAnsi="Helvetica Neue"/>
          <w:sz w:val="24"/>
          <w:szCs w:val="24"/>
        </w:rPr>
        <w:t xml:space="preserve"> ha</w:t>
      </w:r>
      <w:r>
        <w:rPr>
          <w:rFonts w:ascii="Helvetica Neue" w:hAnsi="Helvetica Neue"/>
          <w:sz w:val="24"/>
          <w:szCs w:val="24"/>
        </w:rPr>
        <w:t>d isolated and studied fluorine; the "savage b</w:t>
      </w:r>
      <w:r>
        <w:rPr>
          <w:rFonts w:ascii="Helvetica Neue" w:hAnsi="Helvetica Neue"/>
          <w:sz w:val="24"/>
          <w:szCs w:val="24"/>
        </w:rPr>
        <w:t>east amongst the elements".</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The fluorine industry is an established industry in South Africa, with the heart of the industry being</w:t>
      </w:r>
      <w:r>
        <w:rPr>
          <w:rFonts w:ascii="Helvetica Neue" w:hAnsi="Helvetica Neue"/>
          <w:sz w:val="24"/>
          <w:szCs w:val="24"/>
        </w:rPr>
        <w:t xml:space="preserve"> in </w:t>
      </w:r>
      <w:proofErr w:type="spellStart"/>
      <w:r>
        <w:rPr>
          <w:rFonts w:ascii="Helvetica Neue" w:hAnsi="Helvetica Neue"/>
          <w:sz w:val="24"/>
          <w:szCs w:val="24"/>
        </w:rPr>
        <w:t>Palindaba</w:t>
      </w:r>
      <w:proofErr w:type="spellEnd"/>
      <w:r>
        <w:rPr>
          <w:rFonts w:ascii="Helvetica Neue" w:hAnsi="Helvetica Neue"/>
          <w:sz w:val="24"/>
          <w:szCs w:val="24"/>
        </w:rPr>
        <w:t xml:space="preserve">. </w:t>
      </w:r>
      <w:proofErr w:type="spellStart"/>
      <w:r>
        <w:rPr>
          <w:rFonts w:ascii="Helvetica Neue" w:hAnsi="Helvetica Neue"/>
          <w:sz w:val="24"/>
          <w:szCs w:val="24"/>
        </w:rPr>
        <w:t>Palindaba</w:t>
      </w:r>
      <w:proofErr w:type="spellEnd"/>
      <w:r>
        <w:rPr>
          <w:rFonts w:ascii="Helvetica Neue" w:hAnsi="Helvetica Neue"/>
          <w:sz w:val="24"/>
          <w:szCs w:val="24"/>
        </w:rPr>
        <w:t xml:space="preserve"> has</w:t>
      </w:r>
      <w:r>
        <w:rPr>
          <w:rFonts w:ascii="Helvetica Neue" w:hAnsi="Helvetica Neue"/>
          <w:sz w:val="24"/>
          <w:szCs w:val="24"/>
        </w:rPr>
        <w:t xml:space="preserve"> twenty fluorine cells which contributes </w:t>
      </w:r>
      <w:r>
        <w:rPr>
          <w:rFonts w:ascii="Helvetica Neue" w:hAnsi="Helvetica Neue"/>
          <w:sz w:val="24"/>
          <w:szCs w:val="24"/>
        </w:rPr>
        <w:lastRenderedPageBreak/>
        <w:t xml:space="preserve">greatly towards the  fluorine and fluoropolymer industry </w:t>
      </w:r>
      <w:r>
        <w:rPr>
          <w:rFonts w:ascii="Helvetica Neue" w:hAnsi="Helvetica Neue"/>
          <w:sz w:val="24"/>
          <w:szCs w:val="24"/>
        </w:rPr>
        <w:t>in South Africa. Fluoropolymers takes up a large area of the fluorine industry</w:t>
      </w:r>
      <w:r>
        <w:rPr>
          <w:rFonts w:ascii="Helvetica Neue" w:hAnsi="Helvetica Neue"/>
          <w:sz w:val="24"/>
          <w:szCs w:val="24"/>
        </w:rPr>
        <w:t>.</w:t>
      </w:r>
      <w:r>
        <w:rPr>
          <w:rFonts w:ascii="Helvetica Neue" w:hAnsi="Helvetica Neue"/>
          <w:sz w:val="24"/>
          <w:szCs w:val="24"/>
        </w:rPr>
        <w:t xml:space="preserve"> Over the years the fluoropolymer industry has increased due to a greater demand, and this has resulted in the establishment of a large value chain.(Crouse, 2017)</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One of the mos</w:t>
      </w:r>
      <w:r>
        <w:rPr>
          <w:rFonts w:ascii="Helvetica Neue" w:hAnsi="Helvetica Neue"/>
          <w:sz w:val="24"/>
          <w:szCs w:val="24"/>
        </w:rPr>
        <w:t xml:space="preserve">t well know fluoropolymers is PTFE, or commonly known as </w:t>
      </w:r>
      <w:r>
        <w:rPr>
          <w:rFonts w:ascii="Helvetica Neue" w:hAnsi="Helvetica Neue"/>
          <w:sz w:val="24"/>
          <w:szCs w:val="24"/>
        </w:rPr>
        <w:t>Teflon.</w:t>
      </w:r>
      <w:r>
        <w:rPr>
          <w:rFonts w:ascii="Helvetica Neue" w:hAnsi="Helvetica Neue"/>
          <w:sz w:val="24"/>
          <w:szCs w:val="24"/>
        </w:rPr>
        <w:t xml:space="preserve"> Ethylene is used in the</w:t>
      </w:r>
      <w:r>
        <w:rPr>
          <w:rFonts w:ascii="Helvetica Neue" w:hAnsi="Helvetica Neue"/>
          <w:sz w:val="24"/>
          <w:szCs w:val="24"/>
        </w:rPr>
        <w:t xml:space="preserve"> produc</w:t>
      </w:r>
      <w:r>
        <w:rPr>
          <w:rFonts w:ascii="Helvetica Neue" w:hAnsi="Helvetica Neue"/>
          <w:sz w:val="24"/>
          <w:szCs w:val="24"/>
        </w:rPr>
        <w:t>tion of</w:t>
      </w:r>
      <w:r>
        <w:rPr>
          <w:rFonts w:ascii="Helvetica Neue" w:hAnsi="Helvetica Neue"/>
          <w:sz w:val="24"/>
          <w:szCs w:val="24"/>
        </w:rPr>
        <w:t xml:space="preserve"> PTFE</w:t>
      </w:r>
      <w:r>
        <w:rPr>
          <w:rFonts w:ascii="Helvetica Neue" w:hAnsi="Helvetica Neue"/>
          <w:sz w:val="24"/>
          <w:szCs w:val="24"/>
        </w:rPr>
        <w:t xml:space="preserve">. PTFE is known to be chemically stable, suffer from creep and thus deforming under high pressure, slippery, hydrophobic, </w:t>
      </w:r>
      <w:proofErr w:type="spellStart"/>
      <w:r>
        <w:rPr>
          <w:rFonts w:ascii="Helvetica Neue" w:hAnsi="Helvetica Neue"/>
          <w:sz w:val="24"/>
          <w:szCs w:val="24"/>
        </w:rPr>
        <w:t>thermo</w:t>
      </w:r>
      <w:proofErr w:type="spellEnd"/>
      <w:r>
        <w:rPr>
          <w:rFonts w:ascii="Helvetica Neue" w:hAnsi="Helvetica Neue"/>
          <w:sz w:val="24"/>
          <w:szCs w:val="24"/>
        </w:rPr>
        <w:t xml:space="preserve"> plastic, and has a m</w:t>
      </w:r>
      <w:r>
        <w:rPr>
          <w:rFonts w:ascii="Helvetica Neue" w:hAnsi="Helvetica Neue"/>
          <w:sz w:val="24"/>
          <w:szCs w:val="24"/>
        </w:rPr>
        <w:t xml:space="preserve">elting point of around 390 degrees </w:t>
      </w:r>
      <w:proofErr w:type="spellStart"/>
      <w:r>
        <w:rPr>
          <w:rFonts w:ascii="Helvetica Neue" w:hAnsi="Helvetica Neue"/>
          <w:sz w:val="24"/>
          <w:szCs w:val="24"/>
        </w:rPr>
        <w:t>celsius</w:t>
      </w:r>
      <w:proofErr w:type="spellEnd"/>
      <w:r>
        <w:rPr>
          <w:rFonts w:ascii="Helvetica Neue" w:hAnsi="Helvetica Neue"/>
          <w:sz w:val="24"/>
          <w:szCs w:val="24"/>
        </w:rPr>
        <w:t xml:space="preserve">. </w:t>
      </w:r>
      <w:r>
        <w:rPr>
          <w:rFonts w:ascii="Helvetica Neue" w:hAnsi="Helvetica Neue"/>
          <w:sz w:val="24"/>
          <w:szCs w:val="24"/>
        </w:rPr>
        <w:t>At 450</w:t>
      </w:r>
      <w:r>
        <w:rPr>
          <w:rFonts w:ascii="Helvetica Neue" w:hAnsi="Helvetica Neue"/>
          <w:sz w:val="24"/>
          <w:szCs w:val="24"/>
        </w:rPr>
        <w:t xml:space="preserve"> degrees </w:t>
      </w:r>
      <w:proofErr w:type="spellStart"/>
      <w:r>
        <w:rPr>
          <w:rFonts w:ascii="Helvetica Neue" w:hAnsi="Helvetica Neue"/>
          <w:sz w:val="24"/>
          <w:szCs w:val="24"/>
        </w:rPr>
        <w:t>celsius</w:t>
      </w:r>
      <w:proofErr w:type="spellEnd"/>
      <w:r>
        <w:rPr>
          <w:rFonts w:ascii="Helvetica Neue" w:hAnsi="Helvetica Neue"/>
          <w:sz w:val="24"/>
          <w:szCs w:val="24"/>
        </w:rPr>
        <w:t xml:space="preserve"> it is at a high viscosity and starts to decompose, reverting to TFE. This has resulted in a certain production process. It starts in powder form, pressed, put into an oven, fired slightly a</w:t>
      </w:r>
      <w:r>
        <w:rPr>
          <w:rFonts w:ascii="Helvetica Neue" w:hAnsi="Helvetica Neue"/>
          <w:sz w:val="24"/>
          <w:szCs w:val="24"/>
        </w:rPr>
        <w:t>bove melting point and starts to twist producing mechanical strength.(Crouse, 2017)</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Characteristics of some other fluoropolymers include, low refractive index, highly repellant, low surface tension/energy, chemically and thermally stable, and very strong o</w:t>
      </w:r>
      <w:r>
        <w:rPr>
          <w:rFonts w:ascii="Helvetica Neue" w:hAnsi="Helvetica Neue"/>
          <w:sz w:val="24"/>
          <w:szCs w:val="24"/>
        </w:rPr>
        <w:t xml:space="preserve">rganic acids. Some examples of other fluoropolymers include, PVDF which is very resistant to UV. ETFE, which is </w:t>
      </w:r>
      <w:proofErr w:type="spellStart"/>
      <w:r>
        <w:rPr>
          <w:rFonts w:ascii="Helvetica Neue" w:hAnsi="Helvetica Neue"/>
          <w:sz w:val="24"/>
          <w:szCs w:val="24"/>
        </w:rPr>
        <w:t>non flammable</w:t>
      </w:r>
      <w:proofErr w:type="spellEnd"/>
      <w:r>
        <w:rPr>
          <w:rFonts w:ascii="Helvetica Neue" w:hAnsi="Helvetica Neue"/>
          <w:sz w:val="24"/>
          <w:szCs w:val="24"/>
        </w:rPr>
        <w:t xml:space="preserve"> and </w:t>
      </w:r>
      <w:proofErr w:type="spellStart"/>
      <w:r>
        <w:rPr>
          <w:rFonts w:ascii="Helvetica Neue" w:hAnsi="Helvetica Neue"/>
          <w:sz w:val="24"/>
          <w:szCs w:val="24"/>
        </w:rPr>
        <w:t>self extinguishing</w:t>
      </w:r>
      <w:proofErr w:type="spellEnd"/>
      <w:r>
        <w:rPr>
          <w:rFonts w:ascii="Helvetica Neue" w:hAnsi="Helvetica Neue"/>
          <w:sz w:val="24"/>
          <w:szCs w:val="24"/>
        </w:rPr>
        <w:t>. Polyethylene, which is non-polar, weather proof and</w:t>
      </w:r>
      <w:r>
        <w:rPr>
          <w:rFonts w:ascii="Helvetica Neue" w:hAnsi="Helvetica Neue"/>
          <w:sz w:val="24"/>
          <w:szCs w:val="24"/>
        </w:rPr>
        <w:t xml:space="preserve"> expensive.</w:t>
      </w:r>
      <w:r>
        <w:rPr>
          <w:rFonts w:ascii="Helvetica Neue" w:hAnsi="Helvetica Neue"/>
          <w:sz w:val="24"/>
          <w:szCs w:val="24"/>
        </w:rPr>
        <w:t xml:space="preserve"> A fuel cell, which </w:t>
      </w:r>
      <w:proofErr w:type="spellStart"/>
      <w:r>
        <w:rPr>
          <w:rFonts w:ascii="Helvetica Neue" w:hAnsi="Helvetica Neue"/>
          <w:sz w:val="24"/>
          <w:szCs w:val="24"/>
        </w:rPr>
        <w:t>utilises</w:t>
      </w:r>
      <w:proofErr w:type="spellEnd"/>
      <w:r>
        <w:rPr>
          <w:rFonts w:ascii="Helvetica Neue" w:hAnsi="Helvetica Neue"/>
          <w:sz w:val="24"/>
          <w:szCs w:val="24"/>
        </w:rPr>
        <w:t xml:space="preserve"> a reaction that</w:t>
      </w:r>
      <w:r>
        <w:rPr>
          <w:rFonts w:ascii="Helvetica Neue" w:hAnsi="Helvetica Neue"/>
          <w:sz w:val="24"/>
          <w:szCs w:val="24"/>
        </w:rPr>
        <w:t xml:space="preserve"> produces energy, uses a membrane called</w:t>
      </w:r>
      <w:r>
        <w:rPr>
          <w:rFonts w:ascii="Helvetica Neue" w:hAnsi="Helvetica Neue"/>
          <w:sz w:val="24"/>
          <w:szCs w:val="24"/>
        </w:rPr>
        <w:t xml:space="preserve"> </w:t>
      </w:r>
      <w:proofErr w:type="spellStart"/>
      <w:r>
        <w:rPr>
          <w:rFonts w:ascii="Helvetica Neue" w:hAnsi="Helvetica Neue"/>
          <w:sz w:val="24"/>
          <w:szCs w:val="24"/>
        </w:rPr>
        <w:t>Nafion</w:t>
      </w:r>
      <w:proofErr w:type="spellEnd"/>
      <w:r>
        <w:rPr>
          <w:rFonts w:ascii="Helvetica Neue" w:hAnsi="Helvetica Neue"/>
          <w:sz w:val="24"/>
          <w:szCs w:val="24"/>
        </w:rPr>
        <w:t xml:space="preserve">.(Crouse, 2017) The combination of fluorinated backbone, sulfonic acid groups, and the stabilizing effect of the polymer matrix make </w:t>
      </w:r>
      <w:proofErr w:type="spellStart"/>
      <w:r>
        <w:rPr>
          <w:rFonts w:ascii="Helvetica Neue" w:hAnsi="Helvetica Neue"/>
          <w:sz w:val="24"/>
          <w:szCs w:val="24"/>
        </w:rPr>
        <w:t>Nafion</w:t>
      </w:r>
      <w:proofErr w:type="spellEnd"/>
      <w:r>
        <w:rPr>
          <w:rFonts w:ascii="Helvetica Neue" w:hAnsi="Helvetica Neue"/>
          <w:sz w:val="24"/>
          <w:szCs w:val="24"/>
        </w:rPr>
        <w:t xml:space="preserve"> a very strong acid. </w:t>
      </w:r>
      <w:proofErr w:type="spellStart"/>
      <w:r>
        <w:rPr>
          <w:rFonts w:ascii="Helvetica Neue" w:hAnsi="Helvetica Neue"/>
          <w:sz w:val="24"/>
          <w:szCs w:val="24"/>
        </w:rPr>
        <w:t>Nafion</w:t>
      </w:r>
      <w:proofErr w:type="spellEnd"/>
      <w:r>
        <w:rPr>
          <w:rFonts w:ascii="Helvetica Neue" w:hAnsi="Helvetica Neue"/>
          <w:sz w:val="24"/>
          <w:szCs w:val="24"/>
          <w:lang w:val="fr-FR"/>
        </w:rPr>
        <w:t>’</w:t>
      </w:r>
      <w:r>
        <w:rPr>
          <w:rFonts w:ascii="Helvetica Neue" w:hAnsi="Helvetica Neue"/>
          <w:sz w:val="24"/>
          <w:szCs w:val="24"/>
        </w:rPr>
        <w:t>s properties allow it to be used widely</w:t>
      </w:r>
      <w:r>
        <w:rPr>
          <w:rFonts w:ascii="Helvetica Neue" w:hAnsi="Helvetica Neue"/>
          <w:sz w:val="24"/>
          <w:szCs w:val="24"/>
        </w:rPr>
        <w:t>.(</w:t>
      </w:r>
      <w:proofErr w:type="spellStart"/>
      <w:r>
        <w:rPr>
          <w:rFonts w:ascii="Helvetica Neue" w:hAnsi="Helvetica Neue"/>
          <w:sz w:val="24"/>
          <w:szCs w:val="24"/>
        </w:rPr>
        <w:t>T</w:t>
      </w:r>
      <w:r>
        <w:rPr>
          <w:rFonts w:ascii="Helvetica Neue" w:hAnsi="Helvetica Neue"/>
          <w:sz w:val="24"/>
          <w:szCs w:val="24"/>
        </w:rPr>
        <w:t>eng</w:t>
      </w:r>
      <w:proofErr w:type="spellEnd"/>
      <w:r>
        <w:rPr>
          <w:rFonts w:ascii="Helvetica Neue" w:hAnsi="Helvetica Neue"/>
          <w:sz w:val="24"/>
          <w:szCs w:val="24"/>
        </w:rPr>
        <w:t>, 2012)</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Ultimately f</w:t>
      </w:r>
      <w:r>
        <w:rPr>
          <w:rFonts w:ascii="Helvetica Neue" w:hAnsi="Helvetica Neue"/>
          <w:sz w:val="24"/>
          <w:szCs w:val="24"/>
          <w:lang w:val="it-IT"/>
        </w:rPr>
        <w:t xml:space="preserve">luorine is </w:t>
      </w:r>
      <w:r>
        <w:rPr>
          <w:rFonts w:ascii="Helvetica Neue" w:hAnsi="Helvetica Neue"/>
          <w:sz w:val="24"/>
          <w:szCs w:val="24"/>
        </w:rPr>
        <w:t>known in the fluoropolymer industry as the prostitute element, because it reacts with everything besides helium.(Crouse, 2017)</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Fluorine plays a significant role in the chemistry of pharmaceuticals. Fluorine atoms can replace hydrogen atoms in the organic molecule's structure to produce a molecule that has a longer life span once assimilated in the body. This fluorine containing mo</w:t>
      </w:r>
      <w:r>
        <w:rPr>
          <w:rFonts w:ascii="Helvetica Neue" w:hAnsi="Helvetica Neue"/>
          <w:sz w:val="24"/>
          <w:szCs w:val="24"/>
        </w:rPr>
        <w:t xml:space="preserve">lecule is also lipophilic. Subsequently it penetrates cell membranes rapidly. This correlates to faster assimilation time in the body. </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 xml:space="preserve">Fluorine based medicines are also used extensively in anesthetics like isoflurane, </w:t>
      </w:r>
      <w:proofErr w:type="spellStart"/>
      <w:r>
        <w:rPr>
          <w:rFonts w:ascii="Helvetica Neue" w:hAnsi="Helvetica Neue"/>
          <w:sz w:val="24"/>
          <w:szCs w:val="24"/>
        </w:rPr>
        <w:t>desflurane</w:t>
      </w:r>
      <w:proofErr w:type="spellEnd"/>
      <w:r>
        <w:rPr>
          <w:rFonts w:ascii="Helvetica Neue" w:hAnsi="Helvetica Neue"/>
          <w:sz w:val="24"/>
          <w:szCs w:val="24"/>
        </w:rPr>
        <w:t>, enflurane and sevoflurane</w:t>
      </w:r>
      <w:r>
        <w:rPr>
          <w:rFonts w:ascii="Helvetica Neue" w:hAnsi="Helvetica Neue"/>
          <w:sz w:val="24"/>
          <w:szCs w:val="24"/>
        </w:rPr>
        <w:t xml:space="preserve">.  </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lastRenderedPageBreak/>
        <w:t>Fluorine is used extensively in the nuclear industry, with respect to the enrichment of uranium. Mined uranium oxide is converted to uranium hexafluoride through a number of chemical steps. Uranium hexafluoride is convenient to work with in industry be</w:t>
      </w:r>
      <w:r>
        <w:rPr>
          <w:rFonts w:ascii="Helvetica Neue" w:hAnsi="Helvetica Neue"/>
          <w:sz w:val="24"/>
          <w:szCs w:val="24"/>
        </w:rPr>
        <w:t xml:space="preserve">cause the compound can behave as a gas, liquid or solid under reasonable temperatures and pressures. These phase changes allow uranium to be transported, stored and converted chemically with great ease as it is enriched. </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The following is a summary of some</w:t>
      </w:r>
      <w:r>
        <w:rPr>
          <w:rFonts w:ascii="Helvetica Neue" w:hAnsi="Helvetica Neue"/>
          <w:sz w:val="24"/>
          <w:szCs w:val="24"/>
        </w:rPr>
        <w:t xml:space="preserve"> of the important or interesting questions that were asked at the end of the presentation as well as their answers.</w:t>
      </w:r>
    </w:p>
    <w:p w:rsidR="00C75076" w:rsidRDefault="00A2002C">
      <w:pPr>
        <w:pStyle w:val="Body"/>
        <w:numPr>
          <w:ilvl w:val="0"/>
          <w:numId w:val="2"/>
        </w:numPr>
        <w:spacing w:before="60" w:after="60" w:line="360" w:lineRule="auto"/>
        <w:rPr>
          <w:rFonts w:ascii="Helvetica Neue" w:eastAsia="Helvetica Neue" w:hAnsi="Helvetica Neue" w:cs="Helvetica Neue"/>
          <w:sz w:val="24"/>
          <w:szCs w:val="24"/>
        </w:rPr>
      </w:pPr>
      <w:r>
        <w:rPr>
          <w:rFonts w:ascii="Helvetica Neue" w:hAnsi="Helvetica Neue"/>
          <w:sz w:val="24"/>
          <w:szCs w:val="24"/>
        </w:rPr>
        <w:t>Is Fluorine dangerous to the environment?</w:t>
      </w:r>
    </w:p>
    <w:p w:rsidR="00C75076" w:rsidRDefault="00A2002C">
      <w:pPr>
        <w:pStyle w:val="Body"/>
        <w:spacing w:before="60" w:after="60" w:line="360" w:lineRule="auto"/>
        <w:ind w:left="785"/>
        <w:rPr>
          <w:rFonts w:ascii="Helvetica Neue" w:eastAsia="Helvetica Neue" w:hAnsi="Helvetica Neue" w:cs="Helvetica Neue"/>
          <w:sz w:val="24"/>
          <w:szCs w:val="24"/>
        </w:rPr>
      </w:pPr>
      <w:r>
        <w:rPr>
          <w:rFonts w:ascii="Helvetica Neue" w:hAnsi="Helvetica Neue"/>
          <w:sz w:val="24"/>
          <w:szCs w:val="24"/>
        </w:rPr>
        <w:t xml:space="preserve">Yes. </w:t>
      </w:r>
      <w:r>
        <w:rPr>
          <w:rFonts w:ascii="Helvetica Neue" w:hAnsi="Helvetica Neue"/>
          <w:sz w:val="24"/>
          <w:szCs w:val="24"/>
        </w:rPr>
        <w:t xml:space="preserve"> F</w:t>
      </w:r>
      <w:r>
        <w:rPr>
          <w:rFonts w:ascii="Helvetica Neue" w:hAnsi="Helvetica Neue"/>
          <w:sz w:val="24"/>
          <w:szCs w:val="24"/>
        </w:rPr>
        <w:t xml:space="preserve">luorinated gases are powerful greenhouse gases, with a global warming effect up to 23 000 </w:t>
      </w:r>
      <w:r>
        <w:rPr>
          <w:rFonts w:ascii="Helvetica Neue" w:hAnsi="Helvetica Neue"/>
          <w:sz w:val="24"/>
          <w:szCs w:val="24"/>
        </w:rPr>
        <w:t xml:space="preserve">times greater than carbon dioxide. (Climate Action - European Commission, 2017) The ozone depleting property of chlorofluorocarbons (CFCs) is a more serious effect caused by fluorine, but banning of such products has dealt with this. </w:t>
      </w:r>
      <w:r>
        <w:rPr>
          <w:rFonts w:ascii="Helvetica Neue" w:hAnsi="Helvetica Neue"/>
          <w:sz w:val="24"/>
          <w:szCs w:val="24"/>
        </w:rPr>
        <w:t>(Crouse, 2017)</w:t>
      </w:r>
    </w:p>
    <w:p w:rsidR="00C75076" w:rsidRDefault="00A2002C">
      <w:pPr>
        <w:pStyle w:val="Body"/>
        <w:numPr>
          <w:ilvl w:val="0"/>
          <w:numId w:val="2"/>
        </w:numPr>
        <w:spacing w:before="60" w:after="60" w:line="360" w:lineRule="auto"/>
        <w:rPr>
          <w:rFonts w:ascii="Helvetica Neue" w:eastAsia="Helvetica Neue" w:hAnsi="Helvetica Neue" w:cs="Helvetica Neue"/>
          <w:sz w:val="24"/>
          <w:szCs w:val="24"/>
        </w:rPr>
      </w:pPr>
      <w:r>
        <w:rPr>
          <w:rFonts w:ascii="Helvetica Neue" w:hAnsi="Helvetica Neue"/>
          <w:sz w:val="24"/>
          <w:szCs w:val="24"/>
        </w:rPr>
        <w:t>Besides</w:t>
      </w:r>
      <w:r>
        <w:rPr>
          <w:rFonts w:ascii="Helvetica Neue" w:hAnsi="Helvetica Neue"/>
          <w:sz w:val="24"/>
          <w:szCs w:val="24"/>
        </w:rPr>
        <w:t xml:space="preserve"> the method given above, are there any other methods of formulating F2</w:t>
      </w:r>
    </w:p>
    <w:p w:rsidR="00C75076" w:rsidRDefault="00A2002C">
      <w:pPr>
        <w:pStyle w:val="Body"/>
        <w:spacing w:before="60" w:after="60" w:line="360" w:lineRule="auto"/>
        <w:ind w:left="785"/>
        <w:rPr>
          <w:rFonts w:ascii="Helvetica Neue" w:eastAsia="Helvetica Neue" w:hAnsi="Helvetica Neue" w:cs="Helvetica Neue"/>
          <w:sz w:val="24"/>
          <w:szCs w:val="24"/>
        </w:rPr>
      </w:pPr>
      <w:r>
        <w:rPr>
          <w:rFonts w:ascii="Helvetica Neue" w:hAnsi="Helvetica Neue"/>
          <w:sz w:val="24"/>
          <w:szCs w:val="24"/>
        </w:rPr>
        <w:t>There are no alternatives.</w:t>
      </w:r>
      <w:r>
        <w:rPr>
          <w:rFonts w:ascii="Helvetica Neue" w:hAnsi="Helvetica Neue"/>
          <w:sz w:val="24"/>
          <w:szCs w:val="24"/>
        </w:rPr>
        <w:t>(Crouse, 2017)</w:t>
      </w:r>
    </w:p>
    <w:p w:rsidR="00C75076" w:rsidRDefault="00A2002C">
      <w:pPr>
        <w:pStyle w:val="Body"/>
        <w:numPr>
          <w:ilvl w:val="0"/>
          <w:numId w:val="2"/>
        </w:numPr>
        <w:spacing w:before="60" w:after="60" w:line="360" w:lineRule="auto"/>
        <w:rPr>
          <w:rFonts w:ascii="Helvetica Neue" w:eastAsia="Helvetica Neue" w:hAnsi="Helvetica Neue" w:cs="Helvetica Neue"/>
          <w:sz w:val="24"/>
          <w:szCs w:val="24"/>
        </w:rPr>
      </w:pPr>
      <w:r>
        <w:rPr>
          <w:rFonts w:ascii="Helvetica Neue" w:hAnsi="Helvetica Neue"/>
          <w:sz w:val="24"/>
          <w:szCs w:val="24"/>
        </w:rPr>
        <w:t>Why does the Fluorine in the medication not react (dangerously) with the calcium and sodium within the body?</w:t>
      </w:r>
    </w:p>
    <w:p w:rsidR="00C75076" w:rsidRDefault="00A2002C">
      <w:pPr>
        <w:pStyle w:val="Body"/>
        <w:spacing w:before="60" w:after="60" w:line="360" w:lineRule="auto"/>
        <w:ind w:left="785"/>
        <w:rPr>
          <w:rFonts w:ascii="Helvetica Neue" w:eastAsia="Helvetica Neue" w:hAnsi="Helvetica Neue" w:cs="Helvetica Neue"/>
          <w:sz w:val="24"/>
          <w:szCs w:val="24"/>
        </w:rPr>
      </w:pPr>
      <w:r>
        <w:rPr>
          <w:rFonts w:ascii="Helvetica Neue" w:hAnsi="Helvetica Neue"/>
          <w:sz w:val="24"/>
          <w:szCs w:val="24"/>
        </w:rPr>
        <w:t>The strong covalent bonds within th</w:t>
      </w:r>
      <w:r>
        <w:rPr>
          <w:rFonts w:ascii="Helvetica Neue" w:hAnsi="Helvetica Neue"/>
          <w:sz w:val="24"/>
          <w:szCs w:val="24"/>
        </w:rPr>
        <w:t>e medication prevent it from reacting with other compounds within the body.</w:t>
      </w:r>
      <w:r>
        <w:rPr>
          <w:rFonts w:ascii="Helvetica Neue" w:hAnsi="Helvetica Neue"/>
          <w:sz w:val="24"/>
          <w:szCs w:val="24"/>
        </w:rPr>
        <w:t>(Crouse, 2017)</w:t>
      </w:r>
    </w:p>
    <w:p w:rsidR="00C75076" w:rsidRDefault="00A2002C">
      <w:pPr>
        <w:pStyle w:val="Body"/>
        <w:numPr>
          <w:ilvl w:val="0"/>
          <w:numId w:val="2"/>
        </w:numPr>
        <w:spacing w:before="60" w:after="60" w:line="360" w:lineRule="auto"/>
        <w:rPr>
          <w:rFonts w:ascii="Helvetica Neue" w:eastAsia="Helvetica Neue" w:hAnsi="Helvetica Neue" w:cs="Helvetica Neue"/>
          <w:sz w:val="24"/>
          <w:szCs w:val="24"/>
        </w:rPr>
      </w:pPr>
      <w:r>
        <w:rPr>
          <w:rFonts w:ascii="Helvetica Neue" w:hAnsi="Helvetica Neue"/>
          <w:sz w:val="24"/>
          <w:szCs w:val="24"/>
        </w:rPr>
        <w:t xml:space="preserve">How much of a threat is </w:t>
      </w:r>
      <w:proofErr w:type="spellStart"/>
      <w:r>
        <w:rPr>
          <w:rFonts w:ascii="Helvetica Neue" w:hAnsi="Helvetica Neue"/>
          <w:sz w:val="24"/>
          <w:szCs w:val="24"/>
        </w:rPr>
        <w:t>Flourine</w:t>
      </w:r>
      <w:proofErr w:type="spellEnd"/>
      <w:r>
        <w:rPr>
          <w:rFonts w:ascii="Helvetica Neue" w:hAnsi="Helvetica Neue"/>
          <w:sz w:val="24"/>
          <w:szCs w:val="24"/>
        </w:rPr>
        <w:t xml:space="preserve"> in drinking water?</w:t>
      </w:r>
    </w:p>
    <w:p w:rsidR="00C75076" w:rsidRDefault="00A2002C">
      <w:pPr>
        <w:pStyle w:val="Body"/>
        <w:spacing w:before="60" w:after="60" w:line="360" w:lineRule="auto"/>
        <w:ind w:left="785"/>
        <w:rPr>
          <w:rFonts w:ascii="Helvetica Neue" w:eastAsia="Helvetica Neue" w:hAnsi="Helvetica Neue" w:cs="Helvetica Neue"/>
          <w:sz w:val="24"/>
          <w:szCs w:val="24"/>
        </w:rPr>
      </w:pPr>
      <w:r>
        <w:rPr>
          <w:rFonts w:ascii="Helvetica Neue" w:hAnsi="Helvetica Neue"/>
          <w:sz w:val="24"/>
          <w:szCs w:val="24"/>
        </w:rPr>
        <w:t>Not very much of a threat as it can be removed from water by ion exchange.</w:t>
      </w:r>
      <w:r>
        <w:rPr>
          <w:rFonts w:ascii="Helvetica Neue" w:hAnsi="Helvetica Neue"/>
          <w:sz w:val="24"/>
          <w:szCs w:val="24"/>
        </w:rPr>
        <w:t>(Crouse, 2017)</w:t>
      </w:r>
    </w:p>
    <w:p w:rsidR="00C75076" w:rsidRDefault="00A2002C">
      <w:pPr>
        <w:pStyle w:val="Body"/>
        <w:numPr>
          <w:ilvl w:val="0"/>
          <w:numId w:val="2"/>
        </w:numPr>
        <w:spacing w:before="60" w:after="60" w:line="360" w:lineRule="auto"/>
        <w:rPr>
          <w:rFonts w:ascii="Helvetica Neue" w:eastAsia="Helvetica Neue" w:hAnsi="Helvetica Neue" w:cs="Helvetica Neue"/>
          <w:sz w:val="24"/>
          <w:szCs w:val="24"/>
        </w:rPr>
      </w:pPr>
      <w:r>
        <w:rPr>
          <w:rFonts w:ascii="Helvetica Neue" w:hAnsi="Helvetica Neue"/>
          <w:sz w:val="24"/>
          <w:szCs w:val="24"/>
        </w:rPr>
        <w:t>Does Du Pont (and other c</w:t>
      </w:r>
      <w:r>
        <w:rPr>
          <w:rFonts w:ascii="Helvetica Neue" w:hAnsi="Helvetica Neue"/>
          <w:sz w:val="24"/>
          <w:szCs w:val="24"/>
        </w:rPr>
        <w:t xml:space="preserve">ompanies) patent its methods of creating new compounds along with registering </w:t>
      </w:r>
      <w:proofErr w:type="spellStart"/>
      <w:r>
        <w:rPr>
          <w:rFonts w:ascii="Helvetica Neue" w:hAnsi="Helvetica Neue"/>
          <w:sz w:val="24"/>
          <w:szCs w:val="24"/>
        </w:rPr>
        <w:t>trade marks</w:t>
      </w:r>
      <w:proofErr w:type="spellEnd"/>
      <w:r>
        <w:rPr>
          <w:rFonts w:ascii="Helvetica Neue" w:hAnsi="Helvetica Neue"/>
          <w:sz w:val="24"/>
          <w:szCs w:val="24"/>
        </w:rPr>
        <w:t>?</w:t>
      </w:r>
    </w:p>
    <w:p w:rsidR="00C75076" w:rsidRDefault="00A2002C">
      <w:pPr>
        <w:pStyle w:val="Body"/>
        <w:spacing w:before="60" w:after="60" w:line="360" w:lineRule="auto"/>
        <w:ind w:left="785"/>
        <w:rPr>
          <w:rFonts w:ascii="Helvetica Neue" w:eastAsia="Helvetica Neue" w:hAnsi="Helvetica Neue" w:cs="Helvetica Neue"/>
          <w:sz w:val="24"/>
          <w:szCs w:val="24"/>
        </w:rPr>
      </w:pPr>
      <w:r>
        <w:rPr>
          <w:rFonts w:ascii="Helvetica Neue" w:hAnsi="Helvetica Neue"/>
          <w:sz w:val="24"/>
          <w:szCs w:val="24"/>
        </w:rPr>
        <w:t>They do and this allows them a competitive advantage in the market for twenty years.</w:t>
      </w:r>
      <w:r>
        <w:rPr>
          <w:rFonts w:ascii="Helvetica Neue" w:hAnsi="Helvetica Neue"/>
          <w:sz w:val="24"/>
          <w:szCs w:val="24"/>
        </w:rPr>
        <w:t>(Crouse, 2017)</w:t>
      </w:r>
      <w:r>
        <w:rPr>
          <w:rFonts w:ascii="Helvetica Neue" w:hAnsi="Helvetica Neue"/>
          <w:sz w:val="24"/>
          <w:szCs w:val="24"/>
        </w:rPr>
        <w:t xml:space="preserve"> For example the PTFE (Teflon) patent was assigned to</w:t>
      </w:r>
      <w:r>
        <w:rPr>
          <w:rFonts w:ascii="Helvetica Neue" w:hAnsi="Helvetica Neue"/>
          <w:sz w:val="24"/>
          <w:szCs w:val="24"/>
        </w:rPr>
        <w:t xml:space="preserve"> </w:t>
      </w:r>
      <w:r>
        <w:rPr>
          <w:rFonts w:ascii="Helvetica Neue" w:hAnsi="Helvetica Neue"/>
          <w:sz w:val="24"/>
          <w:szCs w:val="24"/>
        </w:rPr>
        <w:t xml:space="preserve">Du Pont on 7 </w:t>
      </w:r>
      <w:r>
        <w:rPr>
          <w:rFonts w:ascii="Helvetica Neue" w:hAnsi="Helvetica Neue"/>
          <w:sz w:val="24"/>
          <w:szCs w:val="24"/>
        </w:rPr>
        <w:t>Jan 1947</w:t>
      </w:r>
      <w:r>
        <w:rPr>
          <w:rFonts w:ascii="Helvetica Neue" w:hAnsi="Helvetica Neue"/>
          <w:sz w:val="24"/>
          <w:szCs w:val="24"/>
        </w:rPr>
        <w:t xml:space="preserve">. </w:t>
      </w:r>
      <w:r>
        <w:rPr>
          <w:rFonts w:ascii="Helvetica Neue" w:hAnsi="Helvetica Neue"/>
          <w:sz w:val="24"/>
          <w:szCs w:val="24"/>
        </w:rPr>
        <w:t>(</w:t>
      </w:r>
      <w:r>
        <w:rPr>
          <w:rFonts w:ascii="Helvetica Neue" w:hAnsi="Helvetica Neue"/>
          <w:sz w:val="24"/>
          <w:szCs w:val="24"/>
        </w:rPr>
        <w:t>Plunkett</w:t>
      </w:r>
      <w:r>
        <w:rPr>
          <w:rFonts w:ascii="Helvetica Neue" w:hAnsi="Helvetica Neue"/>
          <w:sz w:val="24"/>
          <w:szCs w:val="24"/>
        </w:rPr>
        <w:t>, 1839)</w:t>
      </w:r>
    </w:p>
    <w:p w:rsidR="00C75076" w:rsidRDefault="00A2002C">
      <w:pPr>
        <w:pStyle w:val="Body"/>
        <w:spacing w:before="60" w:after="60" w:line="360" w:lineRule="auto"/>
      </w:pPr>
      <w:r>
        <w:rPr>
          <w:rFonts w:ascii="Arial Unicode MS" w:hAnsi="Arial Unicode MS"/>
          <w:sz w:val="24"/>
          <w:szCs w:val="24"/>
          <w:u w:val="single"/>
        </w:rPr>
        <w:br w:type="page"/>
      </w:r>
    </w:p>
    <w:p w:rsidR="00C75076" w:rsidRDefault="00A2002C">
      <w:pPr>
        <w:pStyle w:val="Body"/>
        <w:spacing w:before="60" w:after="60" w:line="360" w:lineRule="auto"/>
        <w:rPr>
          <w:rFonts w:ascii="Helvetica Neue" w:eastAsia="Helvetica Neue" w:hAnsi="Helvetica Neue" w:cs="Helvetica Neue"/>
          <w:b/>
          <w:bCs/>
          <w:sz w:val="24"/>
          <w:szCs w:val="24"/>
        </w:rPr>
      </w:pPr>
      <w:r>
        <w:rPr>
          <w:rFonts w:ascii="Helvetica Neue" w:hAnsi="Helvetica Neue"/>
          <w:b/>
          <w:bCs/>
          <w:sz w:val="24"/>
          <w:szCs w:val="24"/>
        </w:rPr>
        <w:lastRenderedPageBreak/>
        <w:t>References</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lang w:val="de-DE"/>
        </w:rPr>
        <w:t>Crouse, P. (2017). Fluorine Industry.</w:t>
      </w:r>
    </w:p>
    <w:p w:rsidR="00C75076" w:rsidRDefault="00A2002C">
      <w:pPr>
        <w:pStyle w:val="Body"/>
        <w:spacing w:before="60" w:after="60" w:line="360" w:lineRule="auto"/>
        <w:rPr>
          <w:rFonts w:ascii="Helvetica Neue" w:eastAsia="Helvetica Neue" w:hAnsi="Helvetica Neue" w:cs="Helvetica Neue"/>
          <w:sz w:val="24"/>
          <w:szCs w:val="24"/>
        </w:rPr>
      </w:pPr>
      <w:proofErr w:type="spellStart"/>
      <w:r>
        <w:rPr>
          <w:rFonts w:ascii="Helvetica Neue" w:hAnsi="Helvetica Neue"/>
          <w:sz w:val="24"/>
          <w:szCs w:val="24"/>
        </w:rPr>
        <w:t>Teng</w:t>
      </w:r>
      <w:proofErr w:type="spellEnd"/>
      <w:r>
        <w:rPr>
          <w:rFonts w:ascii="Helvetica Neue" w:hAnsi="Helvetica Neue"/>
          <w:sz w:val="24"/>
          <w:szCs w:val="24"/>
        </w:rPr>
        <w:t>, H. (2012). Overview of the Development of the Fluoropolymer Industry. Applied Sciences, 2(4), pp.496-512.</w:t>
      </w:r>
    </w:p>
    <w:p w:rsidR="00C75076" w:rsidRDefault="00A2002C">
      <w:pPr>
        <w:pStyle w:val="Body"/>
        <w:spacing w:before="60" w:after="60" w:line="360" w:lineRule="auto"/>
        <w:rPr>
          <w:rFonts w:ascii="Helvetica Neue" w:eastAsia="Helvetica Neue" w:hAnsi="Helvetica Neue" w:cs="Helvetica Neue"/>
          <w:i/>
          <w:iCs/>
          <w:sz w:val="24"/>
          <w:szCs w:val="24"/>
        </w:rPr>
      </w:pPr>
      <w:proofErr w:type="spellStart"/>
      <w:r>
        <w:rPr>
          <w:rFonts w:ascii="Helvetica Neue" w:hAnsi="Helvetica Neue"/>
          <w:sz w:val="24"/>
          <w:szCs w:val="24"/>
        </w:rPr>
        <w:t>Pouris</w:t>
      </w:r>
      <w:proofErr w:type="spellEnd"/>
      <w:r>
        <w:rPr>
          <w:rFonts w:ascii="Helvetica Neue" w:hAnsi="Helvetica Neue"/>
          <w:sz w:val="24"/>
          <w:szCs w:val="24"/>
        </w:rPr>
        <w:t>, A. (2008) "Fluori</w:t>
      </w:r>
      <w:bookmarkStart w:id="0" w:name="_GoBack"/>
      <w:bookmarkEnd w:id="0"/>
      <w:r>
        <w:rPr>
          <w:rFonts w:ascii="Helvetica Neue" w:hAnsi="Helvetica Neue"/>
          <w:sz w:val="24"/>
          <w:szCs w:val="24"/>
        </w:rPr>
        <w:t xml:space="preserve">ne research in South Africa and four benchmarking countries: Comparative mapping and assessment", </w:t>
      </w:r>
      <w:proofErr w:type="spellStart"/>
      <w:r>
        <w:rPr>
          <w:rFonts w:ascii="Helvetica Neue" w:hAnsi="Helvetica Neue"/>
          <w:i/>
          <w:iCs/>
          <w:sz w:val="24"/>
          <w:szCs w:val="24"/>
        </w:rPr>
        <w:t>Scientometrics</w:t>
      </w:r>
      <w:proofErr w:type="spellEnd"/>
      <w:r>
        <w:rPr>
          <w:rFonts w:ascii="Helvetica Neue" w:hAnsi="Helvetica Neue"/>
          <w:i/>
          <w:iCs/>
          <w:sz w:val="24"/>
          <w:szCs w:val="24"/>
        </w:rPr>
        <w:t>, 78(1), p. 131-143.</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i/>
          <w:iCs/>
          <w:sz w:val="24"/>
          <w:szCs w:val="24"/>
          <w:lang w:val="de-DE"/>
        </w:rPr>
        <w:t xml:space="preserve">Fluorine process </w:t>
      </w:r>
      <w:r>
        <w:rPr>
          <w:rStyle w:val="Hyperlink0"/>
        </w:rPr>
        <w:fldChar w:fldCharType="begin"/>
      </w:r>
      <w:r>
        <w:rPr>
          <w:rStyle w:val="Hyperlink0"/>
          <w:rFonts w:ascii="Helvetica Neue" w:eastAsia="Helvetica Neue" w:hAnsi="Helvetica Neue" w:cs="Helvetica Neue"/>
          <w:sz w:val="24"/>
          <w:szCs w:val="24"/>
        </w:rPr>
        <w:instrText xml:space="preserve"> HYPERLINK "http://research.ukzn.ac.za/SARChI-Chairs-ukzn/FluorineProcess.aspx"</w:instrText>
      </w:r>
      <w:r>
        <w:rPr>
          <w:rStyle w:val="Hyperlink0"/>
        </w:rPr>
        <w:fldChar w:fldCharType="separate"/>
      </w:r>
      <w:r>
        <w:rPr>
          <w:rStyle w:val="Hyperlink0"/>
          <w:rFonts w:ascii="Helvetica Neue" w:hAnsi="Helvetica Neue"/>
          <w:sz w:val="24"/>
          <w:szCs w:val="24"/>
        </w:rPr>
        <w:t>ht</w:t>
      </w:r>
      <w:r>
        <w:rPr>
          <w:rStyle w:val="Hyperlink0"/>
          <w:rFonts w:ascii="Helvetica Neue" w:hAnsi="Helvetica Neue"/>
          <w:sz w:val="24"/>
          <w:szCs w:val="24"/>
        </w:rPr>
        <w:t>tp://research.ukzn.ac.za/SARChI-Chairs-ukzn/FluorineProcess.aspx</w:t>
      </w:r>
      <w:r>
        <w:rPr>
          <w:rFonts w:ascii="Helvetica Neue" w:eastAsia="Helvetica Neue" w:hAnsi="Helvetica Neue" w:cs="Helvetica Neue"/>
          <w:sz w:val="24"/>
          <w:szCs w:val="24"/>
        </w:rPr>
        <w:fldChar w:fldCharType="end"/>
      </w:r>
      <w:r>
        <w:rPr>
          <w:rFonts w:ascii="Helvetica Neue" w:hAnsi="Helvetica Neue"/>
          <w:i/>
          <w:iCs/>
          <w:sz w:val="24"/>
          <w:szCs w:val="24"/>
        </w:rPr>
        <w:t xml:space="preserve"> (26 February 2017).</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 xml:space="preserve">Morel, B. and </w:t>
      </w:r>
      <w:proofErr w:type="spellStart"/>
      <w:r>
        <w:rPr>
          <w:rFonts w:ascii="Helvetica Neue" w:hAnsi="Helvetica Neue"/>
          <w:sz w:val="24"/>
          <w:szCs w:val="24"/>
        </w:rPr>
        <w:t>Duperret</w:t>
      </w:r>
      <w:proofErr w:type="spellEnd"/>
      <w:r>
        <w:rPr>
          <w:rFonts w:ascii="Helvetica Neue" w:hAnsi="Helvetica Neue"/>
          <w:sz w:val="24"/>
          <w:szCs w:val="24"/>
        </w:rPr>
        <w:t>, B. (2009). Uranium and fluorine cycles in the nuclear industry. Journal of Fluorine Chemistry, 130(1), p.1.Swinson, J. (2017).</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The Important Imp</w:t>
      </w:r>
      <w:r>
        <w:rPr>
          <w:rFonts w:ascii="Helvetica Neue" w:hAnsi="Helvetica Neue"/>
          <w:sz w:val="24"/>
          <w:szCs w:val="24"/>
        </w:rPr>
        <w:t xml:space="preserve">act of Fluorine in Pharmaceuticals. [online] Available at: </w:t>
      </w:r>
      <w:hyperlink r:id="rId7" w:history="1">
        <w:r>
          <w:rPr>
            <w:rStyle w:val="Hyperlink0"/>
            <w:rFonts w:ascii="Helvetica Neue" w:hAnsi="Helvetica Neue"/>
            <w:sz w:val="24"/>
            <w:szCs w:val="24"/>
          </w:rPr>
          <w:t>http://www.halocarbon.com/halocarbon_media/Fluorine_final_ChemManager.pdf</w:t>
        </w:r>
      </w:hyperlink>
      <w:r>
        <w:rPr>
          <w:rFonts w:ascii="Helvetica Neue" w:hAnsi="Helvetica Neue"/>
          <w:sz w:val="24"/>
          <w:szCs w:val="24"/>
        </w:rPr>
        <w:t xml:space="preserve"> [Accessed 26 Feb. 2017].</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New Jerse</w:t>
      </w:r>
      <w:r>
        <w:rPr>
          <w:rFonts w:ascii="Helvetica Neue" w:hAnsi="Helvetica Neue"/>
          <w:sz w:val="24"/>
          <w:szCs w:val="24"/>
        </w:rPr>
        <w:t xml:space="preserve">y Department of Health &amp; Senior Services (1986). Hazardous Substance Fact  Sheet. </w:t>
      </w:r>
      <w:proofErr w:type="spellStart"/>
      <w:r>
        <w:rPr>
          <w:rFonts w:ascii="Helvetica Neue" w:hAnsi="Helvetica Neue"/>
          <w:sz w:val="24"/>
          <w:szCs w:val="24"/>
          <w:lang w:val="fr-FR"/>
        </w:rPr>
        <w:t>Available</w:t>
      </w:r>
      <w:proofErr w:type="spellEnd"/>
      <w:r>
        <w:rPr>
          <w:rFonts w:ascii="Helvetica Neue" w:hAnsi="Helvetica Neue"/>
          <w:sz w:val="24"/>
          <w:szCs w:val="24"/>
          <w:lang w:val="fr-FR"/>
        </w:rPr>
        <w:t xml:space="preserve"> at:</w:t>
      </w:r>
      <w:r>
        <w:rPr>
          <w:rFonts w:ascii="Helvetica Neue" w:hAnsi="Helvetica Neue"/>
          <w:sz w:val="24"/>
          <w:szCs w:val="24"/>
        </w:rPr>
        <w:t xml:space="preserve"> </w:t>
      </w:r>
      <w:hyperlink r:id="rId8" w:history="1">
        <w:r>
          <w:rPr>
            <w:rStyle w:val="Hyperlink0"/>
            <w:rFonts w:ascii="Helvetica Neue" w:hAnsi="Helvetica Neue"/>
            <w:sz w:val="24"/>
            <w:szCs w:val="24"/>
          </w:rPr>
          <w:t>http://nj.gov/health/eoh/rtkweb/documents/fs/0937.pdf</w:t>
        </w:r>
      </w:hyperlink>
      <w:r>
        <w:rPr>
          <w:rFonts w:ascii="Helvetica Neue" w:hAnsi="Helvetica Neue"/>
          <w:sz w:val="24"/>
          <w:szCs w:val="24"/>
        </w:rPr>
        <w:t xml:space="preserve"> [</w:t>
      </w:r>
      <w:r>
        <w:rPr>
          <w:rFonts w:ascii="Helvetica Neue" w:hAnsi="Helvetica Neue"/>
          <w:sz w:val="24"/>
          <w:szCs w:val="24"/>
        </w:rPr>
        <w:t>Accessed 26 Feb. 2017].</w:t>
      </w:r>
    </w:p>
    <w:p w:rsidR="00C75076" w:rsidRDefault="00A2002C">
      <w:pPr>
        <w:pStyle w:val="Body"/>
        <w:spacing w:before="60" w:after="60" w:line="360" w:lineRule="auto"/>
        <w:rPr>
          <w:rFonts w:ascii="Helvetica Neue" w:eastAsia="Helvetica Neue" w:hAnsi="Helvetica Neue" w:cs="Helvetica Neue"/>
          <w:sz w:val="24"/>
          <w:szCs w:val="24"/>
        </w:rPr>
      </w:pPr>
      <w:r>
        <w:rPr>
          <w:rFonts w:ascii="Helvetica Neue" w:hAnsi="Helvetica Neue"/>
          <w:sz w:val="24"/>
          <w:szCs w:val="24"/>
        </w:rPr>
        <w:t>Nobel lectur</w:t>
      </w:r>
      <w:r>
        <w:rPr>
          <w:rFonts w:ascii="Helvetica Neue" w:hAnsi="Helvetica Neue"/>
          <w:sz w:val="24"/>
          <w:szCs w:val="24"/>
        </w:rPr>
        <w:t>es,</w:t>
      </w:r>
      <w:r>
        <w:rPr>
          <w:rFonts w:ascii="Helvetica Neue" w:hAnsi="Helvetica Neue"/>
          <w:sz w:val="24"/>
          <w:szCs w:val="24"/>
        </w:rPr>
        <w:t xml:space="preserve"> (1966)</w:t>
      </w:r>
      <w:r>
        <w:rPr>
          <w:rFonts w:ascii="Helvetica Neue" w:hAnsi="Helvetica Neue"/>
          <w:sz w:val="24"/>
          <w:szCs w:val="24"/>
        </w:rPr>
        <w:t>,</w:t>
      </w:r>
      <w:r>
        <w:rPr>
          <w:rFonts w:ascii="Helvetica Neue" w:hAnsi="Helvetica Neue"/>
          <w:i/>
          <w:iCs/>
          <w:sz w:val="24"/>
          <w:szCs w:val="24"/>
        </w:rPr>
        <w:t xml:space="preserve"> 1901-1921</w:t>
      </w:r>
      <w:r>
        <w:rPr>
          <w:rFonts w:ascii="Helvetica Neue" w:hAnsi="Helvetica Neue"/>
          <w:i/>
          <w:iCs/>
          <w:sz w:val="24"/>
          <w:szCs w:val="24"/>
        </w:rPr>
        <w:t xml:space="preserve"> Chemistry.</w:t>
      </w:r>
      <w:r>
        <w:rPr>
          <w:rFonts w:ascii="Helvetica Neue" w:hAnsi="Helvetica Neue"/>
          <w:sz w:val="24"/>
          <w:szCs w:val="24"/>
        </w:rPr>
        <w:t xml:space="preserve"> </w:t>
      </w:r>
      <w:r>
        <w:rPr>
          <w:rFonts w:ascii="Helvetica Neue" w:hAnsi="Helvetica Neue"/>
          <w:i/>
          <w:iCs/>
          <w:sz w:val="24"/>
          <w:szCs w:val="24"/>
        </w:rPr>
        <w:t xml:space="preserve">1st </w:t>
      </w:r>
      <w:proofErr w:type="spellStart"/>
      <w:r>
        <w:rPr>
          <w:rFonts w:ascii="Helvetica Neue" w:hAnsi="Helvetica Neue"/>
          <w:i/>
          <w:iCs/>
          <w:sz w:val="24"/>
          <w:szCs w:val="24"/>
        </w:rPr>
        <w:t>ed</w:t>
      </w:r>
      <w:proofErr w:type="spellEnd"/>
      <w:r>
        <w:rPr>
          <w:rFonts w:ascii="Helvetica Neue" w:hAnsi="Helvetica Neue"/>
          <w:sz w:val="24"/>
          <w:szCs w:val="24"/>
          <w:lang w:val="nl-NL"/>
        </w:rPr>
        <w:t>. Amsterdam</w:t>
      </w:r>
      <w:r>
        <w:rPr>
          <w:rFonts w:ascii="Helvetica Neue" w:hAnsi="Helvetica Neue"/>
          <w:sz w:val="24"/>
          <w:szCs w:val="24"/>
        </w:rPr>
        <w:t>,</w:t>
      </w:r>
      <w:r>
        <w:rPr>
          <w:rFonts w:ascii="Helvetica Neue" w:hAnsi="Helvetica Neue"/>
          <w:sz w:val="24"/>
          <w:szCs w:val="24"/>
        </w:rPr>
        <w:t xml:space="preserve"> Elsevier.</w:t>
      </w:r>
    </w:p>
    <w:p w:rsidR="00C75076" w:rsidRDefault="00A2002C">
      <w:pPr>
        <w:pStyle w:val="Body"/>
        <w:spacing w:before="60" w:after="60" w:line="360" w:lineRule="auto"/>
        <w:rPr>
          <w:sz w:val="24"/>
          <w:szCs w:val="24"/>
        </w:rPr>
      </w:pPr>
      <w:r>
        <w:rPr>
          <w:sz w:val="24"/>
          <w:szCs w:val="24"/>
        </w:rPr>
        <w:t>Plunkett, RJ</w:t>
      </w:r>
      <w:r>
        <w:rPr>
          <w:sz w:val="24"/>
          <w:szCs w:val="24"/>
        </w:rPr>
        <w:t xml:space="preserve"> (1839</w:t>
      </w:r>
      <w:r>
        <w:rPr>
          <w:sz w:val="24"/>
          <w:szCs w:val="24"/>
        </w:rPr>
        <w:t>), "</w:t>
      </w:r>
      <w:r>
        <w:rPr>
          <w:sz w:val="24"/>
          <w:szCs w:val="24"/>
        </w:rPr>
        <w:t>Tetrafluoroethylene Polymers</w:t>
      </w:r>
      <w:r>
        <w:rPr>
          <w:sz w:val="24"/>
          <w:szCs w:val="24"/>
        </w:rPr>
        <w:t>", US patent</w:t>
      </w:r>
      <w:r>
        <w:rPr>
          <w:sz w:val="24"/>
          <w:szCs w:val="24"/>
        </w:rPr>
        <w:t xml:space="preserve"> 2,230,654</w:t>
      </w:r>
      <w:r>
        <w:rPr>
          <w:sz w:val="24"/>
          <w:szCs w:val="24"/>
        </w:rPr>
        <w:t>, assigned to Kinetic Chemicals Inc. (subsidiary of Du Pont)</w:t>
      </w:r>
      <w:r w:rsidR="007F3300">
        <w:rPr>
          <w:sz w:val="24"/>
          <w:szCs w:val="24"/>
        </w:rPr>
        <w:t>, US.</w:t>
      </w:r>
    </w:p>
    <w:p w:rsidR="00C75076" w:rsidRDefault="00A2002C">
      <w:pPr>
        <w:pStyle w:val="Body"/>
        <w:spacing w:before="60" w:after="60" w:line="360" w:lineRule="auto"/>
      </w:pPr>
      <w:r>
        <w:rPr>
          <w:sz w:val="24"/>
          <w:szCs w:val="24"/>
        </w:rPr>
        <w:t>Clima</w:t>
      </w:r>
      <w:r w:rsidR="007F3300">
        <w:rPr>
          <w:sz w:val="24"/>
          <w:szCs w:val="24"/>
        </w:rPr>
        <w:t>te Action - European Commission (2017),</w:t>
      </w:r>
      <w:r>
        <w:rPr>
          <w:sz w:val="24"/>
          <w:szCs w:val="24"/>
        </w:rPr>
        <w:t xml:space="preserve"> </w:t>
      </w:r>
      <w:r w:rsidR="007F3300">
        <w:rPr>
          <w:sz w:val="24"/>
          <w:szCs w:val="24"/>
        </w:rPr>
        <w:t>“</w:t>
      </w:r>
      <w:r>
        <w:rPr>
          <w:sz w:val="24"/>
          <w:szCs w:val="24"/>
        </w:rPr>
        <w:t>Fluorinated greenhouse gases</w:t>
      </w:r>
      <w:r w:rsidR="007F3300">
        <w:rPr>
          <w:sz w:val="24"/>
          <w:szCs w:val="24"/>
        </w:rPr>
        <w:t xml:space="preserve">”, </w:t>
      </w:r>
      <w:r w:rsidR="007F3300" w:rsidRPr="007F3300">
        <w:rPr>
          <w:rStyle w:val="Hyperlink0"/>
          <w:sz w:val="24"/>
          <w:szCs w:val="24"/>
          <w:u w:val="none"/>
        </w:rPr>
        <w:t>https://ec.europa.eu [2017</w:t>
      </w:r>
      <w:r w:rsidR="007F3300">
        <w:rPr>
          <w:sz w:val="24"/>
          <w:szCs w:val="24"/>
        </w:rPr>
        <w:t>, February 26</w:t>
      </w:r>
      <w:r>
        <w:rPr>
          <w:sz w:val="24"/>
          <w:szCs w:val="24"/>
        </w:rPr>
        <w:t>].</w:t>
      </w:r>
    </w:p>
    <w:sectPr w:rsidR="00C75076">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02C" w:rsidRDefault="00A2002C">
      <w:r>
        <w:separator/>
      </w:r>
    </w:p>
  </w:endnote>
  <w:endnote w:type="continuationSeparator" w:id="0">
    <w:p w:rsidR="00A2002C" w:rsidRDefault="00A20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076" w:rsidRDefault="00C750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02C" w:rsidRDefault="00A2002C">
      <w:r>
        <w:separator/>
      </w:r>
    </w:p>
  </w:footnote>
  <w:footnote w:type="continuationSeparator" w:id="0">
    <w:p w:rsidR="00A2002C" w:rsidRDefault="00A20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076" w:rsidRDefault="00C750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D7097"/>
    <w:multiLevelType w:val="hybridMultilevel"/>
    <w:tmpl w:val="666E274C"/>
    <w:styleLink w:val="Bullet"/>
    <w:lvl w:ilvl="0" w:tplc="112408B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2D8472EC">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2D1028B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121AC83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1E2E57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02444EC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E46201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7184585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86EA295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B6F5550"/>
    <w:multiLevelType w:val="hybridMultilevel"/>
    <w:tmpl w:val="666E274C"/>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076"/>
    <w:rsid w:val="007F3300"/>
    <w:rsid w:val="00A2002C"/>
    <w:rsid w:val="00C750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B0EB"/>
  <w15:docId w15:val="{B26146DB-9B8E-4C59-B13B-5713C816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paragraph" w:customStyle="1" w:styleId="Body">
    <w:name w:val="Body"/>
    <w:rPr>
      <w:rFonts w:ascii="Helvetica" w:hAnsi="Helvetica" w:cs="Arial Unicode MS"/>
      <w:color w:val="000000"/>
      <w:sz w:val="22"/>
      <w:szCs w:val="22"/>
      <w:lang w:val="en-US"/>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numbering" w:customStyle="1" w:styleId="Bullet">
    <w:name w:val="Bullet"/>
    <w:pPr>
      <w:numPr>
        <w:numId w:val="1"/>
      </w:numPr>
    </w:pPr>
  </w:style>
  <w:style w:type="character" w:customStyle="1" w:styleId="Hyperlink0">
    <w:name w:val="Hyperlink.0"/>
    <w:basedOn w:val="Hyperlink"/>
    <w:rPr>
      <w:u w:val="single"/>
    </w:rPr>
  </w:style>
  <w:style w:type="character" w:styleId="Mention">
    <w:name w:val="Mention"/>
    <w:basedOn w:val="DefaultParagraphFont"/>
    <w:uiPriority w:val="99"/>
    <w:semiHidden/>
    <w:unhideWhenUsed/>
    <w:rsid w:val="007F330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nj.gov/health/eoh/rtkweb/documents/fs/0937.pdf" TargetMode="External"/><Relationship Id="rId3" Type="http://schemas.openxmlformats.org/officeDocument/2006/relationships/settings" Target="settings.xml"/><Relationship Id="rId7" Type="http://schemas.openxmlformats.org/officeDocument/2006/relationships/hyperlink" Target="http://www.halocarbon.com/halocarbon_media/Fluorine_final_ChemManage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Venanzio Petrarolo</cp:lastModifiedBy>
  <cp:revision>2</cp:revision>
  <dcterms:created xsi:type="dcterms:W3CDTF">2017-05-26T11:19:00Z</dcterms:created>
  <dcterms:modified xsi:type="dcterms:W3CDTF">2017-05-26T11:26:00Z</dcterms:modified>
</cp:coreProperties>
</file>