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75" w:after="0" w:line="240" w:lineRule="auto"/>
        <w:ind w:left="0" w:right="0" w:firstLine="0"/>
        <w:jc w:val="left"/>
        <w:rPr>
          <w:rFonts w:ascii="Arial"/>
          <w:color w:val="610b38"/>
          <w:sz w:val="39"/>
          <w:lang w:val="en-US"/>
        </w:rPr>
      </w:pPr>
      <w:r>
        <w:rPr>
          <w:rFonts w:ascii="Arial"/>
          <w:color w:val="610b38"/>
          <w:sz w:val="39"/>
          <w:rtl w:val="off"/>
          <w:lang w:val="en-US"/>
        </w:rPr>
        <w:t>Library Management System in Java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75" w:after="0" w:line="240" w:lineRule="auto"/>
        <w:ind w:left="0" w:right="0" w:firstLine="0"/>
        <w:jc w:val="left"/>
        <w:rPr>
          <w:rFonts w:ascii="Arial"/>
          <w:color w:val="610b38"/>
          <w:sz w:val="39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75" w:after="0" w:line="240" w:lineRule="auto"/>
        <w:ind w:left="0" w:right="0" w:firstLine="0"/>
        <w:jc w:val="left"/>
        <w:rPr>
          <w:rFonts w:ascii="Arial"/>
          <w:color w:val="610b38"/>
          <w:sz w:val="39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Objective/ Vision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lang w:val="en-US"/>
        </w:rPr>
      </w:pPr>
      <w:r>
        <w:rPr>
          <w:rFonts w:ascii="Verdana"/>
          <w:color w:val="000000"/>
          <w:sz w:val="21"/>
          <w:rtl w:val="off"/>
          <w:lang w:val="en-US"/>
        </w:rPr>
        <w:t>A library management software where admin can add/view/delete librarian and librarian can add/view books, issue, view issued books and return books.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Users of the System</w:t>
      </w:r>
    </w:p>
    <w:p w14:paraId="00000007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Admin</w:t>
      </w:r>
    </w:p>
    <w:p w14:paraId="00000008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Libraian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rtl w:val="off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rtl w:val="off"/>
          <w:lang w:val="en-US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Functional Requirements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lang w:val="en-US"/>
        </w:rPr>
      </w:pPr>
      <w:r>
        <w:rPr>
          <w:rFonts w:ascii="Segoe UI"/>
          <w:b/>
          <w:color w:val="000000"/>
          <w:sz w:val="21"/>
          <w:highlight w:val="white"/>
          <w:rtl w:val="off"/>
          <w:lang w:val="en-US"/>
        </w:rPr>
        <w:t>1. Admin</w:t>
      </w:r>
    </w:p>
    <w:p w14:paraId="0000000D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Can add/view/delete librarian</w:t>
      </w:r>
    </w:p>
    <w:p w14:paraId="0000000E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Can logout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lang w:val="en-US"/>
        </w:rPr>
      </w:pPr>
      <w:r>
        <w:rPr>
          <w:rFonts w:ascii="Segoe UI"/>
          <w:b/>
          <w:color w:val="000000"/>
          <w:sz w:val="21"/>
          <w:highlight w:val="white"/>
          <w:rtl w:val="off"/>
          <w:lang w:val="en-US"/>
        </w:rPr>
        <w:t>2. Librarian</w:t>
      </w:r>
    </w:p>
    <w:p w14:paraId="00000010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Can add/view books</w:t>
      </w:r>
    </w:p>
    <w:p w14:paraId="00000011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Can issue books</w:t>
      </w:r>
    </w:p>
    <w:p w14:paraId="00000012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View issued books</w:t>
      </w:r>
    </w:p>
    <w:p w14:paraId="00000013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Return Books</w:t>
      </w:r>
    </w:p>
    <w:p w14:paraId="00000014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Can logout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lang w:val="en-US"/>
        </w:rPr>
      </w:pP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rtl w:val="off"/>
          <w:lang w:val="en-US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Tools to be used</w:t>
      </w:r>
    </w:p>
    <w:p w14:paraId="00000019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Use any IDE to develop the project. It may be Eclipse /Myeclipse / Netbeans etc.</w:t>
      </w:r>
    </w:p>
    <w:p w14:paraId="0000001A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MySQL for the database.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rtl w:val="off"/>
          <w:lang w:val="en-US"/>
        </w:rPr>
      </w:pP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rtl w:val="off"/>
          <w:lang w:val="en-US"/>
        </w:rPr>
      </w:pP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Front End and Back End</w:t>
      </w:r>
    </w:p>
    <w:p w14:paraId="0000001E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Front End: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rtl w:val="off"/>
          <w:lang w:val="en-US"/>
        </w:rPr>
        <w:t>Java Swing</w:t>
      </w:r>
    </w:p>
    <w:p w14:paraId="0000001F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Back End: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rtl w:val="off"/>
          <w:lang w:val="en-US"/>
        </w:rPr>
        <w:t>MySQL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rtl w:val="off"/>
          <w:lang w:val="en-US"/>
        </w:rPr>
      </w:pP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How project works?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rtl w:val="off"/>
          <w:lang w:val="en-US"/>
        </w:rPr>
      </w:pPr>
      <w:r>
        <w:rPr>
          <w:rFonts w:ascii="Verdana"/>
          <w:color w:val="000000"/>
          <w:sz w:val="21"/>
          <w:rtl w:val="off"/>
          <w:lang w:val="en-US"/>
        </w:rPr>
        <w:t>To get detail explanation about project download the document file. It includes snapshots with explanation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rtl w:val="off"/>
          <w:lang w:val="en-US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lang w:val="en-US"/>
        </w:rPr>
      </w:pPr>
      <w:r>
        <w:rPr>
          <w:rFonts w:ascii="Verdana"/>
          <w:color w:val="000000"/>
          <w:sz w:val="21"/>
          <w:rtl w:val="off"/>
          <w:lang w:val="en-US"/>
        </w:rPr>
        <w:t>Some screenshots are given below: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Verdana"/>
          <w:color w:val="000000"/>
          <w:sz w:val="21"/>
          <w:highlight w:val="white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-635" cy="-635"/>
            <wp:effectExtent l="0" t="0" r="1270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0" noMove="0"/>
                    </pic:cNvPicPr>
                  </pic:nvPicPr>
                  <pic:blipFill>
                    <a:blip r:embed="rId5"/>
                    <a:srcRect l="0" t="0" r="0" b="0"/>
                    <a:stretch/>
                  </pic:blipFill>
                  <pic:spPr>
                    <a:xfrm>
                      <a:off x="0" y="0"/>
                      <a:ext cx="-635" cy="-6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Verdana"/>
          <w:color w:val="000000"/>
          <w:sz w:val="21"/>
          <w:highlight w:val="white"/>
          <w:rtl w:val="off"/>
          <w:lang w:val="en-US"/>
        </w:rPr>
        <w:t xml:space="preserve"> </w:t>
      </w:r>
    </w:p>
    <w:p w14:paraId="00000027">
      <w:r>
        <w:rPr/>
        <w:drawing xmlns:mc="http://schemas.openxmlformats.org/markup-compatibility/2006">
          <wp:inline>
            <wp:extent cx="43434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/>
    <w:p w14:paraId="00000029">
      <w:r>
        <w:rPr/>
        <w:drawing xmlns:mc="http://schemas.openxmlformats.org/markup-compatibility/2006">
          <wp:inline>
            <wp:extent cx="4352925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/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Arial"/>
          <w:color w:val="008000"/>
          <w:sz w:val="32"/>
          <w:lang w:val="en-US"/>
        </w:rPr>
      </w:pPr>
      <w:r>
        <w:rPr>
          <w:rFonts w:ascii="Arial"/>
          <w:color w:val="008000"/>
          <w:sz w:val="32"/>
          <w:rtl w:val="off"/>
          <w:lang w:val="en-US"/>
        </w:rPr>
        <w:t>How to run this project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lang w:val="en-US"/>
        </w:rPr>
      </w:pPr>
      <w:r>
        <w:rPr>
          <w:rFonts w:ascii="Verdana"/>
          <w:color w:val="000000"/>
          <w:sz w:val="21"/>
          <w:rtl w:val="off"/>
          <w:lang w:val="en-US"/>
        </w:rPr>
        <w:t>Import sql files to create tables in mysql.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Verdana"/>
          <w:color w:val="000000"/>
          <w:sz w:val="21"/>
          <w:lang w:val="en-US"/>
        </w:rPr>
      </w:pPr>
      <w:r>
        <w:rPr>
          <w:rFonts w:ascii="Verdana"/>
          <w:color w:val="000000"/>
          <w:sz w:val="21"/>
          <w:rtl w:val="off"/>
          <w:lang w:val="en-US"/>
        </w:rPr>
        <w:t>Import the project on the IntelliJ IDEEA / Eclipse IDE and run it.</w:t>
      </w:r>
    </w:p>
    <w:p w14:paraId="0000002E"/>
    <w:p w14:paraId="0000002F">
      <w:r>
        <w:rPr/>
        <w:drawing xmlns:mc="http://schemas.openxmlformats.org/markup-compatibility/2006">
          <wp:inline>
            <wp:extent cx="4343400" cy="420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/>
    <w:p w14:paraId="00000031"/>
    <w:p w14:paraId="00000032"/>
    <w:sectPr>
      <w:headerReference w:type="default" r:id="rId9"/>
      <w:footerReference w:type="default" r:id="rId10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F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3">
    <w:pPr>
      <w:spacing w:after="0" w:line="240" w:lineRule="auto"/>
      <w:rPr/>
    </w:pPr>
  </w:p>
  <w:p w14:paraId="00000034">
    <w:pPr>
      <w:spacing w:after="0" w:line="240" w:lineRule="auto"/>
      <w:rPr/>
    </w:pPr>
  </w:p>
  <w:p w14:paraId="00000035">
    <w:pPr>
      <w:spacing w:after="0" w:line="240" w:lineRule="auto"/>
      <w:rPr/>
    </w:pPr>
  </w:p>
  <w:p w14:paraId="00000036">
    <w:pPr>
      <w:spacing w:after="0" w:line="240" w:lineRule="auto"/>
      <w:rPr/>
    </w:pPr>
  </w:p>
  <w:p w14:paraId="00000037">
    <w:pPr>
      <w:spacing w:after="0" w:line="240" w:lineRule="auto"/>
      <w:rPr/>
    </w:pPr>
  </w:p>
  <w:p w14:paraId="00000038">
    <w:pPr>
      <w:spacing w:after="0" w:line="240" w:lineRule="auto"/>
      <w:rPr/>
    </w:pPr>
  </w:p>
  <w:p w14:paraId="00000039">
    <w:pPr>
      <w:spacing w:after="0" w:line="240" w:lineRule="auto"/>
      <w:rPr/>
    </w:pPr>
  </w:p>
  <w:p w14:paraId="0000003A">
    <w:pPr>
      <w:spacing w:after="0" w:line="240" w:lineRule="auto"/>
      <w:rPr/>
    </w:pPr>
  </w:p>
  <w:p w14:paraId="0000003B">
    <w:pPr>
      <w:spacing w:after="0" w:line="240" w:lineRule="auto"/>
      <w:rPr/>
    </w:pPr>
  </w:p>
  <w:p w14:paraId="0000003C">
    <w:pPr>
      <w:spacing w:after="0" w:line="240" w:lineRule="auto"/>
      <w:rPr/>
    </w:pPr>
  </w:p>
  <w:p w14:paraId="0000003D">
    <w:pPr>
      <w:spacing w:after="0" w:line="240" w:lineRule="auto"/>
      <w:rPr/>
    </w:pPr>
  </w:p>
  <w:p w14:paraId="0000003E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1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2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3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4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5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Costin Robert Petre</dc:creator>
  <cp:lastModifiedBy>Costin Robert Petre</cp:lastModifiedBy>
</cp:coreProperties>
</file>