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6A656" w14:textId="67ACD168" w:rsidR="006E3AC4" w:rsidRDefault="0048672A">
      <w:pPr>
        <w:pStyle w:val="a5"/>
        <w:spacing w:before="60"/>
      </w:pPr>
      <w:r>
        <w:rPr>
          <w:b/>
          <w:sz w:val="24"/>
          <w:szCs w:val="24"/>
        </w:rPr>
        <w:t>УДК</w:t>
      </w:r>
      <w:r w:rsidRPr="00E2193D">
        <w:rPr>
          <w:b/>
          <w:sz w:val="24"/>
          <w:szCs w:val="24"/>
        </w:rPr>
        <w:t xml:space="preserve"> - </w:t>
      </w:r>
      <w:r>
        <w:rPr>
          <w:b/>
          <w:spacing w:val="-17"/>
          <w:sz w:val="24"/>
          <w:szCs w:val="24"/>
        </w:rPr>
        <w:t xml:space="preserve"> </w:t>
      </w:r>
      <w:r>
        <w:rPr>
          <w:b/>
          <w:sz w:val="24"/>
          <w:szCs w:val="24"/>
        </w:rPr>
        <w:t>523.2</w:t>
      </w:r>
    </w:p>
    <w:p w14:paraId="2F67F56E" w14:textId="77777777" w:rsidR="006E3AC4" w:rsidRPr="00E2193D" w:rsidRDefault="006E3AC4">
      <w:pPr>
        <w:pStyle w:val="a5"/>
        <w:spacing w:before="60"/>
        <w:rPr>
          <w:b/>
          <w:sz w:val="24"/>
          <w:szCs w:val="24"/>
        </w:rPr>
      </w:pPr>
    </w:p>
    <w:p w14:paraId="423F52AE" w14:textId="77777777" w:rsidR="006E3AC4" w:rsidRDefault="0048672A">
      <w:pPr>
        <w:pStyle w:val="a5"/>
      </w:pPr>
      <w:r>
        <w:rPr>
          <w:b/>
          <w:spacing w:val="-4"/>
          <w:sz w:val="24"/>
          <w:szCs w:val="24"/>
        </w:rPr>
        <w:t>Р.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pacing w:val="-4"/>
          <w:sz w:val="24"/>
          <w:szCs w:val="24"/>
        </w:rPr>
        <w:t>А.</w:t>
      </w:r>
      <w:r>
        <w:rPr>
          <w:b/>
          <w:spacing w:val="-12"/>
          <w:sz w:val="24"/>
          <w:szCs w:val="24"/>
        </w:rPr>
        <w:t xml:space="preserve"> </w:t>
      </w:r>
      <w:r>
        <w:rPr>
          <w:b/>
          <w:spacing w:val="-4"/>
          <w:sz w:val="24"/>
          <w:szCs w:val="24"/>
        </w:rPr>
        <w:t>Горшков</w:t>
      </w:r>
    </w:p>
    <w:p w14:paraId="1253AF43" w14:textId="77777777" w:rsidR="006E3AC4" w:rsidRDefault="0048672A">
      <w:pPr>
        <w:pStyle w:val="a5"/>
      </w:pPr>
      <w:r>
        <w:rPr>
          <w:sz w:val="24"/>
          <w:szCs w:val="24"/>
        </w:rPr>
        <w:t>студент кафедры прикладной математики</w:t>
      </w:r>
    </w:p>
    <w:p w14:paraId="2F774CD9" w14:textId="77777777" w:rsidR="006E3AC4" w:rsidRDefault="006E3AC4">
      <w:pPr>
        <w:pStyle w:val="a5"/>
        <w:rPr>
          <w:sz w:val="24"/>
          <w:szCs w:val="24"/>
        </w:rPr>
      </w:pPr>
    </w:p>
    <w:p w14:paraId="0ECBDA75" w14:textId="77777777" w:rsidR="006E3AC4" w:rsidRDefault="0048672A">
      <w:pPr>
        <w:pStyle w:val="a5"/>
      </w:pPr>
      <w:r>
        <w:rPr>
          <w:b/>
          <w:spacing w:val="-4"/>
          <w:sz w:val="24"/>
          <w:szCs w:val="24"/>
        </w:rPr>
        <w:t>Д.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pacing w:val="-4"/>
          <w:sz w:val="24"/>
          <w:szCs w:val="24"/>
        </w:rPr>
        <w:t>А.</w:t>
      </w:r>
      <w:r>
        <w:rPr>
          <w:b/>
          <w:spacing w:val="-12"/>
          <w:sz w:val="24"/>
          <w:szCs w:val="24"/>
        </w:rPr>
        <w:t xml:space="preserve"> </w:t>
      </w:r>
      <w:proofErr w:type="spellStart"/>
      <w:r>
        <w:rPr>
          <w:b/>
          <w:spacing w:val="-4"/>
          <w:sz w:val="24"/>
          <w:szCs w:val="24"/>
        </w:rPr>
        <w:t>Трегуб</w:t>
      </w:r>
      <w:proofErr w:type="spellEnd"/>
    </w:p>
    <w:p w14:paraId="3D8861C4" w14:textId="77777777" w:rsidR="006E3AC4" w:rsidRDefault="0048672A">
      <w:pPr>
        <w:pStyle w:val="a5"/>
      </w:pPr>
      <w:r>
        <w:rPr>
          <w:sz w:val="24"/>
          <w:szCs w:val="24"/>
        </w:rPr>
        <w:t>студент кафедры прикладной математики</w:t>
      </w:r>
    </w:p>
    <w:p w14:paraId="341B7CF0" w14:textId="77777777" w:rsidR="006E3AC4" w:rsidRDefault="006E3AC4">
      <w:pPr>
        <w:pStyle w:val="a5"/>
        <w:ind w:right="1001"/>
        <w:rPr>
          <w:sz w:val="24"/>
          <w:szCs w:val="24"/>
        </w:rPr>
      </w:pPr>
    </w:p>
    <w:p w14:paraId="1D94C9C6" w14:textId="77777777" w:rsidR="006E3AC4" w:rsidRDefault="0048672A">
      <w:pPr>
        <w:pStyle w:val="a5"/>
        <w:ind w:right="1001"/>
        <w:rPr>
          <w:b/>
          <w:sz w:val="24"/>
          <w:szCs w:val="24"/>
        </w:rPr>
      </w:pPr>
      <w:r>
        <w:rPr>
          <w:spacing w:val="-67"/>
          <w:sz w:val="24"/>
          <w:szCs w:val="24"/>
        </w:rPr>
        <w:t xml:space="preserve"> </w:t>
      </w:r>
      <w:r>
        <w:rPr>
          <w:b/>
          <w:sz w:val="24"/>
          <w:szCs w:val="24"/>
        </w:rPr>
        <w:t>Г.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z w:val="24"/>
          <w:szCs w:val="24"/>
        </w:rPr>
        <w:t>Л.</w:t>
      </w:r>
      <w:r>
        <w:rPr>
          <w:b/>
          <w:spacing w:val="-2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Плехоткина</w:t>
      </w:r>
      <w:proofErr w:type="spellEnd"/>
    </w:p>
    <w:p w14:paraId="700D6873" w14:textId="68AD21BF" w:rsidR="006E3AC4" w:rsidRDefault="0048672A">
      <w:pPr>
        <w:pStyle w:val="a5"/>
        <w:rPr>
          <w:sz w:val="24"/>
          <w:szCs w:val="24"/>
        </w:rPr>
      </w:pPr>
      <w:r>
        <w:rPr>
          <w:spacing w:val="-1"/>
          <w:sz w:val="24"/>
          <w:szCs w:val="24"/>
        </w:rPr>
        <w:t>Кандидат</w:t>
      </w:r>
      <w:r>
        <w:rPr>
          <w:spacing w:val="-1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физико-математических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наук,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ведущий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инженер</w:t>
      </w:r>
      <w:r>
        <w:rPr>
          <w:spacing w:val="-15"/>
          <w:sz w:val="24"/>
          <w:szCs w:val="24"/>
        </w:rPr>
        <w:t xml:space="preserve"> </w:t>
      </w:r>
      <w:r w:rsidR="00723277">
        <w:rPr>
          <w:sz w:val="24"/>
          <w:szCs w:val="24"/>
        </w:rPr>
        <w:t>–</w:t>
      </w:r>
      <w:r>
        <w:rPr>
          <w:spacing w:val="-14"/>
          <w:sz w:val="24"/>
          <w:szCs w:val="24"/>
        </w:rPr>
        <w:t xml:space="preserve"> </w:t>
      </w:r>
      <w:r w:rsidR="00723277">
        <w:rPr>
          <w:sz w:val="24"/>
          <w:szCs w:val="24"/>
        </w:rPr>
        <w:t>научный руководитель</w:t>
      </w:r>
      <w:r>
        <w:rPr>
          <w:sz w:val="24"/>
          <w:szCs w:val="24"/>
        </w:rPr>
        <w:t>.</w:t>
      </w:r>
    </w:p>
    <w:p w14:paraId="4D6CF478" w14:textId="77777777" w:rsidR="006E3AC4" w:rsidRDefault="006E3AC4">
      <w:pPr>
        <w:pStyle w:val="a5"/>
        <w:rPr>
          <w:sz w:val="24"/>
          <w:szCs w:val="24"/>
        </w:rPr>
      </w:pPr>
    </w:p>
    <w:p w14:paraId="67EB80A0" w14:textId="7E6A4840" w:rsidR="006E3AC4" w:rsidRDefault="002E760B" w:rsidP="002768CD">
      <w:pPr>
        <w:ind w:firstLine="1310"/>
        <w:jc w:val="center"/>
        <w:rPr>
          <w:sz w:val="28"/>
          <w:szCs w:val="28"/>
        </w:rPr>
      </w:pPr>
      <w:r>
        <w:rPr>
          <w:b/>
          <w:sz w:val="24"/>
          <w:szCs w:val="24"/>
        </w:rPr>
        <w:t>Научные перспективы новых</w:t>
      </w:r>
      <w:r w:rsidR="002768C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исследований</w:t>
      </w:r>
      <w:r w:rsidR="0048672A">
        <w:rPr>
          <w:b/>
          <w:sz w:val="24"/>
          <w:szCs w:val="24"/>
        </w:rPr>
        <w:t xml:space="preserve"> Солнечной</w:t>
      </w:r>
      <w:r w:rsidR="002768CD">
        <w:rPr>
          <w:b/>
          <w:sz w:val="24"/>
          <w:szCs w:val="24"/>
        </w:rPr>
        <w:t xml:space="preserve"> </w:t>
      </w:r>
      <w:r w:rsidR="0048672A">
        <w:rPr>
          <w:b/>
          <w:sz w:val="24"/>
          <w:szCs w:val="24"/>
        </w:rPr>
        <w:t>системы</w:t>
      </w:r>
    </w:p>
    <w:p w14:paraId="50B25C95" w14:textId="77777777" w:rsidR="006E3AC4" w:rsidRDefault="006E3AC4">
      <w:pPr>
        <w:pStyle w:val="a5"/>
        <w:ind w:left="0" w:firstLine="567"/>
        <w:rPr>
          <w:color w:val="333333"/>
          <w:sz w:val="24"/>
          <w:szCs w:val="24"/>
        </w:rPr>
      </w:pPr>
    </w:p>
    <w:p w14:paraId="3D31A41E" w14:textId="229F8825" w:rsidR="00080720" w:rsidRPr="00EC3F7A" w:rsidRDefault="00080720" w:rsidP="00BC02DB">
      <w:pPr>
        <w:pStyle w:val="a5"/>
        <w:ind w:left="0" w:right="-454" w:firstLine="709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Исследование </w:t>
      </w:r>
      <w:r w:rsidR="00454C0C">
        <w:rPr>
          <w:color w:val="333333"/>
          <w:sz w:val="24"/>
          <w:szCs w:val="24"/>
        </w:rPr>
        <w:t>С</w:t>
      </w:r>
      <w:r>
        <w:rPr>
          <w:color w:val="333333"/>
          <w:sz w:val="24"/>
          <w:szCs w:val="24"/>
        </w:rPr>
        <w:t xml:space="preserve">олнечной системы </w:t>
      </w:r>
      <w:r w:rsidR="00EC3F7A">
        <w:rPr>
          <w:color w:val="333333"/>
          <w:sz w:val="24"/>
          <w:szCs w:val="24"/>
        </w:rPr>
        <w:t xml:space="preserve">необходимо для </w:t>
      </w:r>
      <w:r w:rsidR="00123861">
        <w:rPr>
          <w:color w:val="333333"/>
          <w:sz w:val="24"/>
          <w:szCs w:val="24"/>
        </w:rPr>
        <w:t xml:space="preserve">решения </w:t>
      </w:r>
      <w:r w:rsidR="00EC3F7A">
        <w:rPr>
          <w:color w:val="333333"/>
          <w:sz w:val="24"/>
          <w:szCs w:val="24"/>
        </w:rPr>
        <w:t>многих задач</w:t>
      </w:r>
      <w:r w:rsidR="00EC3F7A" w:rsidRPr="00EC3F7A">
        <w:rPr>
          <w:color w:val="333333"/>
          <w:sz w:val="24"/>
          <w:szCs w:val="24"/>
        </w:rPr>
        <w:t>:</w:t>
      </w:r>
      <w:r w:rsidR="00EC3F7A">
        <w:rPr>
          <w:color w:val="333333"/>
          <w:sz w:val="24"/>
          <w:szCs w:val="24"/>
        </w:rPr>
        <w:t xml:space="preserve"> создания прогнозов </w:t>
      </w:r>
      <w:r w:rsidR="00123861">
        <w:rPr>
          <w:color w:val="333333"/>
          <w:sz w:val="24"/>
          <w:szCs w:val="24"/>
        </w:rPr>
        <w:t xml:space="preserve">изменения условий жизни на Земле и других планетах, вращающихся вокруг Солнца, организации безопасности человечества от внешних угроз, колонизация планет </w:t>
      </w:r>
      <w:r w:rsidR="00454C0C">
        <w:rPr>
          <w:color w:val="333333"/>
          <w:sz w:val="24"/>
          <w:szCs w:val="24"/>
        </w:rPr>
        <w:t>С</w:t>
      </w:r>
      <w:r w:rsidR="00123861">
        <w:rPr>
          <w:color w:val="333333"/>
          <w:sz w:val="24"/>
          <w:szCs w:val="24"/>
        </w:rPr>
        <w:t xml:space="preserve">олнечной системы </w:t>
      </w:r>
      <w:proofErr w:type="spellStart"/>
      <w:proofErr w:type="gramStart"/>
      <w:r w:rsidR="00123861">
        <w:rPr>
          <w:color w:val="333333"/>
          <w:sz w:val="24"/>
          <w:szCs w:val="24"/>
        </w:rPr>
        <w:t>и.т.д</w:t>
      </w:r>
      <w:proofErr w:type="spellEnd"/>
      <w:r w:rsidR="00123861">
        <w:rPr>
          <w:color w:val="333333"/>
          <w:sz w:val="24"/>
          <w:szCs w:val="24"/>
        </w:rPr>
        <w:t>..</w:t>
      </w:r>
      <w:proofErr w:type="gramEnd"/>
    </w:p>
    <w:p w14:paraId="65968D87" w14:textId="22305790" w:rsidR="006E3AC4" w:rsidRDefault="00080720" w:rsidP="00BC02DB">
      <w:pPr>
        <w:pStyle w:val="a5"/>
        <w:ind w:left="0" w:right="-454" w:firstLine="709"/>
        <w:jc w:val="both"/>
      </w:pPr>
      <w:r>
        <w:rPr>
          <w:color w:val="333333"/>
          <w:sz w:val="24"/>
          <w:szCs w:val="24"/>
        </w:rPr>
        <w:t xml:space="preserve">Современный этап исследования солнечной системы подразумевает изучение не только объектов внутри неё, но </w:t>
      </w:r>
      <w:r w:rsidR="006C10C2">
        <w:rPr>
          <w:color w:val="333333"/>
          <w:sz w:val="24"/>
          <w:szCs w:val="24"/>
        </w:rPr>
        <w:t xml:space="preserve">взаимодействие </w:t>
      </w:r>
      <w:proofErr w:type="spellStart"/>
      <w:r w:rsidR="006C10C2">
        <w:rPr>
          <w:color w:val="333333"/>
          <w:sz w:val="24"/>
          <w:szCs w:val="24"/>
        </w:rPr>
        <w:t>гелиосферы</w:t>
      </w:r>
      <w:proofErr w:type="spellEnd"/>
      <w:r w:rsidR="006C10C2">
        <w:rPr>
          <w:color w:val="333333"/>
          <w:sz w:val="24"/>
          <w:szCs w:val="24"/>
        </w:rPr>
        <w:t xml:space="preserve"> с окружающей её средой. </w:t>
      </w:r>
      <w:r w:rsidR="00C87B39">
        <w:rPr>
          <w:color w:val="333333"/>
          <w:sz w:val="24"/>
          <w:szCs w:val="24"/>
        </w:rPr>
        <w:t>В</w:t>
      </w:r>
      <w:r w:rsidR="0048672A">
        <w:rPr>
          <w:color w:val="333333"/>
          <w:sz w:val="24"/>
          <w:szCs w:val="24"/>
        </w:rPr>
        <w:t xml:space="preserve"> межзвёздном пространстве</w:t>
      </w:r>
      <w:r w:rsidR="00C87B39">
        <w:rPr>
          <w:color w:val="333333"/>
          <w:sz w:val="24"/>
          <w:szCs w:val="24"/>
        </w:rPr>
        <w:t>, как известно,</w:t>
      </w:r>
      <w:r w:rsidR="0048672A">
        <w:rPr>
          <w:color w:val="333333"/>
          <w:sz w:val="24"/>
          <w:szCs w:val="24"/>
        </w:rPr>
        <w:t xml:space="preserve"> нет чётких границ</w:t>
      </w:r>
      <w:r w:rsidR="00C87B39">
        <w:rPr>
          <w:color w:val="333333"/>
          <w:sz w:val="24"/>
          <w:szCs w:val="24"/>
        </w:rPr>
        <w:t xml:space="preserve"> между отдельными областями. П</w:t>
      </w:r>
      <w:r w:rsidR="0048672A">
        <w:rPr>
          <w:color w:val="333333"/>
          <w:sz w:val="24"/>
          <w:szCs w:val="24"/>
        </w:rPr>
        <w:t>оэтому</w:t>
      </w:r>
      <w:r w:rsidR="00C87B39">
        <w:rPr>
          <w:color w:val="333333"/>
          <w:sz w:val="24"/>
          <w:szCs w:val="24"/>
        </w:rPr>
        <w:t xml:space="preserve"> </w:t>
      </w:r>
      <w:r w:rsidR="002E760B">
        <w:rPr>
          <w:color w:val="333333"/>
          <w:sz w:val="24"/>
          <w:szCs w:val="24"/>
        </w:rPr>
        <w:t>считается, что С</w:t>
      </w:r>
      <w:r w:rsidR="00723277">
        <w:rPr>
          <w:color w:val="333333"/>
          <w:sz w:val="24"/>
          <w:szCs w:val="24"/>
        </w:rPr>
        <w:t xml:space="preserve">олнечная система заканчивается на </w:t>
      </w:r>
      <w:proofErr w:type="spellStart"/>
      <w:r w:rsidR="00723277">
        <w:rPr>
          <w:color w:val="333333"/>
          <w:sz w:val="24"/>
          <w:szCs w:val="24"/>
        </w:rPr>
        <w:t>гелиопаузе</w:t>
      </w:r>
      <w:proofErr w:type="spellEnd"/>
      <w:r w:rsidR="00723277">
        <w:rPr>
          <w:color w:val="333333"/>
          <w:spacing w:val="1"/>
          <w:sz w:val="24"/>
          <w:szCs w:val="24"/>
        </w:rPr>
        <w:t xml:space="preserve"> –области</w:t>
      </w:r>
      <w:r w:rsidR="002E760B">
        <w:rPr>
          <w:color w:val="333333"/>
          <w:spacing w:val="1"/>
          <w:sz w:val="24"/>
          <w:szCs w:val="24"/>
        </w:rPr>
        <w:t xml:space="preserve"> пространства</w:t>
      </w:r>
      <w:r w:rsidR="00723277">
        <w:rPr>
          <w:color w:val="333333"/>
          <w:spacing w:val="1"/>
          <w:sz w:val="24"/>
          <w:szCs w:val="24"/>
        </w:rPr>
        <w:t xml:space="preserve">, в которой давление солнечного ветра уравновешивается давлением </w:t>
      </w:r>
      <w:r w:rsidR="002E760B">
        <w:rPr>
          <w:color w:val="333333"/>
          <w:spacing w:val="1"/>
          <w:sz w:val="24"/>
          <w:szCs w:val="24"/>
        </w:rPr>
        <w:t>межзвёздного газа</w:t>
      </w:r>
      <w:r w:rsidR="00723277">
        <w:rPr>
          <w:color w:val="333333"/>
          <w:spacing w:val="1"/>
          <w:sz w:val="24"/>
          <w:szCs w:val="24"/>
        </w:rPr>
        <w:t>.</w:t>
      </w:r>
    </w:p>
    <w:p w14:paraId="5BC0663B" w14:textId="0A66D0A5" w:rsidR="006E3AC4" w:rsidRDefault="00BC02DB" w:rsidP="00BC02DB">
      <w:pPr>
        <w:ind w:right="-454" w:firstLine="709"/>
        <w:jc w:val="both"/>
        <w:rPr>
          <w:color w:val="333333"/>
          <w:spacing w:val="1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4220C7" wp14:editId="6077D797">
                <wp:simplePos x="0" y="0"/>
                <wp:positionH relativeFrom="column">
                  <wp:posOffset>1111250</wp:posOffset>
                </wp:positionH>
                <wp:positionV relativeFrom="paragraph">
                  <wp:posOffset>3307080</wp:posOffset>
                </wp:positionV>
                <wp:extent cx="3599815" cy="190500"/>
                <wp:effectExtent l="0" t="0" r="635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1915BB" w14:textId="21AD91FC" w:rsidR="00B35C20" w:rsidRPr="00BC02DB" w:rsidRDefault="00B35C20" w:rsidP="00B35C20">
                            <w:pPr>
                              <w:pStyle w:val="a8"/>
                              <w:rPr>
                                <w:noProof/>
                              </w:rPr>
                            </w:pP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 w:rsidR="00BC02DB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r w:rsidR="00BC02DB">
                              <w:t>–</w:t>
                            </w:r>
                            <w:r w:rsidR="00BC02DB" w:rsidRPr="00BC02DB">
                              <w:t xml:space="preserve"> </w:t>
                            </w:r>
                            <w:proofErr w:type="spellStart"/>
                            <w:r w:rsidR="00BC02DB">
                              <w:t>Гелиосфера</w:t>
                            </w:r>
                            <w:proofErr w:type="spellEnd"/>
                            <w:r w:rsidR="00BC02DB">
                              <w:t>, движущ</w:t>
                            </w:r>
                            <w:r w:rsidR="00220785">
                              <w:t>ая</w:t>
                            </w:r>
                            <w:r w:rsidR="00BC02DB">
                              <w:t>ся в межзвёздно</w:t>
                            </w:r>
                            <w:r w:rsidR="00BD7A10">
                              <w:t>й среде.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220C7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87.5pt;margin-top:260.4pt;width:283.45pt;height: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" stroked="f">
                <v:textbox inset="0,0,0,0">
                  <w:txbxContent>
                    <w:p w14:paraId="131915BB" w14:textId="21AD91FC" w:rsidR="00B35C20" w:rsidRPr="00BC02DB" w:rsidRDefault="00B35C20" w:rsidP="00B35C20">
                      <w:pPr>
                        <w:pStyle w:val="a8"/>
                        <w:rPr>
                          <w:noProof/>
                        </w:rPr>
                      </w:pP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 w:rsidR="00BC02DB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r w:rsidR="00BC02DB">
                        <w:t>–</w:t>
                      </w:r>
                      <w:r w:rsidR="00BC02DB" w:rsidRPr="00BC02DB">
                        <w:t xml:space="preserve"> </w:t>
                      </w:r>
                      <w:proofErr w:type="spellStart"/>
                      <w:r w:rsidR="00BC02DB">
                        <w:t>Гелиосфера</w:t>
                      </w:r>
                      <w:proofErr w:type="spellEnd"/>
                      <w:r w:rsidR="00BC02DB">
                        <w:t>, движущ</w:t>
                      </w:r>
                      <w:r w:rsidR="00220785">
                        <w:t>ая</w:t>
                      </w:r>
                      <w:r w:rsidR="00BC02DB">
                        <w:t>ся в межзвёздно</w:t>
                      </w:r>
                      <w:r w:rsidR="00BD7A10">
                        <w:t>й среде.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74856">
        <w:rPr>
          <w:color w:val="333333"/>
          <w:sz w:val="24"/>
          <w:szCs w:val="24"/>
        </w:rPr>
        <w:t>19 апреля 2021 года к</w:t>
      </w:r>
      <w:r w:rsidR="0048672A">
        <w:rPr>
          <w:color w:val="333333"/>
          <w:sz w:val="24"/>
          <w:szCs w:val="24"/>
        </w:rPr>
        <w:t xml:space="preserve">осмическое </w:t>
      </w:r>
      <w:r w:rsidR="00CA04F1">
        <w:rPr>
          <w:color w:val="333333"/>
          <w:sz w:val="24"/>
          <w:szCs w:val="24"/>
        </w:rPr>
        <w:t>аген</w:t>
      </w:r>
      <w:r w:rsidR="002E760B">
        <w:rPr>
          <w:color w:val="333333"/>
          <w:sz w:val="24"/>
          <w:szCs w:val="24"/>
        </w:rPr>
        <w:t>т</w:t>
      </w:r>
      <w:r w:rsidR="00CA04F1">
        <w:rPr>
          <w:color w:val="333333"/>
          <w:sz w:val="24"/>
          <w:szCs w:val="24"/>
        </w:rPr>
        <w:t>с</w:t>
      </w:r>
      <w:r w:rsidR="002E760B">
        <w:rPr>
          <w:color w:val="333333"/>
          <w:sz w:val="24"/>
          <w:szCs w:val="24"/>
        </w:rPr>
        <w:t>т</w:t>
      </w:r>
      <w:r w:rsidR="00CA04F1">
        <w:rPr>
          <w:color w:val="333333"/>
          <w:sz w:val="24"/>
          <w:szCs w:val="24"/>
        </w:rPr>
        <w:t>во</w:t>
      </w:r>
      <w:r w:rsidR="0048672A">
        <w:rPr>
          <w:color w:val="333333"/>
          <w:sz w:val="24"/>
          <w:szCs w:val="24"/>
        </w:rPr>
        <w:t xml:space="preserve"> НАСА</w:t>
      </w:r>
      <w:r w:rsidR="00DC77F3">
        <w:rPr>
          <w:color w:val="333333"/>
          <w:sz w:val="24"/>
          <w:szCs w:val="24"/>
        </w:rPr>
        <w:t>(США)</w:t>
      </w:r>
      <w:r w:rsidR="0048672A">
        <w:rPr>
          <w:color w:val="333333"/>
          <w:sz w:val="24"/>
          <w:szCs w:val="24"/>
        </w:rPr>
        <w:t xml:space="preserve"> запустило зонд-телескоп SHIELDS для</w:t>
      </w:r>
      <w:r w:rsidR="0048672A">
        <w:rPr>
          <w:color w:val="333333"/>
          <w:spacing w:val="1"/>
          <w:sz w:val="24"/>
          <w:szCs w:val="24"/>
        </w:rPr>
        <w:t xml:space="preserve"> </w:t>
      </w:r>
      <w:r w:rsidR="0048672A">
        <w:rPr>
          <w:color w:val="333333"/>
          <w:sz w:val="24"/>
          <w:szCs w:val="24"/>
        </w:rPr>
        <w:t xml:space="preserve">исследования </w:t>
      </w:r>
      <w:proofErr w:type="spellStart"/>
      <w:r w:rsidR="0048672A">
        <w:rPr>
          <w:color w:val="333333"/>
          <w:sz w:val="24"/>
          <w:szCs w:val="24"/>
        </w:rPr>
        <w:t>гелиосферы</w:t>
      </w:r>
      <w:proofErr w:type="spellEnd"/>
      <w:r w:rsidR="0048672A">
        <w:rPr>
          <w:color w:val="333333"/>
          <w:sz w:val="24"/>
          <w:szCs w:val="24"/>
        </w:rPr>
        <w:t xml:space="preserve"> и детектирования частиц</w:t>
      </w:r>
      <w:r w:rsidR="0048672A">
        <w:rPr>
          <w:color w:val="333333"/>
          <w:spacing w:val="-12"/>
          <w:sz w:val="24"/>
          <w:szCs w:val="24"/>
        </w:rPr>
        <w:t xml:space="preserve"> </w:t>
      </w:r>
      <w:r w:rsidR="0048672A">
        <w:rPr>
          <w:color w:val="333333"/>
          <w:sz w:val="24"/>
          <w:szCs w:val="24"/>
        </w:rPr>
        <w:t>межзвёздного</w:t>
      </w:r>
      <w:r w:rsidR="0048672A">
        <w:rPr>
          <w:color w:val="333333"/>
          <w:spacing w:val="-12"/>
          <w:sz w:val="24"/>
          <w:szCs w:val="24"/>
        </w:rPr>
        <w:t xml:space="preserve"> </w:t>
      </w:r>
      <w:r w:rsidR="0048672A">
        <w:rPr>
          <w:color w:val="333333"/>
          <w:sz w:val="24"/>
          <w:szCs w:val="24"/>
        </w:rPr>
        <w:t xml:space="preserve">пространства </w:t>
      </w:r>
      <w:r w:rsidR="0048672A" w:rsidRPr="00E2193D">
        <w:rPr>
          <w:color w:val="333333"/>
          <w:sz w:val="24"/>
          <w:szCs w:val="24"/>
        </w:rPr>
        <w:t>[</w:t>
      </w:r>
      <w:r w:rsidR="00BD5190">
        <w:t>1</w:t>
      </w:r>
      <w:r w:rsidR="00474856" w:rsidRPr="00474856">
        <w:t xml:space="preserve">]. </w:t>
      </w:r>
      <w:r w:rsidR="0048672A">
        <w:rPr>
          <w:color w:val="333333"/>
          <w:sz w:val="24"/>
          <w:szCs w:val="24"/>
        </w:rPr>
        <w:t>Благодаря</w:t>
      </w:r>
      <w:r w:rsidR="0048672A">
        <w:rPr>
          <w:color w:val="333333"/>
          <w:spacing w:val="-12"/>
          <w:sz w:val="24"/>
          <w:szCs w:val="24"/>
        </w:rPr>
        <w:t xml:space="preserve"> </w:t>
      </w:r>
      <w:proofErr w:type="spellStart"/>
      <w:r w:rsidR="00474856">
        <w:rPr>
          <w:color w:val="333333"/>
          <w:sz w:val="24"/>
          <w:szCs w:val="24"/>
        </w:rPr>
        <w:t>гелиосфере</w:t>
      </w:r>
      <w:proofErr w:type="spellEnd"/>
      <w:r w:rsidR="00474856">
        <w:rPr>
          <w:color w:val="333333"/>
          <w:sz w:val="24"/>
          <w:szCs w:val="24"/>
        </w:rPr>
        <w:t xml:space="preserve"> вс</w:t>
      </w:r>
      <w:r w:rsidR="0048672A">
        <w:rPr>
          <w:color w:val="333333"/>
          <w:sz w:val="24"/>
          <w:szCs w:val="24"/>
        </w:rPr>
        <w:t>е объекты Солнечной системы защищены от негативного воздействия</w:t>
      </w:r>
      <w:r w:rsidR="0048672A">
        <w:rPr>
          <w:color w:val="333333"/>
          <w:spacing w:val="1"/>
          <w:sz w:val="24"/>
          <w:szCs w:val="24"/>
        </w:rPr>
        <w:t xml:space="preserve"> </w:t>
      </w:r>
      <w:r w:rsidR="0048672A">
        <w:rPr>
          <w:color w:val="333333"/>
          <w:sz w:val="24"/>
          <w:szCs w:val="24"/>
        </w:rPr>
        <w:t>космического излуче</w:t>
      </w:r>
      <w:r w:rsidR="00474856">
        <w:rPr>
          <w:color w:val="333333"/>
          <w:sz w:val="24"/>
          <w:szCs w:val="24"/>
        </w:rPr>
        <w:t xml:space="preserve">ния. Известно, что </w:t>
      </w:r>
      <w:proofErr w:type="spellStart"/>
      <w:r w:rsidR="00474856">
        <w:rPr>
          <w:color w:val="333333"/>
          <w:sz w:val="24"/>
          <w:szCs w:val="24"/>
        </w:rPr>
        <w:t>гелиопауза</w:t>
      </w:r>
      <w:proofErr w:type="spellEnd"/>
      <w:r w:rsidR="00474856">
        <w:rPr>
          <w:color w:val="333333"/>
          <w:sz w:val="24"/>
          <w:szCs w:val="24"/>
        </w:rPr>
        <w:t xml:space="preserve"> </w:t>
      </w:r>
      <w:r w:rsidR="0088189F">
        <w:rPr>
          <w:color w:val="333333"/>
          <w:sz w:val="24"/>
          <w:szCs w:val="24"/>
        </w:rPr>
        <w:t xml:space="preserve">– </w:t>
      </w:r>
      <w:r w:rsidR="0048672A">
        <w:rPr>
          <w:color w:val="333333"/>
          <w:sz w:val="24"/>
          <w:szCs w:val="24"/>
        </w:rPr>
        <w:t>это</w:t>
      </w:r>
      <w:r w:rsidR="0088189F">
        <w:rPr>
          <w:color w:val="333333"/>
          <w:sz w:val="24"/>
          <w:szCs w:val="24"/>
        </w:rPr>
        <w:t xml:space="preserve"> </w:t>
      </w:r>
      <w:r w:rsidR="0048672A">
        <w:rPr>
          <w:color w:val="333333"/>
          <w:sz w:val="24"/>
          <w:szCs w:val="24"/>
        </w:rPr>
        <w:t>наиболее удалённая</w:t>
      </w:r>
      <w:r w:rsidR="0048672A">
        <w:rPr>
          <w:color w:val="333333"/>
          <w:spacing w:val="1"/>
          <w:sz w:val="24"/>
          <w:szCs w:val="24"/>
        </w:rPr>
        <w:t xml:space="preserve"> </w:t>
      </w:r>
      <w:r w:rsidR="00474856">
        <w:rPr>
          <w:color w:val="333333"/>
          <w:sz w:val="24"/>
          <w:szCs w:val="24"/>
        </w:rPr>
        <w:t>область пространства</w:t>
      </w:r>
      <w:r w:rsidR="0048672A">
        <w:rPr>
          <w:color w:val="333333"/>
          <w:sz w:val="24"/>
          <w:szCs w:val="24"/>
        </w:rPr>
        <w:t>, доступная для изучения, поэтому исследование частиц</w:t>
      </w:r>
      <w:r w:rsidR="0048672A">
        <w:rPr>
          <w:color w:val="333333"/>
          <w:spacing w:val="1"/>
          <w:sz w:val="24"/>
          <w:szCs w:val="24"/>
        </w:rPr>
        <w:t xml:space="preserve"> </w:t>
      </w:r>
      <w:r w:rsidR="0048672A">
        <w:rPr>
          <w:color w:val="333333"/>
          <w:sz w:val="24"/>
          <w:szCs w:val="24"/>
        </w:rPr>
        <w:t xml:space="preserve">межзвёздного вещества, попадающих в Солнечную систему, необходимо для изучения </w:t>
      </w:r>
      <w:r w:rsidR="00CA04F1">
        <w:rPr>
          <w:color w:val="333333"/>
          <w:sz w:val="24"/>
          <w:szCs w:val="24"/>
        </w:rPr>
        <w:t>объектов</w:t>
      </w:r>
      <w:r w:rsidR="00474856">
        <w:rPr>
          <w:color w:val="333333"/>
          <w:sz w:val="24"/>
          <w:szCs w:val="24"/>
        </w:rPr>
        <w:t>,</w:t>
      </w:r>
      <w:r w:rsidR="0048672A">
        <w:rPr>
          <w:color w:val="333333"/>
          <w:sz w:val="24"/>
          <w:szCs w:val="24"/>
        </w:rPr>
        <w:t xml:space="preserve"> находящихся вне </w:t>
      </w:r>
      <w:proofErr w:type="spellStart"/>
      <w:r w:rsidR="0048672A">
        <w:rPr>
          <w:color w:val="333333"/>
          <w:sz w:val="24"/>
          <w:szCs w:val="24"/>
        </w:rPr>
        <w:t>гелиосферы</w:t>
      </w:r>
      <w:proofErr w:type="spellEnd"/>
      <w:r w:rsidR="0048672A">
        <w:rPr>
          <w:color w:val="333333"/>
          <w:sz w:val="24"/>
          <w:szCs w:val="24"/>
        </w:rPr>
        <w:t>.</w:t>
      </w:r>
    </w:p>
    <w:p w14:paraId="78437888" w14:textId="554B4B36" w:rsidR="002C1C8F" w:rsidRPr="00B35C20" w:rsidRDefault="00B35C20" w:rsidP="00BC02DB">
      <w:pPr>
        <w:ind w:right="-454" w:firstLine="709"/>
        <w:jc w:val="both"/>
      </w:pPr>
      <w:r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102DCAA2" wp14:editId="038054BD">
            <wp:simplePos x="0" y="0"/>
            <wp:positionH relativeFrom="column">
              <wp:posOffset>1117600</wp:posOffset>
            </wp:positionH>
            <wp:positionV relativeFrom="paragraph">
              <wp:posOffset>4445</wp:posOffset>
            </wp:positionV>
            <wp:extent cx="3600000" cy="2022222"/>
            <wp:effectExtent l="0" t="0" r="635" b="0"/>
            <wp:wrapTopAndBottom/>
            <wp:docPr id="3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0222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77F3">
        <w:rPr>
          <w:color w:val="333333"/>
          <w:sz w:val="24"/>
          <w:szCs w:val="24"/>
        </w:rPr>
        <w:t>Солнечную систему можно представить как «надутый»</w:t>
      </w:r>
      <w:r w:rsidR="0048672A">
        <w:rPr>
          <w:color w:val="333333"/>
          <w:spacing w:val="1"/>
          <w:sz w:val="24"/>
          <w:szCs w:val="24"/>
        </w:rPr>
        <w:t xml:space="preserve"> </w:t>
      </w:r>
      <w:r w:rsidR="0048672A">
        <w:rPr>
          <w:color w:val="333333"/>
          <w:sz w:val="24"/>
          <w:szCs w:val="24"/>
        </w:rPr>
        <w:t>магнитный пузырь</w:t>
      </w:r>
      <w:r w:rsidR="0048672A" w:rsidRPr="00E2193D">
        <w:rPr>
          <w:color w:val="333333"/>
          <w:sz w:val="24"/>
          <w:szCs w:val="24"/>
        </w:rPr>
        <w:t xml:space="preserve"> (</w:t>
      </w:r>
      <w:r w:rsidR="00F93957">
        <w:rPr>
          <w:color w:val="333333"/>
          <w:sz w:val="24"/>
          <w:szCs w:val="24"/>
        </w:rPr>
        <w:t>Р</w:t>
      </w:r>
      <w:r w:rsidR="0048672A">
        <w:rPr>
          <w:color w:val="333333"/>
          <w:sz w:val="24"/>
          <w:szCs w:val="24"/>
        </w:rPr>
        <w:t>ис.</w:t>
      </w:r>
      <w:r w:rsidR="003D1739">
        <w:rPr>
          <w:color w:val="333333"/>
          <w:sz w:val="24"/>
          <w:szCs w:val="24"/>
        </w:rPr>
        <w:t xml:space="preserve"> </w:t>
      </w:r>
      <w:r w:rsidR="0048672A">
        <w:rPr>
          <w:color w:val="333333"/>
          <w:sz w:val="24"/>
          <w:szCs w:val="24"/>
        </w:rPr>
        <w:t>1</w:t>
      </w:r>
      <w:r w:rsidR="0048672A" w:rsidRPr="00E2193D">
        <w:rPr>
          <w:color w:val="333333"/>
          <w:sz w:val="24"/>
          <w:szCs w:val="24"/>
        </w:rPr>
        <w:t>),</w:t>
      </w:r>
      <w:r w:rsidR="00474856">
        <w:rPr>
          <w:color w:val="333333"/>
          <w:sz w:val="24"/>
          <w:szCs w:val="24"/>
        </w:rPr>
        <w:t xml:space="preserve"> который движется</w:t>
      </w:r>
      <w:r w:rsidR="0048672A">
        <w:rPr>
          <w:color w:val="333333"/>
          <w:sz w:val="24"/>
          <w:szCs w:val="24"/>
        </w:rPr>
        <w:t xml:space="preserve"> в пространстве со скоростью 23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км</m:t>
            </m:r>
          </m:num>
          <m:den>
            <m:r>
              <w:rPr>
                <w:rFonts w:ascii="Cambria Math" w:hAnsi="Cambria Math"/>
              </w:rPr>
              <m:t>с</m:t>
            </m:r>
          </m:den>
        </m:f>
      </m:oMath>
      <w:r w:rsidR="002F31F5" w:rsidRPr="00F93957">
        <w:t xml:space="preserve"> </w:t>
      </w:r>
      <w:r w:rsidR="00DC77F3">
        <w:t>относительно бесконечно далёких звёзд</w:t>
      </w:r>
      <w:r w:rsidR="007A7D62">
        <w:t xml:space="preserve"> </w:t>
      </w:r>
      <w:r w:rsidR="002F31F5" w:rsidRPr="00F93957">
        <w:t>[</w:t>
      </w:r>
      <w:r w:rsidR="00BD5190">
        <w:t>2</w:t>
      </w:r>
      <w:r w:rsidR="002F31F5" w:rsidRPr="00F93957">
        <w:t>]</w:t>
      </w:r>
      <w:r w:rsidR="0048672A">
        <w:rPr>
          <w:color w:val="333333"/>
          <w:sz w:val="24"/>
          <w:szCs w:val="24"/>
        </w:rPr>
        <w:t xml:space="preserve">. Межзвёздные частицы сталкиваются с поверхностью </w:t>
      </w:r>
      <w:proofErr w:type="spellStart"/>
      <w:r w:rsidR="0048672A">
        <w:rPr>
          <w:color w:val="333333"/>
          <w:sz w:val="24"/>
          <w:szCs w:val="24"/>
        </w:rPr>
        <w:t>гелиосферы</w:t>
      </w:r>
      <w:proofErr w:type="spellEnd"/>
      <w:r w:rsidR="0048672A">
        <w:rPr>
          <w:color w:val="333333"/>
          <w:sz w:val="24"/>
          <w:szCs w:val="24"/>
        </w:rPr>
        <w:t xml:space="preserve"> и отклоняются по различным направлениям, причём проходят только нейтральные частицы.</w:t>
      </w:r>
      <w:r w:rsidR="0048672A">
        <w:rPr>
          <w:color w:val="333333"/>
          <w:spacing w:val="1"/>
          <w:sz w:val="24"/>
          <w:szCs w:val="24"/>
        </w:rPr>
        <w:t xml:space="preserve"> Телескоп </w:t>
      </w:r>
      <w:r w:rsidR="0048672A">
        <w:rPr>
          <w:color w:val="333333"/>
          <w:sz w:val="24"/>
          <w:szCs w:val="24"/>
        </w:rPr>
        <w:t xml:space="preserve">SHIELDS </w:t>
      </w:r>
      <w:r w:rsidR="00757186">
        <w:rPr>
          <w:color w:val="333333"/>
          <w:sz w:val="24"/>
          <w:szCs w:val="24"/>
        </w:rPr>
        <w:t>разработан для определения траекторий этих частиц.</w:t>
      </w:r>
      <w:r w:rsidR="00222ABA">
        <w:rPr>
          <w:color w:val="333333"/>
          <w:sz w:val="24"/>
          <w:szCs w:val="24"/>
        </w:rPr>
        <w:t xml:space="preserve"> Он способен обнаружить свет поступающих атомов водорода и определять их скорость по изменению длин волн этого света. </w:t>
      </w:r>
      <w:proofErr w:type="spellStart"/>
      <w:r w:rsidR="00222ABA">
        <w:rPr>
          <w:color w:val="333333"/>
          <w:sz w:val="24"/>
          <w:szCs w:val="24"/>
        </w:rPr>
        <w:t>Гелиосфера</w:t>
      </w:r>
      <w:proofErr w:type="spellEnd"/>
      <w:r w:rsidR="00222ABA">
        <w:rPr>
          <w:color w:val="333333"/>
          <w:sz w:val="24"/>
          <w:szCs w:val="24"/>
        </w:rPr>
        <w:t xml:space="preserve"> движется по неоднородному межзвёздному пространству</w:t>
      </w:r>
      <w:r w:rsidR="006615C7">
        <w:rPr>
          <w:color w:val="333333"/>
          <w:sz w:val="24"/>
          <w:szCs w:val="24"/>
        </w:rPr>
        <w:t xml:space="preserve"> и определить воздействие отдельных областей</w:t>
      </w:r>
      <w:r w:rsidR="00DC77F3">
        <w:rPr>
          <w:color w:val="333333"/>
          <w:sz w:val="24"/>
          <w:szCs w:val="24"/>
        </w:rPr>
        <w:t xml:space="preserve"> космического</w:t>
      </w:r>
      <w:r w:rsidR="006615C7">
        <w:rPr>
          <w:color w:val="333333"/>
          <w:sz w:val="24"/>
          <w:szCs w:val="24"/>
        </w:rPr>
        <w:t xml:space="preserve"> </w:t>
      </w:r>
      <w:r w:rsidR="00DC77F3">
        <w:rPr>
          <w:color w:val="333333"/>
          <w:sz w:val="24"/>
          <w:szCs w:val="24"/>
        </w:rPr>
        <w:t xml:space="preserve">пространства </w:t>
      </w:r>
      <w:r w:rsidR="006615C7">
        <w:rPr>
          <w:color w:val="333333"/>
          <w:sz w:val="24"/>
          <w:szCs w:val="24"/>
        </w:rPr>
        <w:t xml:space="preserve">на </w:t>
      </w:r>
      <w:r w:rsidR="003E2C7D">
        <w:rPr>
          <w:color w:val="333333"/>
          <w:sz w:val="24"/>
          <w:szCs w:val="24"/>
        </w:rPr>
        <w:t>Солнечную систему</w:t>
      </w:r>
      <w:r w:rsidR="006615C7">
        <w:rPr>
          <w:color w:val="333333"/>
          <w:sz w:val="24"/>
          <w:szCs w:val="24"/>
        </w:rPr>
        <w:t xml:space="preserve"> можно при наличии карты </w:t>
      </w:r>
      <w:r w:rsidR="00287A38">
        <w:rPr>
          <w:color w:val="333333"/>
          <w:sz w:val="24"/>
          <w:szCs w:val="24"/>
        </w:rPr>
        <w:t xml:space="preserve">формы и </w:t>
      </w:r>
      <w:r w:rsidR="006615C7">
        <w:rPr>
          <w:color w:val="333333"/>
          <w:sz w:val="24"/>
          <w:szCs w:val="24"/>
        </w:rPr>
        <w:t xml:space="preserve">плотности вещества, которую и будет создавать </w:t>
      </w:r>
      <w:r w:rsidR="006615C7">
        <w:rPr>
          <w:color w:val="333333"/>
          <w:sz w:val="24"/>
          <w:szCs w:val="24"/>
          <w:lang w:val="en-US"/>
        </w:rPr>
        <w:t>SHIELDS</w:t>
      </w:r>
      <w:r w:rsidR="006615C7">
        <w:rPr>
          <w:color w:val="333333"/>
          <w:sz w:val="24"/>
          <w:szCs w:val="24"/>
        </w:rPr>
        <w:t>.</w:t>
      </w:r>
      <w:r w:rsidR="00BD5EE7">
        <w:rPr>
          <w:color w:val="333333"/>
          <w:sz w:val="24"/>
          <w:szCs w:val="24"/>
        </w:rPr>
        <w:t xml:space="preserve"> Уолт Харрис (главный исследователь миссии </w:t>
      </w:r>
      <w:r w:rsidR="00BD5EE7">
        <w:rPr>
          <w:color w:val="333333"/>
          <w:sz w:val="24"/>
          <w:szCs w:val="24"/>
          <w:lang w:val="en-US"/>
        </w:rPr>
        <w:t>SHIELDS</w:t>
      </w:r>
      <w:r w:rsidR="00BD5EE7">
        <w:rPr>
          <w:color w:val="333333"/>
          <w:sz w:val="24"/>
          <w:szCs w:val="24"/>
        </w:rPr>
        <w:t>)</w:t>
      </w:r>
      <w:r w:rsidR="006615C7" w:rsidRPr="006615C7">
        <w:rPr>
          <w:color w:val="333333"/>
          <w:sz w:val="24"/>
          <w:szCs w:val="24"/>
        </w:rPr>
        <w:t xml:space="preserve"> </w:t>
      </w:r>
      <w:r w:rsidR="00BD5EE7">
        <w:rPr>
          <w:color w:val="333333"/>
          <w:sz w:val="24"/>
          <w:szCs w:val="24"/>
        </w:rPr>
        <w:t>считает, что это будет полезно для определения отдалённого будущего</w:t>
      </w:r>
      <w:r w:rsidR="004437BE">
        <w:rPr>
          <w:color w:val="333333"/>
          <w:sz w:val="24"/>
          <w:szCs w:val="24"/>
        </w:rPr>
        <w:t xml:space="preserve">, так как через 50000 лет предполагается переход </w:t>
      </w:r>
      <w:r w:rsidR="004437BE">
        <w:rPr>
          <w:color w:val="333333"/>
          <w:sz w:val="24"/>
          <w:szCs w:val="24"/>
        </w:rPr>
        <w:lastRenderedPageBreak/>
        <w:t xml:space="preserve">Солнечной системы в другой участок </w:t>
      </w:r>
      <w:r w:rsidR="00287A38">
        <w:rPr>
          <w:color w:val="333333"/>
          <w:sz w:val="24"/>
          <w:szCs w:val="24"/>
        </w:rPr>
        <w:t xml:space="preserve">межзвёздного </w:t>
      </w:r>
      <w:r w:rsidR="004437BE">
        <w:rPr>
          <w:color w:val="333333"/>
          <w:sz w:val="24"/>
          <w:szCs w:val="24"/>
        </w:rPr>
        <w:t>пространства</w:t>
      </w:r>
      <w:r w:rsidR="00DC77F3">
        <w:rPr>
          <w:color w:val="333333"/>
          <w:sz w:val="24"/>
          <w:szCs w:val="24"/>
        </w:rPr>
        <w:t xml:space="preserve"> с другой плотностью</w:t>
      </w:r>
      <w:r w:rsidR="002C513D" w:rsidRPr="002C513D">
        <w:rPr>
          <w:color w:val="333333"/>
          <w:sz w:val="24"/>
          <w:szCs w:val="24"/>
        </w:rPr>
        <w:t xml:space="preserve"> </w:t>
      </w:r>
      <w:r w:rsidR="002C513D" w:rsidRPr="00541F65">
        <w:rPr>
          <w:color w:val="333333"/>
          <w:sz w:val="24"/>
          <w:szCs w:val="24"/>
        </w:rPr>
        <w:t>[1]</w:t>
      </w:r>
      <w:r w:rsidR="004437BE">
        <w:rPr>
          <w:color w:val="333333"/>
          <w:sz w:val="24"/>
          <w:szCs w:val="24"/>
        </w:rPr>
        <w:t>.</w:t>
      </w:r>
    </w:p>
    <w:p w14:paraId="34F49731" w14:textId="24C16138" w:rsidR="00BE4F20" w:rsidRDefault="00BE4F20" w:rsidP="00BE4F20">
      <w:pPr>
        <w:ind w:right="-454" w:firstLine="709"/>
        <w:jc w:val="both"/>
        <w:rPr>
          <w:color w:val="333333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B1E88" wp14:editId="7ADD5DE7">
                <wp:simplePos x="0" y="0"/>
                <wp:positionH relativeFrom="column">
                  <wp:posOffset>1120775</wp:posOffset>
                </wp:positionH>
                <wp:positionV relativeFrom="paragraph">
                  <wp:posOffset>4179974</wp:posOffset>
                </wp:positionV>
                <wp:extent cx="3599815" cy="635"/>
                <wp:effectExtent l="0" t="0" r="635" b="0"/>
                <wp:wrapTopAndBottom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4418C3" w14:textId="24D5AC0E" w:rsidR="00BC02DB" w:rsidRPr="00BE4F20" w:rsidRDefault="00BC02DB" w:rsidP="00BC02DB">
                            <w:pPr>
                              <w:pStyle w:val="a8"/>
                              <w:rPr>
                                <w:color w:val="333333"/>
                                <w:sz w:val="22"/>
                                <w:szCs w:val="24"/>
                              </w:rPr>
                            </w:pPr>
                            <w:r w:rsidRPr="00BE4F20">
                              <w:rPr>
                                <w:sz w:val="16"/>
                              </w:rPr>
                              <w:t xml:space="preserve">Рис. </w:t>
                            </w:r>
                            <w:r w:rsidRPr="00BE4F20">
                              <w:rPr>
                                <w:sz w:val="16"/>
                              </w:rPr>
                              <w:fldChar w:fldCharType="begin"/>
                            </w:r>
                            <w:r w:rsidRPr="00BE4F20">
                              <w:rPr>
                                <w:sz w:val="16"/>
                              </w:rPr>
                              <w:instrText xml:space="preserve"> SEQ Рис. \* ARABIC </w:instrText>
                            </w:r>
                            <w:r w:rsidRPr="00BE4F20">
                              <w:rPr>
                                <w:sz w:val="16"/>
                              </w:rPr>
                              <w:fldChar w:fldCharType="separate"/>
                            </w:r>
                            <w:r w:rsidRPr="00BE4F20">
                              <w:rPr>
                                <w:noProof/>
                                <w:sz w:val="16"/>
                              </w:rPr>
                              <w:t>2</w:t>
                            </w:r>
                            <w:r w:rsidRPr="00BE4F20">
                              <w:rPr>
                                <w:sz w:val="16"/>
                              </w:rPr>
                              <w:fldChar w:fldCharType="end"/>
                            </w:r>
                            <w:r w:rsidRPr="00BE4F20">
                              <w:rPr>
                                <w:sz w:val="16"/>
                              </w:rPr>
                              <w:t xml:space="preserve"> - 14 последовательных радиолокационных снимков астероида 65803 (</w:t>
                            </w:r>
                            <w:proofErr w:type="spellStart"/>
                            <w:r w:rsidRPr="00BE4F20">
                              <w:rPr>
                                <w:sz w:val="16"/>
                              </w:rPr>
                              <w:t>Didymos</w:t>
                            </w:r>
                            <w:proofErr w:type="spellEnd"/>
                            <w:r w:rsidRPr="00BE4F20">
                              <w:rPr>
                                <w:sz w:val="16"/>
                              </w:rPr>
                              <w:t xml:space="preserve">) и его луны </w:t>
                            </w:r>
                            <w:proofErr w:type="spellStart"/>
                            <w:r w:rsidRPr="00BE4F20">
                              <w:rPr>
                                <w:sz w:val="16"/>
                              </w:rPr>
                              <w:t>Dimorphos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B1E88" id="Надпись 1" o:spid="_x0000_s1027" type="#_x0000_t202" style="position:absolute;left:0;text-align:left;margin-left:88.25pt;margin-top:329.15pt;width:283.45pt;height: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" stroked="f">
                <v:textbox style="mso-fit-shape-to-text:t" inset="0,0,0,0">
                  <w:txbxContent>
                    <w:p w14:paraId="674418C3" w14:textId="24D5AC0E" w:rsidR="00BC02DB" w:rsidRPr="00BE4F20" w:rsidRDefault="00BC02DB" w:rsidP="00BC02DB">
                      <w:pPr>
                        <w:pStyle w:val="a8"/>
                        <w:rPr>
                          <w:color w:val="333333"/>
                          <w:sz w:val="22"/>
                          <w:szCs w:val="24"/>
                        </w:rPr>
                      </w:pPr>
                      <w:r w:rsidRPr="00BE4F20">
                        <w:rPr>
                          <w:sz w:val="16"/>
                        </w:rPr>
                        <w:t xml:space="preserve">Рис. </w:t>
                      </w:r>
                      <w:r w:rsidRPr="00BE4F20">
                        <w:rPr>
                          <w:sz w:val="16"/>
                        </w:rPr>
                        <w:fldChar w:fldCharType="begin"/>
                      </w:r>
                      <w:r w:rsidRPr="00BE4F20">
                        <w:rPr>
                          <w:sz w:val="16"/>
                        </w:rPr>
                        <w:instrText xml:space="preserve"> SEQ Рис. \* ARABIC </w:instrText>
                      </w:r>
                      <w:r w:rsidRPr="00BE4F20">
                        <w:rPr>
                          <w:sz w:val="16"/>
                        </w:rPr>
                        <w:fldChar w:fldCharType="separate"/>
                      </w:r>
                      <w:r w:rsidRPr="00BE4F20">
                        <w:rPr>
                          <w:noProof/>
                          <w:sz w:val="16"/>
                        </w:rPr>
                        <w:t>2</w:t>
                      </w:r>
                      <w:r w:rsidRPr="00BE4F20">
                        <w:rPr>
                          <w:sz w:val="16"/>
                        </w:rPr>
                        <w:fldChar w:fldCharType="end"/>
                      </w:r>
                      <w:r w:rsidRPr="00BE4F20">
                        <w:rPr>
                          <w:sz w:val="16"/>
                        </w:rPr>
                        <w:t xml:space="preserve"> - 14 последовательных радиолокационных снимков астероида 65803 (</w:t>
                      </w:r>
                      <w:proofErr w:type="spellStart"/>
                      <w:r w:rsidRPr="00BE4F20">
                        <w:rPr>
                          <w:sz w:val="16"/>
                        </w:rPr>
                        <w:t>Didymos</w:t>
                      </w:r>
                      <w:proofErr w:type="spellEnd"/>
                      <w:r w:rsidRPr="00BE4F20">
                        <w:rPr>
                          <w:sz w:val="16"/>
                        </w:rPr>
                        <w:t xml:space="preserve">) и его луны </w:t>
                      </w:r>
                      <w:proofErr w:type="spellStart"/>
                      <w:r w:rsidRPr="00BE4F20">
                        <w:rPr>
                          <w:sz w:val="16"/>
                        </w:rPr>
                        <w:t>Dimorphos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79744" behindDoc="0" locked="0" layoutInCell="1" allowOverlap="1" wp14:anchorId="534C570A" wp14:editId="1E516560">
            <wp:simplePos x="0" y="0"/>
            <wp:positionH relativeFrom="margin">
              <wp:posOffset>1114425</wp:posOffset>
            </wp:positionH>
            <wp:positionV relativeFrom="paragraph">
              <wp:posOffset>1409700</wp:posOffset>
            </wp:positionV>
            <wp:extent cx="3599815" cy="2774315"/>
            <wp:effectExtent l="0" t="0" r="635" b="6985"/>
            <wp:wrapTopAndBottom/>
            <wp:docPr id="4" name="Рисунок 1" descr="Didymos-Arecibo-radar-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" descr="Didymos-Arecibo-radar-imag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1F65">
        <w:rPr>
          <w:color w:val="333333"/>
          <w:sz w:val="24"/>
          <w:szCs w:val="24"/>
        </w:rPr>
        <w:t>Из-за наличия угрозы столкновения Земли с</w:t>
      </w:r>
      <w:r w:rsidR="00632009">
        <w:rPr>
          <w:color w:val="333333"/>
          <w:sz w:val="24"/>
          <w:szCs w:val="24"/>
        </w:rPr>
        <w:t xml:space="preserve"> астероидами и кометами</w:t>
      </w:r>
      <w:r w:rsidR="00541F65">
        <w:rPr>
          <w:color w:val="333333"/>
          <w:sz w:val="24"/>
          <w:szCs w:val="24"/>
        </w:rPr>
        <w:t xml:space="preserve"> </w:t>
      </w:r>
      <w:r w:rsidR="0049352F">
        <w:rPr>
          <w:color w:val="333333"/>
          <w:sz w:val="24"/>
          <w:szCs w:val="24"/>
        </w:rPr>
        <w:t>23(</w:t>
      </w:r>
      <w:r w:rsidR="005D7EFC">
        <w:rPr>
          <w:color w:val="333333"/>
          <w:sz w:val="24"/>
          <w:szCs w:val="24"/>
        </w:rPr>
        <w:t>24</w:t>
      </w:r>
      <w:r w:rsidR="0049352F">
        <w:rPr>
          <w:color w:val="333333"/>
          <w:sz w:val="24"/>
          <w:szCs w:val="24"/>
        </w:rPr>
        <w:t>)</w:t>
      </w:r>
      <w:r w:rsidR="005D7EFC">
        <w:rPr>
          <w:color w:val="333333"/>
          <w:sz w:val="24"/>
          <w:szCs w:val="24"/>
        </w:rPr>
        <w:t xml:space="preserve"> ноября </w:t>
      </w:r>
      <w:r w:rsidR="005D7EFC" w:rsidRPr="00E2193D">
        <w:rPr>
          <w:color w:val="333333"/>
          <w:sz w:val="24"/>
          <w:szCs w:val="24"/>
        </w:rPr>
        <w:t xml:space="preserve">2021 </w:t>
      </w:r>
      <w:r w:rsidR="005D7EFC">
        <w:rPr>
          <w:color w:val="333333"/>
          <w:sz w:val="24"/>
          <w:szCs w:val="24"/>
        </w:rPr>
        <w:t xml:space="preserve">года </w:t>
      </w:r>
      <w:r w:rsidR="0049352F">
        <w:rPr>
          <w:color w:val="333333"/>
          <w:sz w:val="24"/>
          <w:szCs w:val="24"/>
        </w:rPr>
        <w:t>стартовала первая в мире миссия по тестированию технологии защиты</w:t>
      </w:r>
      <w:r w:rsidR="00DD3160">
        <w:rPr>
          <w:color w:val="333333"/>
          <w:sz w:val="24"/>
          <w:szCs w:val="24"/>
        </w:rPr>
        <w:t>.</w:t>
      </w:r>
      <w:r w:rsidR="005D7EFC">
        <w:rPr>
          <w:color w:val="333333"/>
          <w:sz w:val="24"/>
          <w:szCs w:val="24"/>
        </w:rPr>
        <w:t xml:space="preserve"> </w:t>
      </w:r>
      <w:r w:rsidR="00F44DCC">
        <w:rPr>
          <w:color w:val="333333"/>
          <w:sz w:val="24"/>
          <w:szCs w:val="24"/>
        </w:rPr>
        <w:t xml:space="preserve">Аппарат </w:t>
      </w:r>
      <w:r w:rsidR="00F44DCC">
        <w:rPr>
          <w:color w:val="333333"/>
          <w:sz w:val="24"/>
          <w:szCs w:val="24"/>
          <w:lang w:val="en-US"/>
        </w:rPr>
        <w:t>DART</w:t>
      </w:r>
      <w:r w:rsidR="00DC77F3">
        <w:rPr>
          <w:color w:val="333333"/>
          <w:sz w:val="24"/>
          <w:szCs w:val="24"/>
        </w:rPr>
        <w:t>(</w:t>
      </w:r>
      <w:r w:rsidR="00DC77F3">
        <w:rPr>
          <w:color w:val="333333"/>
          <w:sz w:val="24"/>
          <w:szCs w:val="24"/>
          <w:lang w:val="en-US"/>
        </w:rPr>
        <w:t>NASA</w:t>
      </w:r>
      <w:r w:rsidR="00DC77F3">
        <w:rPr>
          <w:color w:val="333333"/>
          <w:sz w:val="24"/>
          <w:szCs w:val="24"/>
        </w:rPr>
        <w:t>)</w:t>
      </w:r>
      <w:r w:rsidR="00F44DCC" w:rsidRPr="00F44DCC">
        <w:rPr>
          <w:color w:val="333333"/>
          <w:sz w:val="24"/>
          <w:szCs w:val="24"/>
        </w:rPr>
        <w:t xml:space="preserve"> </w:t>
      </w:r>
      <w:r w:rsidR="00F44DCC">
        <w:rPr>
          <w:color w:val="333333"/>
          <w:sz w:val="24"/>
          <w:szCs w:val="24"/>
        </w:rPr>
        <w:t xml:space="preserve">разработан </w:t>
      </w:r>
      <w:r w:rsidR="00DC77F3">
        <w:rPr>
          <w:color w:val="333333"/>
          <w:sz w:val="24"/>
          <w:szCs w:val="24"/>
        </w:rPr>
        <w:t xml:space="preserve">для смещения астероида с орбиты </w:t>
      </w:r>
      <w:r w:rsidR="001341D8">
        <w:rPr>
          <w:color w:val="333333"/>
          <w:sz w:val="24"/>
          <w:szCs w:val="24"/>
        </w:rPr>
        <w:t>посредством</w:t>
      </w:r>
      <w:r w:rsidR="00F44DCC">
        <w:rPr>
          <w:color w:val="333333"/>
          <w:sz w:val="24"/>
          <w:szCs w:val="24"/>
        </w:rPr>
        <w:t xml:space="preserve"> кинетического удара</w:t>
      </w:r>
      <w:r w:rsidR="00F44DCC" w:rsidRPr="00E2193D">
        <w:rPr>
          <w:color w:val="333333"/>
          <w:sz w:val="24"/>
          <w:szCs w:val="24"/>
        </w:rPr>
        <w:t xml:space="preserve"> [</w:t>
      </w:r>
      <w:r w:rsidR="005D7EFC" w:rsidRPr="005D7EFC">
        <w:t>3</w:t>
      </w:r>
      <w:r w:rsidR="005D7EFC" w:rsidRPr="00E2193D">
        <w:rPr>
          <w:color w:val="333333"/>
          <w:sz w:val="24"/>
          <w:szCs w:val="24"/>
        </w:rPr>
        <w:t>]</w:t>
      </w:r>
      <w:r w:rsidR="005D7EFC">
        <w:rPr>
          <w:color w:val="333333"/>
          <w:sz w:val="24"/>
          <w:szCs w:val="24"/>
        </w:rPr>
        <w:t>.</w:t>
      </w:r>
      <w:r w:rsidR="005D7EFC">
        <w:rPr>
          <w:color w:val="333333"/>
          <w:spacing w:val="-14"/>
          <w:sz w:val="24"/>
          <w:szCs w:val="24"/>
        </w:rPr>
        <w:t xml:space="preserve"> </w:t>
      </w:r>
      <w:r w:rsidR="005D7EFC">
        <w:rPr>
          <w:color w:val="333333"/>
          <w:sz w:val="24"/>
          <w:szCs w:val="24"/>
        </w:rPr>
        <w:t>Его целью станет</w:t>
      </w:r>
      <w:r w:rsidR="00F44DCC">
        <w:rPr>
          <w:color w:val="333333"/>
          <w:sz w:val="24"/>
          <w:szCs w:val="24"/>
        </w:rPr>
        <w:t xml:space="preserve"> луна</w:t>
      </w:r>
      <w:r w:rsidR="005D7EFC">
        <w:rPr>
          <w:color w:val="333333"/>
          <w:sz w:val="24"/>
          <w:szCs w:val="24"/>
        </w:rPr>
        <w:t xml:space="preserve"> околоземн</w:t>
      </w:r>
      <w:r w:rsidR="00F44DCC">
        <w:rPr>
          <w:color w:val="333333"/>
          <w:sz w:val="24"/>
          <w:szCs w:val="24"/>
        </w:rPr>
        <w:t>ого</w:t>
      </w:r>
      <w:r w:rsidR="005D7EFC">
        <w:rPr>
          <w:color w:val="333333"/>
          <w:sz w:val="24"/>
          <w:szCs w:val="24"/>
        </w:rPr>
        <w:t xml:space="preserve"> бинарн</w:t>
      </w:r>
      <w:r w:rsidR="00F44DCC">
        <w:rPr>
          <w:color w:val="333333"/>
          <w:sz w:val="24"/>
          <w:szCs w:val="24"/>
        </w:rPr>
        <w:t>ого</w:t>
      </w:r>
      <w:r w:rsidR="005D7EFC">
        <w:rPr>
          <w:color w:val="333333"/>
          <w:sz w:val="24"/>
          <w:szCs w:val="24"/>
        </w:rPr>
        <w:t xml:space="preserve"> астероид</w:t>
      </w:r>
      <w:r w:rsidR="00F44DCC">
        <w:rPr>
          <w:color w:val="333333"/>
          <w:sz w:val="24"/>
          <w:szCs w:val="24"/>
        </w:rPr>
        <w:t>а</w:t>
      </w:r>
      <w:r w:rsidR="005D7EFC">
        <w:rPr>
          <w:color w:val="333333"/>
          <w:sz w:val="24"/>
          <w:szCs w:val="24"/>
        </w:rPr>
        <w:t xml:space="preserve"> 65803 </w:t>
      </w:r>
      <w:r w:rsidR="005D7EFC" w:rsidRPr="0079228E">
        <w:rPr>
          <w:color w:val="333333"/>
          <w:sz w:val="24"/>
          <w:szCs w:val="24"/>
        </w:rPr>
        <w:t>(</w:t>
      </w:r>
      <w:proofErr w:type="spellStart"/>
      <w:r w:rsidR="005D7EFC">
        <w:rPr>
          <w:color w:val="333333"/>
          <w:sz w:val="24"/>
          <w:szCs w:val="24"/>
        </w:rPr>
        <w:t>Didymos</w:t>
      </w:r>
      <w:proofErr w:type="spellEnd"/>
      <w:r w:rsidR="005D7EFC" w:rsidRPr="0079228E">
        <w:rPr>
          <w:color w:val="333333"/>
          <w:sz w:val="24"/>
          <w:szCs w:val="24"/>
        </w:rPr>
        <w:t>)</w:t>
      </w:r>
      <w:r w:rsidR="005D7EFC">
        <w:rPr>
          <w:color w:val="333333"/>
          <w:sz w:val="24"/>
          <w:szCs w:val="24"/>
        </w:rPr>
        <w:t xml:space="preserve"> (Рис. </w:t>
      </w:r>
      <w:r w:rsidR="00006BBF">
        <w:rPr>
          <w:color w:val="333333"/>
          <w:sz w:val="24"/>
          <w:szCs w:val="24"/>
        </w:rPr>
        <w:t>2</w:t>
      </w:r>
      <w:r w:rsidR="005D7EFC">
        <w:rPr>
          <w:color w:val="333333"/>
          <w:sz w:val="24"/>
          <w:szCs w:val="24"/>
        </w:rPr>
        <w:t>)</w:t>
      </w:r>
      <w:r w:rsidR="00F44DCC">
        <w:rPr>
          <w:color w:val="333333"/>
          <w:sz w:val="24"/>
          <w:szCs w:val="24"/>
        </w:rPr>
        <w:t>, котор</w:t>
      </w:r>
      <w:r w:rsidR="00CD3278">
        <w:rPr>
          <w:color w:val="333333"/>
          <w:sz w:val="24"/>
          <w:szCs w:val="24"/>
        </w:rPr>
        <w:t>ая</w:t>
      </w:r>
      <w:r w:rsidR="00F44DCC">
        <w:rPr>
          <w:color w:val="333333"/>
          <w:sz w:val="24"/>
          <w:szCs w:val="24"/>
        </w:rPr>
        <w:t xml:space="preserve"> хоть и не представляет угрозы для Земли, но является </w:t>
      </w:r>
      <w:r w:rsidR="00DC77F3">
        <w:rPr>
          <w:color w:val="333333"/>
          <w:sz w:val="24"/>
          <w:szCs w:val="24"/>
        </w:rPr>
        <w:t>объектом</w:t>
      </w:r>
      <w:r w:rsidR="00CD3278">
        <w:rPr>
          <w:color w:val="333333"/>
          <w:sz w:val="24"/>
          <w:szCs w:val="24"/>
        </w:rPr>
        <w:t xml:space="preserve"> для</w:t>
      </w:r>
      <w:r w:rsidR="00DC77F3">
        <w:rPr>
          <w:color w:val="333333"/>
          <w:sz w:val="24"/>
          <w:szCs w:val="24"/>
        </w:rPr>
        <w:t xml:space="preserve"> подобного</w:t>
      </w:r>
      <w:r w:rsidR="00CD3278">
        <w:rPr>
          <w:color w:val="333333"/>
          <w:sz w:val="24"/>
          <w:szCs w:val="24"/>
        </w:rPr>
        <w:t xml:space="preserve"> эксперимента</w:t>
      </w:r>
      <w:r w:rsidR="005D7EFC">
        <w:rPr>
          <w:color w:val="333333"/>
          <w:sz w:val="24"/>
          <w:szCs w:val="24"/>
        </w:rPr>
        <w:t>.</w:t>
      </w:r>
      <w:r w:rsidR="009040CF">
        <w:rPr>
          <w:color w:val="333333"/>
          <w:sz w:val="24"/>
          <w:szCs w:val="24"/>
        </w:rPr>
        <w:t xml:space="preserve"> </w:t>
      </w:r>
      <w:r w:rsidR="00DC77F3">
        <w:rPr>
          <w:color w:val="333333"/>
          <w:sz w:val="24"/>
          <w:szCs w:val="24"/>
        </w:rPr>
        <w:t>Предполагается осуществить с</w:t>
      </w:r>
      <w:r w:rsidR="009040CF">
        <w:rPr>
          <w:color w:val="333333"/>
          <w:sz w:val="24"/>
          <w:szCs w:val="24"/>
        </w:rPr>
        <w:t>толкновение</w:t>
      </w:r>
      <w:r w:rsidR="00DC77F3">
        <w:rPr>
          <w:color w:val="333333"/>
          <w:sz w:val="24"/>
          <w:szCs w:val="24"/>
        </w:rPr>
        <w:t xml:space="preserve"> аппарата с астероидом</w:t>
      </w:r>
      <w:r w:rsidR="009040CF">
        <w:rPr>
          <w:color w:val="333333"/>
          <w:sz w:val="24"/>
          <w:szCs w:val="24"/>
        </w:rPr>
        <w:t xml:space="preserve"> 26 сентября - 1 октября 2022 года.</w:t>
      </w:r>
      <w:r w:rsidR="005D7EFC">
        <w:rPr>
          <w:color w:val="333333"/>
          <w:sz w:val="24"/>
          <w:szCs w:val="24"/>
        </w:rPr>
        <w:t xml:space="preserve"> </w:t>
      </w:r>
      <w:r w:rsidR="00CD3278">
        <w:rPr>
          <w:color w:val="333333"/>
          <w:sz w:val="24"/>
          <w:szCs w:val="24"/>
        </w:rPr>
        <w:t xml:space="preserve">Наблюдение будет выполняться </w:t>
      </w:r>
      <w:r w:rsidR="00DC77F3">
        <w:rPr>
          <w:color w:val="333333"/>
          <w:sz w:val="24"/>
          <w:szCs w:val="24"/>
        </w:rPr>
        <w:t>с помощью</w:t>
      </w:r>
      <w:r w:rsidR="00CD3278">
        <w:rPr>
          <w:color w:val="333333"/>
          <w:sz w:val="24"/>
          <w:szCs w:val="24"/>
        </w:rPr>
        <w:t xml:space="preserve"> </w:t>
      </w:r>
      <w:r w:rsidR="00DC77F3">
        <w:rPr>
          <w:color w:val="333333"/>
          <w:sz w:val="24"/>
          <w:szCs w:val="24"/>
        </w:rPr>
        <w:t>искусственного спутника</w:t>
      </w:r>
      <w:r w:rsidR="00CD3278">
        <w:rPr>
          <w:color w:val="333333"/>
          <w:sz w:val="24"/>
          <w:szCs w:val="24"/>
        </w:rPr>
        <w:t xml:space="preserve"> </w:t>
      </w:r>
      <w:r w:rsidR="001341D8">
        <w:rPr>
          <w:color w:val="333333"/>
          <w:sz w:val="24"/>
          <w:szCs w:val="24"/>
        </w:rPr>
        <w:t>–</w:t>
      </w:r>
      <w:r w:rsidR="00CD3278">
        <w:rPr>
          <w:color w:val="333333"/>
          <w:sz w:val="24"/>
          <w:szCs w:val="24"/>
        </w:rPr>
        <w:t xml:space="preserve"> </w:t>
      </w:r>
      <w:r w:rsidR="00CD3278">
        <w:rPr>
          <w:color w:val="333333"/>
          <w:sz w:val="24"/>
          <w:szCs w:val="24"/>
          <w:lang w:val="en-US"/>
        </w:rPr>
        <w:t>CubeSat</w:t>
      </w:r>
      <w:r w:rsidR="007A7D62">
        <w:rPr>
          <w:color w:val="333333"/>
          <w:sz w:val="24"/>
          <w:szCs w:val="24"/>
        </w:rPr>
        <w:t xml:space="preserve"> </w:t>
      </w:r>
      <w:r w:rsidR="00DC77F3">
        <w:rPr>
          <w:color w:val="333333"/>
          <w:sz w:val="24"/>
          <w:szCs w:val="24"/>
        </w:rPr>
        <w:t>(Италия)</w:t>
      </w:r>
      <w:r w:rsidR="001341D8">
        <w:rPr>
          <w:color w:val="333333"/>
          <w:sz w:val="24"/>
          <w:szCs w:val="24"/>
        </w:rPr>
        <w:t>.</w:t>
      </w:r>
    </w:p>
    <w:p w14:paraId="759916E5" w14:textId="49F4338C" w:rsidR="00561E5C" w:rsidRDefault="00BE4F20" w:rsidP="00BC02DB">
      <w:pPr>
        <w:ind w:right="-454" w:firstLine="709"/>
        <w:jc w:val="both"/>
        <w:rPr>
          <w:color w:val="333333"/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75BF0C" wp14:editId="47167850">
                <wp:simplePos x="0" y="0"/>
                <wp:positionH relativeFrom="column">
                  <wp:posOffset>1115060</wp:posOffset>
                </wp:positionH>
                <wp:positionV relativeFrom="paragraph">
                  <wp:posOffset>7000760</wp:posOffset>
                </wp:positionV>
                <wp:extent cx="3599815" cy="635"/>
                <wp:effectExtent l="0" t="0" r="0" b="0"/>
                <wp:wrapTopAndBottom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8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602103" w14:textId="16DF41EA" w:rsidR="00BC02DB" w:rsidRPr="002C513D" w:rsidRDefault="00BC02DB" w:rsidP="00BC02DB">
                            <w:pPr>
                              <w:pStyle w:val="a8"/>
                            </w:pPr>
                            <w:r>
                              <w:t xml:space="preserve">Рис.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Рис.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– Лунный посадочный модуль </w:t>
                            </w:r>
                            <w:r>
                              <w:rPr>
                                <w:lang w:val="en-US"/>
                              </w:rPr>
                              <w:t>Peregrine</w:t>
                            </w:r>
                            <w:r w:rsidRPr="00BC02DB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Lander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5BF0C" id="Надпись 9" o:spid="_x0000_s1028" type="#_x0000_t202" style="position:absolute;left:0;text-align:left;margin-left:87.8pt;margin-top:551.25pt;width:283.45pt;height: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" stroked="f">
                <v:textbox style="mso-fit-shape-to-text:t" inset="0,0,0,0">
                  <w:txbxContent>
                    <w:p w14:paraId="24602103" w14:textId="16DF41EA" w:rsidR="00BC02DB" w:rsidRPr="002C513D" w:rsidRDefault="00BC02DB" w:rsidP="00BC02DB">
                      <w:pPr>
                        <w:pStyle w:val="a8"/>
                      </w:pPr>
                      <w:r>
                        <w:t xml:space="preserve">Рис. </w:t>
                      </w:r>
                      <w:r>
                        <w:fldChar w:fldCharType="begin"/>
                      </w:r>
                      <w:r>
                        <w:instrText xml:space="preserve"> SEQ Рис.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– Лунный посадочный модуль </w:t>
                      </w:r>
                      <w:r>
                        <w:rPr>
                          <w:lang w:val="en-US"/>
                        </w:rPr>
                        <w:t>Peregrine</w:t>
                      </w:r>
                      <w:r w:rsidRPr="00BC02DB">
                        <w:t xml:space="preserve"> </w:t>
                      </w:r>
                      <w:r>
                        <w:rPr>
                          <w:lang w:val="en-US"/>
                        </w:rPr>
                        <w:t>Lander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16C3">
        <w:rPr>
          <w:color w:val="333333"/>
          <w:sz w:val="24"/>
          <w:szCs w:val="24"/>
        </w:rPr>
        <w:t xml:space="preserve">В настоящее время не обнаружена какая-либо </w:t>
      </w:r>
      <w:r w:rsidR="007947C1">
        <w:rPr>
          <w:color w:val="333333"/>
          <w:sz w:val="24"/>
          <w:szCs w:val="24"/>
        </w:rPr>
        <w:t>угроза столкновения с Землёй астероидов и комет. Тем не менее, эта миссия – часть подготовки Земли</w:t>
      </w:r>
      <w:r w:rsidR="009040CF">
        <w:rPr>
          <w:color w:val="333333"/>
          <w:sz w:val="24"/>
          <w:szCs w:val="24"/>
        </w:rPr>
        <w:t xml:space="preserve"> к защите от астероидной опасности. </w:t>
      </w:r>
      <w:r w:rsidR="001341D8">
        <w:rPr>
          <w:color w:val="333333"/>
          <w:sz w:val="24"/>
          <w:szCs w:val="24"/>
        </w:rPr>
        <w:t xml:space="preserve">Её целью является как тестирование самого метода отклонения </w:t>
      </w:r>
      <w:r w:rsidR="00031255">
        <w:rPr>
          <w:color w:val="333333"/>
          <w:sz w:val="24"/>
          <w:szCs w:val="24"/>
        </w:rPr>
        <w:t>космического тела</w:t>
      </w:r>
      <w:r w:rsidR="001341D8">
        <w:rPr>
          <w:color w:val="333333"/>
          <w:sz w:val="24"/>
          <w:szCs w:val="24"/>
        </w:rPr>
        <w:t xml:space="preserve">, так и определение </w:t>
      </w:r>
      <w:proofErr w:type="gramStart"/>
      <w:r w:rsidR="001341D8">
        <w:rPr>
          <w:color w:val="333333"/>
          <w:sz w:val="24"/>
          <w:szCs w:val="24"/>
        </w:rPr>
        <w:t>точности</w:t>
      </w:r>
      <w:proofErr w:type="gramEnd"/>
      <w:r w:rsidR="001341D8">
        <w:rPr>
          <w:color w:val="333333"/>
          <w:sz w:val="24"/>
          <w:szCs w:val="24"/>
        </w:rPr>
        <w:t xml:space="preserve"> разработанной </w:t>
      </w:r>
      <w:r w:rsidR="00031255">
        <w:rPr>
          <w:color w:val="333333"/>
          <w:sz w:val="24"/>
          <w:szCs w:val="24"/>
        </w:rPr>
        <w:t>детальной виртуальной симуляции, которая оценивает поведение астероида после удара.</w:t>
      </w:r>
      <w:r w:rsidRPr="00BE4F20">
        <w:rPr>
          <w:noProof/>
          <w:color w:val="333333"/>
          <w:sz w:val="24"/>
          <w:szCs w:val="24"/>
        </w:rPr>
        <w:t xml:space="preserve"> </w:t>
      </w:r>
      <w:bookmarkStart w:id="0" w:name="_GoBack"/>
      <w:bookmarkEnd w:id="0"/>
      <w:r w:rsidRPr="00B35C20">
        <w:rPr>
          <w:noProof/>
          <w:color w:val="333333"/>
          <w:sz w:val="24"/>
          <w:szCs w:val="24"/>
          <w:lang w:val="en-US"/>
        </w:rPr>
        <w:drawing>
          <wp:anchor distT="0" distB="0" distL="114300" distR="114300" simplePos="0" relativeHeight="251681792" behindDoc="0" locked="0" layoutInCell="1" allowOverlap="1" wp14:anchorId="4C0E5FEC" wp14:editId="5BA6E2B4">
            <wp:simplePos x="0" y="0"/>
            <wp:positionH relativeFrom="margin">
              <wp:align>center</wp:align>
            </wp:positionH>
            <wp:positionV relativeFrom="paragraph">
              <wp:posOffset>4018915</wp:posOffset>
            </wp:positionV>
            <wp:extent cx="3599815" cy="2994660"/>
            <wp:effectExtent l="0" t="0" r="63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81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1FB5BD" w14:textId="5165D048" w:rsidR="007A7D62" w:rsidRDefault="00EC1C02" w:rsidP="00BC02DB">
      <w:pPr>
        <w:pStyle w:val="a5"/>
        <w:ind w:left="0" w:right="-454" w:firstLine="709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Колонизация Луны способна решить немало проблем человечества</w:t>
      </w:r>
      <w:r w:rsidR="00A402D0">
        <w:rPr>
          <w:color w:val="333333"/>
          <w:sz w:val="24"/>
          <w:szCs w:val="24"/>
        </w:rPr>
        <w:t>. Однако для этого необходимо совершить исследования для обеспечения кол</w:t>
      </w:r>
      <w:r w:rsidR="005D5110">
        <w:rPr>
          <w:color w:val="333333"/>
          <w:sz w:val="24"/>
          <w:szCs w:val="24"/>
        </w:rPr>
        <w:t>о</w:t>
      </w:r>
      <w:r w:rsidR="00A402D0">
        <w:rPr>
          <w:color w:val="333333"/>
          <w:sz w:val="24"/>
          <w:szCs w:val="24"/>
        </w:rPr>
        <w:t>ний</w:t>
      </w:r>
      <w:r w:rsidR="005D5110">
        <w:rPr>
          <w:color w:val="333333"/>
          <w:sz w:val="24"/>
          <w:szCs w:val="24"/>
        </w:rPr>
        <w:t xml:space="preserve"> необходимыми</w:t>
      </w:r>
      <w:r w:rsidR="00A402D0">
        <w:rPr>
          <w:color w:val="333333"/>
          <w:sz w:val="24"/>
          <w:szCs w:val="24"/>
        </w:rPr>
        <w:t xml:space="preserve"> </w:t>
      </w:r>
      <w:r w:rsidR="005D5110">
        <w:rPr>
          <w:color w:val="333333"/>
          <w:sz w:val="24"/>
          <w:szCs w:val="24"/>
        </w:rPr>
        <w:t>ресурсами</w:t>
      </w:r>
      <w:r w:rsidR="00C66B9E">
        <w:rPr>
          <w:color w:val="333333"/>
          <w:sz w:val="24"/>
          <w:szCs w:val="24"/>
        </w:rPr>
        <w:t xml:space="preserve"> и</w:t>
      </w:r>
      <w:r>
        <w:rPr>
          <w:color w:val="333333"/>
          <w:sz w:val="24"/>
          <w:szCs w:val="24"/>
        </w:rPr>
        <w:t xml:space="preserve"> защите их от радиации и лунной пыли</w:t>
      </w:r>
      <w:r w:rsidR="005D5110">
        <w:rPr>
          <w:color w:val="333333"/>
          <w:sz w:val="24"/>
          <w:szCs w:val="24"/>
        </w:rPr>
        <w:t>.</w:t>
      </w:r>
      <w:r w:rsidR="00551EE9">
        <w:rPr>
          <w:color w:val="333333"/>
          <w:sz w:val="24"/>
          <w:szCs w:val="24"/>
        </w:rPr>
        <w:t xml:space="preserve"> </w:t>
      </w:r>
      <w:r w:rsidR="00C66B9E">
        <w:rPr>
          <w:color w:val="333333"/>
          <w:sz w:val="24"/>
          <w:szCs w:val="24"/>
        </w:rPr>
        <w:t>Подобные исследования могут быть проведены</w:t>
      </w:r>
      <w:r w:rsidR="007A7D62">
        <w:rPr>
          <w:color w:val="333333"/>
          <w:sz w:val="24"/>
          <w:szCs w:val="24"/>
        </w:rPr>
        <w:t xml:space="preserve"> благодаря доставк</w:t>
      </w:r>
      <w:r>
        <w:rPr>
          <w:color w:val="333333"/>
          <w:sz w:val="24"/>
          <w:szCs w:val="24"/>
        </w:rPr>
        <w:t>е</w:t>
      </w:r>
      <w:r w:rsidR="007A7D62">
        <w:rPr>
          <w:color w:val="333333"/>
          <w:sz w:val="24"/>
          <w:szCs w:val="24"/>
        </w:rPr>
        <w:t xml:space="preserve"> оборудования посадочным</w:t>
      </w:r>
      <w:r>
        <w:rPr>
          <w:color w:val="333333"/>
          <w:sz w:val="24"/>
          <w:szCs w:val="24"/>
        </w:rPr>
        <w:t>и</w:t>
      </w:r>
      <w:r w:rsidR="00D579C7">
        <w:rPr>
          <w:color w:val="333333"/>
          <w:sz w:val="24"/>
          <w:szCs w:val="24"/>
        </w:rPr>
        <w:t xml:space="preserve"> модул</w:t>
      </w:r>
      <w:r w:rsidR="007A7D62">
        <w:rPr>
          <w:color w:val="333333"/>
          <w:sz w:val="24"/>
          <w:szCs w:val="24"/>
        </w:rPr>
        <w:t>ям</w:t>
      </w:r>
      <w:r>
        <w:rPr>
          <w:color w:val="333333"/>
          <w:sz w:val="24"/>
          <w:szCs w:val="24"/>
        </w:rPr>
        <w:t>и</w:t>
      </w:r>
      <w:r w:rsidR="00D579C7">
        <w:rPr>
          <w:color w:val="333333"/>
          <w:sz w:val="24"/>
          <w:szCs w:val="24"/>
        </w:rPr>
        <w:t xml:space="preserve"> частных компаний</w:t>
      </w:r>
      <w:r w:rsidR="00895265">
        <w:rPr>
          <w:color w:val="333333"/>
          <w:sz w:val="24"/>
          <w:szCs w:val="24"/>
        </w:rPr>
        <w:t>.</w:t>
      </w:r>
      <w:r w:rsidR="008A23D7">
        <w:rPr>
          <w:color w:val="333333"/>
          <w:sz w:val="24"/>
          <w:szCs w:val="24"/>
        </w:rPr>
        <w:t xml:space="preserve"> </w:t>
      </w:r>
      <w:r w:rsidR="005B6624">
        <w:rPr>
          <w:color w:val="333333"/>
          <w:sz w:val="24"/>
          <w:szCs w:val="24"/>
        </w:rPr>
        <w:t xml:space="preserve">В </w:t>
      </w:r>
      <w:r w:rsidR="005B6624" w:rsidRPr="00E2193D">
        <w:rPr>
          <w:color w:val="333333"/>
          <w:sz w:val="24"/>
          <w:szCs w:val="24"/>
        </w:rPr>
        <w:t>202</w:t>
      </w:r>
      <w:r w:rsidR="00006BBF">
        <w:rPr>
          <w:color w:val="333333"/>
          <w:sz w:val="24"/>
          <w:szCs w:val="24"/>
        </w:rPr>
        <w:t>2</w:t>
      </w:r>
      <w:r w:rsidR="005B6624">
        <w:rPr>
          <w:color w:val="333333"/>
          <w:sz w:val="24"/>
          <w:szCs w:val="24"/>
        </w:rPr>
        <w:t xml:space="preserve"> году </w:t>
      </w:r>
      <w:r w:rsidR="005B6624">
        <w:rPr>
          <w:color w:val="333333"/>
          <w:sz w:val="24"/>
          <w:szCs w:val="24"/>
        </w:rPr>
        <w:lastRenderedPageBreak/>
        <w:t xml:space="preserve">компания </w:t>
      </w:r>
      <w:proofErr w:type="spellStart"/>
      <w:r w:rsidR="005B6624">
        <w:rPr>
          <w:color w:val="333333"/>
          <w:sz w:val="24"/>
          <w:szCs w:val="24"/>
          <w:lang w:val="en-US"/>
        </w:rPr>
        <w:t>Astrobotic</w:t>
      </w:r>
      <w:proofErr w:type="spellEnd"/>
      <w:r w:rsidR="007A7D62">
        <w:rPr>
          <w:color w:val="333333"/>
          <w:sz w:val="24"/>
          <w:szCs w:val="24"/>
        </w:rPr>
        <w:t xml:space="preserve"> </w:t>
      </w:r>
      <w:r w:rsidR="003D1739">
        <w:rPr>
          <w:color w:val="333333"/>
          <w:sz w:val="24"/>
          <w:szCs w:val="24"/>
        </w:rPr>
        <w:t>(США)</w:t>
      </w:r>
      <w:r w:rsidR="005B6624">
        <w:rPr>
          <w:color w:val="333333"/>
          <w:sz w:val="24"/>
          <w:szCs w:val="24"/>
        </w:rPr>
        <w:t xml:space="preserve"> запустит сво</w:t>
      </w:r>
      <w:r w:rsidR="00E40A5A">
        <w:rPr>
          <w:color w:val="333333"/>
          <w:sz w:val="24"/>
          <w:szCs w:val="24"/>
        </w:rPr>
        <w:t xml:space="preserve">ю миссию </w:t>
      </w:r>
      <w:r w:rsidR="00E40A5A">
        <w:rPr>
          <w:color w:val="333333"/>
          <w:sz w:val="24"/>
          <w:szCs w:val="24"/>
          <w:lang w:val="en-US"/>
        </w:rPr>
        <w:t>Peregrine</w:t>
      </w:r>
      <w:r w:rsidR="00E40A5A" w:rsidRPr="00E40A5A">
        <w:rPr>
          <w:color w:val="333333"/>
          <w:sz w:val="24"/>
          <w:szCs w:val="24"/>
        </w:rPr>
        <w:t xml:space="preserve"> </w:t>
      </w:r>
      <w:r w:rsidR="00E40A5A">
        <w:rPr>
          <w:color w:val="333333"/>
          <w:sz w:val="24"/>
          <w:szCs w:val="24"/>
          <w:lang w:val="en-US"/>
        </w:rPr>
        <w:t>Mission</w:t>
      </w:r>
      <w:r w:rsidR="00E40A5A" w:rsidRPr="00E40A5A">
        <w:rPr>
          <w:color w:val="333333"/>
          <w:sz w:val="24"/>
          <w:szCs w:val="24"/>
        </w:rPr>
        <w:t xml:space="preserve"> </w:t>
      </w:r>
      <w:r w:rsidR="00E40A5A">
        <w:rPr>
          <w:color w:val="333333"/>
          <w:sz w:val="24"/>
          <w:szCs w:val="24"/>
          <w:lang w:val="en-US"/>
        </w:rPr>
        <w:t>One</w:t>
      </w:r>
      <w:r w:rsidR="00751D31">
        <w:rPr>
          <w:color w:val="333333"/>
          <w:sz w:val="24"/>
          <w:szCs w:val="24"/>
        </w:rPr>
        <w:t xml:space="preserve"> - доставку</w:t>
      </w:r>
      <w:r w:rsidR="007E047A">
        <w:rPr>
          <w:color w:val="333333"/>
          <w:sz w:val="24"/>
          <w:szCs w:val="24"/>
        </w:rPr>
        <w:t xml:space="preserve"> </w:t>
      </w:r>
      <w:r w:rsidR="006B4228">
        <w:rPr>
          <w:color w:val="333333"/>
          <w:sz w:val="24"/>
          <w:szCs w:val="24"/>
        </w:rPr>
        <w:t>полезной нагрузки</w:t>
      </w:r>
      <w:r w:rsidR="006B4228" w:rsidRPr="006B4228">
        <w:rPr>
          <w:color w:val="333333"/>
          <w:sz w:val="24"/>
          <w:szCs w:val="24"/>
        </w:rPr>
        <w:t>:</w:t>
      </w:r>
      <w:r w:rsidR="005B6624">
        <w:rPr>
          <w:color w:val="333333"/>
          <w:sz w:val="24"/>
          <w:szCs w:val="24"/>
        </w:rPr>
        <w:t xml:space="preserve"> </w:t>
      </w:r>
      <w:r w:rsidR="00751D31">
        <w:rPr>
          <w:color w:val="333333"/>
          <w:sz w:val="24"/>
          <w:szCs w:val="24"/>
        </w:rPr>
        <w:t xml:space="preserve">научных </w:t>
      </w:r>
      <w:r w:rsidR="005B6624">
        <w:rPr>
          <w:color w:val="333333"/>
          <w:sz w:val="24"/>
          <w:szCs w:val="24"/>
        </w:rPr>
        <w:t xml:space="preserve">инструментов, </w:t>
      </w:r>
      <w:r w:rsidR="00751D31">
        <w:rPr>
          <w:color w:val="333333"/>
          <w:sz w:val="24"/>
          <w:szCs w:val="24"/>
        </w:rPr>
        <w:t>технологий, мемориалов</w:t>
      </w:r>
      <w:r w:rsidR="005B6624" w:rsidRPr="002845FC">
        <w:rPr>
          <w:color w:val="333333"/>
          <w:sz w:val="24"/>
          <w:szCs w:val="24"/>
        </w:rPr>
        <w:t>,</w:t>
      </w:r>
      <w:r w:rsidR="005B6624">
        <w:rPr>
          <w:color w:val="333333"/>
          <w:spacing w:val="-9"/>
          <w:sz w:val="24"/>
          <w:szCs w:val="24"/>
        </w:rPr>
        <w:t xml:space="preserve"> </w:t>
      </w:r>
      <w:r w:rsidR="005B6624">
        <w:rPr>
          <w:color w:val="333333"/>
          <w:sz w:val="24"/>
          <w:szCs w:val="24"/>
        </w:rPr>
        <w:t>луноходов разных стран</w:t>
      </w:r>
      <w:r w:rsidR="00E40A5A">
        <w:rPr>
          <w:color w:val="333333"/>
          <w:sz w:val="24"/>
          <w:szCs w:val="24"/>
        </w:rPr>
        <w:t xml:space="preserve">. </w:t>
      </w:r>
      <w:r w:rsidR="005B6624">
        <w:rPr>
          <w:color w:val="333333"/>
          <w:sz w:val="24"/>
          <w:szCs w:val="24"/>
        </w:rPr>
        <w:t xml:space="preserve">Посадка предполагается на базальтовую равнину </w:t>
      </w:r>
      <w:r w:rsidR="005B6624">
        <w:rPr>
          <w:color w:val="333333"/>
          <w:sz w:val="24"/>
          <w:szCs w:val="24"/>
          <w:lang w:val="en-US"/>
        </w:rPr>
        <w:t>Lacus</w:t>
      </w:r>
      <w:r w:rsidR="005B6624" w:rsidRPr="00E16EC0">
        <w:rPr>
          <w:color w:val="333333"/>
          <w:sz w:val="24"/>
          <w:szCs w:val="24"/>
        </w:rPr>
        <w:t xml:space="preserve"> </w:t>
      </w:r>
      <w:r w:rsidR="005B6624">
        <w:rPr>
          <w:color w:val="333333"/>
          <w:sz w:val="24"/>
          <w:szCs w:val="24"/>
          <w:lang w:val="en-US"/>
        </w:rPr>
        <w:t>Mortis</w:t>
      </w:r>
      <w:r w:rsidR="003D1739">
        <w:rPr>
          <w:color w:val="333333"/>
          <w:sz w:val="24"/>
          <w:szCs w:val="24"/>
        </w:rPr>
        <w:t xml:space="preserve"> с помощью посадочн</w:t>
      </w:r>
      <w:r w:rsidR="00E47D6E">
        <w:rPr>
          <w:color w:val="333333"/>
          <w:sz w:val="24"/>
          <w:szCs w:val="24"/>
        </w:rPr>
        <w:t>ого</w:t>
      </w:r>
      <w:r w:rsidR="003D1739">
        <w:rPr>
          <w:color w:val="333333"/>
          <w:sz w:val="24"/>
          <w:szCs w:val="24"/>
        </w:rPr>
        <w:t xml:space="preserve"> модул</w:t>
      </w:r>
      <w:r w:rsidR="00E47D6E">
        <w:rPr>
          <w:color w:val="333333"/>
          <w:sz w:val="24"/>
          <w:szCs w:val="24"/>
        </w:rPr>
        <w:t>я</w:t>
      </w:r>
      <w:r w:rsidR="003D1739">
        <w:rPr>
          <w:color w:val="333333"/>
          <w:sz w:val="24"/>
          <w:szCs w:val="24"/>
        </w:rPr>
        <w:t xml:space="preserve"> </w:t>
      </w:r>
      <w:r w:rsidR="003D1739">
        <w:rPr>
          <w:color w:val="333333"/>
          <w:sz w:val="24"/>
          <w:szCs w:val="24"/>
          <w:lang w:val="en-US"/>
        </w:rPr>
        <w:t>Peregrine</w:t>
      </w:r>
      <w:r w:rsidR="003D1739" w:rsidRPr="003D1739">
        <w:rPr>
          <w:color w:val="333333"/>
          <w:sz w:val="24"/>
          <w:szCs w:val="24"/>
        </w:rPr>
        <w:t xml:space="preserve"> </w:t>
      </w:r>
      <w:r w:rsidR="003D1739">
        <w:rPr>
          <w:color w:val="333333"/>
          <w:sz w:val="24"/>
          <w:szCs w:val="24"/>
          <w:lang w:val="en-US"/>
        </w:rPr>
        <w:t>Lander</w:t>
      </w:r>
      <w:r w:rsidR="007A7D62">
        <w:rPr>
          <w:color w:val="333333"/>
          <w:sz w:val="24"/>
          <w:szCs w:val="24"/>
        </w:rPr>
        <w:t xml:space="preserve"> </w:t>
      </w:r>
      <w:r w:rsidR="003D1739" w:rsidRPr="003D1739">
        <w:rPr>
          <w:color w:val="333333"/>
          <w:sz w:val="24"/>
          <w:szCs w:val="24"/>
        </w:rPr>
        <w:t>(</w:t>
      </w:r>
      <w:r w:rsidR="003D1739">
        <w:rPr>
          <w:color w:val="333333"/>
          <w:sz w:val="24"/>
          <w:szCs w:val="24"/>
        </w:rPr>
        <w:t>Рис. 3)</w:t>
      </w:r>
      <w:r w:rsidR="001F2ADC">
        <w:rPr>
          <w:color w:val="333333"/>
          <w:sz w:val="24"/>
          <w:szCs w:val="24"/>
        </w:rPr>
        <w:t>, которы</w:t>
      </w:r>
      <w:r w:rsidR="00E47D6E">
        <w:rPr>
          <w:color w:val="333333"/>
          <w:sz w:val="24"/>
          <w:szCs w:val="24"/>
        </w:rPr>
        <w:t>й</w:t>
      </w:r>
      <w:r w:rsidR="001F2ADC">
        <w:rPr>
          <w:color w:val="333333"/>
          <w:sz w:val="24"/>
          <w:szCs w:val="24"/>
        </w:rPr>
        <w:t xml:space="preserve"> буд</w:t>
      </w:r>
      <w:r w:rsidR="00E47D6E">
        <w:rPr>
          <w:color w:val="333333"/>
          <w:sz w:val="24"/>
          <w:szCs w:val="24"/>
        </w:rPr>
        <w:t>е</w:t>
      </w:r>
      <w:r w:rsidR="001F2ADC">
        <w:rPr>
          <w:color w:val="333333"/>
          <w:sz w:val="24"/>
          <w:szCs w:val="24"/>
        </w:rPr>
        <w:t>т доставлен на</w:t>
      </w:r>
      <w:r w:rsidR="00E47D6E">
        <w:rPr>
          <w:color w:val="333333"/>
          <w:sz w:val="24"/>
          <w:szCs w:val="24"/>
        </w:rPr>
        <w:t xml:space="preserve"> борту</w:t>
      </w:r>
      <w:r w:rsidR="001F2ADC">
        <w:rPr>
          <w:color w:val="333333"/>
          <w:sz w:val="24"/>
          <w:szCs w:val="24"/>
        </w:rPr>
        <w:t xml:space="preserve"> </w:t>
      </w:r>
      <w:r w:rsidR="00E47D6E">
        <w:rPr>
          <w:color w:val="333333"/>
          <w:sz w:val="24"/>
          <w:szCs w:val="24"/>
        </w:rPr>
        <w:t xml:space="preserve">ракеты-носителя </w:t>
      </w:r>
      <w:r w:rsidR="00E47D6E">
        <w:rPr>
          <w:color w:val="333333"/>
          <w:sz w:val="24"/>
          <w:szCs w:val="24"/>
          <w:lang w:val="en-US"/>
        </w:rPr>
        <w:t>Vulcan</w:t>
      </w:r>
      <w:r w:rsidR="00E47D6E" w:rsidRPr="00E47D6E">
        <w:rPr>
          <w:color w:val="333333"/>
          <w:sz w:val="24"/>
          <w:szCs w:val="24"/>
        </w:rPr>
        <w:t xml:space="preserve"> </w:t>
      </w:r>
      <w:r w:rsidR="00E47D6E">
        <w:rPr>
          <w:color w:val="333333"/>
          <w:sz w:val="24"/>
          <w:szCs w:val="24"/>
          <w:lang w:val="en-US"/>
        </w:rPr>
        <w:t>Centaur</w:t>
      </w:r>
      <w:r w:rsidR="005B6624" w:rsidRPr="00E16EC0">
        <w:rPr>
          <w:color w:val="333333"/>
          <w:sz w:val="24"/>
          <w:szCs w:val="24"/>
        </w:rPr>
        <w:t>.</w:t>
      </w:r>
      <w:r w:rsidR="005B6624">
        <w:rPr>
          <w:color w:val="333333"/>
          <w:sz w:val="24"/>
          <w:szCs w:val="24"/>
        </w:rPr>
        <w:t xml:space="preserve"> </w:t>
      </w:r>
      <w:r w:rsidR="00006BBF">
        <w:rPr>
          <w:color w:val="333333"/>
          <w:sz w:val="24"/>
          <w:szCs w:val="24"/>
        </w:rPr>
        <w:t xml:space="preserve">Руководство </w:t>
      </w:r>
      <w:proofErr w:type="spellStart"/>
      <w:r w:rsidR="005B6624">
        <w:rPr>
          <w:color w:val="333333"/>
          <w:sz w:val="24"/>
          <w:szCs w:val="24"/>
          <w:lang w:val="en-US"/>
        </w:rPr>
        <w:t>Astrobotic</w:t>
      </w:r>
      <w:proofErr w:type="spellEnd"/>
      <w:r w:rsidR="005B6624" w:rsidRPr="00A67072">
        <w:rPr>
          <w:color w:val="333333"/>
          <w:sz w:val="24"/>
          <w:szCs w:val="24"/>
        </w:rPr>
        <w:t xml:space="preserve"> </w:t>
      </w:r>
      <w:r w:rsidR="005B6624">
        <w:rPr>
          <w:color w:val="333333"/>
          <w:sz w:val="24"/>
          <w:szCs w:val="24"/>
        </w:rPr>
        <w:t>счита</w:t>
      </w:r>
      <w:r w:rsidR="00006BBF">
        <w:rPr>
          <w:color w:val="333333"/>
          <w:sz w:val="24"/>
          <w:szCs w:val="24"/>
        </w:rPr>
        <w:t>е</w:t>
      </w:r>
      <w:r w:rsidR="005B6624">
        <w:rPr>
          <w:color w:val="333333"/>
          <w:sz w:val="24"/>
          <w:szCs w:val="24"/>
        </w:rPr>
        <w:t xml:space="preserve">т, что этот полёт начнёт новую фазу космической науки, исследований и торговли на Луне и за её пределами </w:t>
      </w:r>
      <w:r w:rsidR="005B6624" w:rsidRPr="00E2193D">
        <w:rPr>
          <w:color w:val="333333"/>
          <w:sz w:val="24"/>
          <w:szCs w:val="24"/>
        </w:rPr>
        <w:t>[</w:t>
      </w:r>
      <w:r w:rsidR="005D7EFC" w:rsidRPr="005D7EFC">
        <w:t>4</w:t>
      </w:r>
      <w:r w:rsidR="005B6624" w:rsidRPr="00E2193D">
        <w:rPr>
          <w:color w:val="000080"/>
          <w:sz w:val="24"/>
          <w:szCs w:val="24"/>
          <w:u w:val="thick" w:color="000080"/>
        </w:rPr>
        <w:t>]</w:t>
      </w:r>
      <w:r w:rsidR="005B6624">
        <w:rPr>
          <w:color w:val="333333"/>
          <w:sz w:val="24"/>
          <w:szCs w:val="24"/>
        </w:rPr>
        <w:t>.</w:t>
      </w:r>
      <w:r w:rsidR="00E40A5A">
        <w:rPr>
          <w:color w:val="333333"/>
          <w:sz w:val="24"/>
          <w:szCs w:val="24"/>
        </w:rPr>
        <w:t xml:space="preserve"> Также планируется две миссии на южный полюс Луны в 2023 году.</w:t>
      </w:r>
      <w:r w:rsidR="00C66B9E" w:rsidRPr="00C66B9E">
        <w:rPr>
          <w:color w:val="333333"/>
          <w:sz w:val="24"/>
          <w:szCs w:val="24"/>
        </w:rPr>
        <w:t xml:space="preserve"> </w:t>
      </w:r>
    </w:p>
    <w:p w14:paraId="64A567ED" w14:textId="77777777" w:rsidR="0037292E" w:rsidRPr="008E5190" w:rsidRDefault="007A7D62" w:rsidP="004D5538">
      <w:pPr>
        <w:pStyle w:val="a5"/>
        <w:ind w:left="0" w:right="-454" w:firstLine="709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Оборудование, которое будет доставлено компанией </w:t>
      </w:r>
      <w:proofErr w:type="spellStart"/>
      <w:r>
        <w:rPr>
          <w:color w:val="333333"/>
          <w:sz w:val="24"/>
          <w:szCs w:val="24"/>
          <w:lang w:val="en-US"/>
        </w:rPr>
        <w:t>Astrobotic</w:t>
      </w:r>
      <w:proofErr w:type="spellEnd"/>
      <w:r w:rsidRPr="007A7D62">
        <w:rPr>
          <w:color w:val="333333"/>
          <w:sz w:val="24"/>
          <w:szCs w:val="24"/>
        </w:rPr>
        <w:t xml:space="preserve"> </w:t>
      </w:r>
      <w:r w:rsidR="005F2953">
        <w:rPr>
          <w:color w:val="333333"/>
          <w:sz w:val="24"/>
          <w:szCs w:val="24"/>
        </w:rPr>
        <w:t>необходимо для</w:t>
      </w:r>
      <w:r>
        <w:rPr>
          <w:color w:val="333333"/>
          <w:sz w:val="24"/>
          <w:szCs w:val="24"/>
        </w:rPr>
        <w:t xml:space="preserve"> </w:t>
      </w:r>
      <w:r w:rsidR="005F2953">
        <w:rPr>
          <w:color w:val="333333"/>
          <w:sz w:val="24"/>
          <w:szCs w:val="24"/>
        </w:rPr>
        <w:t>следующих исследований</w:t>
      </w:r>
      <w:r w:rsidR="005F2953" w:rsidRPr="005F2953">
        <w:rPr>
          <w:color w:val="333333"/>
          <w:sz w:val="24"/>
          <w:szCs w:val="24"/>
        </w:rPr>
        <w:t xml:space="preserve">: </w:t>
      </w:r>
      <w:r w:rsidR="00C66B9E">
        <w:rPr>
          <w:color w:val="333333"/>
          <w:sz w:val="24"/>
          <w:szCs w:val="24"/>
        </w:rPr>
        <w:t>идентификация низкомолекулярных летучих веществ для определения концентрации потенциально полезных веществ</w:t>
      </w:r>
      <w:r w:rsidR="00C6742D">
        <w:rPr>
          <w:color w:val="333333"/>
          <w:sz w:val="24"/>
          <w:szCs w:val="24"/>
        </w:rPr>
        <w:t xml:space="preserve">, практическое использование </w:t>
      </w:r>
      <w:r w:rsidR="006F7011">
        <w:rPr>
          <w:color w:val="333333"/>
          <w:sz w:val="24"/>
          <w:szCs w:val="24"/>
        </w:rPr>
        <w:t>фотоэлементов на поверхности Луны, поиск признаков водяного льда на поверхности</w:t>
      </w:r>
      <w:r w:rsidR="00751366">
        <w:rPr>
          <w:color w:val="333333"/>
          <w:sz w:val="24"/>
          <w:szCs w:val="24"/>
        </w:rPr>
        <w:t xml:space="preserve">, изучение </w:t>
      </w:r>
      <w:r w:rsidR="00732FB0">
        <w:rPr>
          <w:color w:val="333333"/>
          <w:sz w:val="24"/>
          <w:szCs w:val="24"/>
        </w:rPr>
        <w:t>л</w:t>
      </w:r>
      <w:r w:rsidR="00751366">
        <w:rPr>
          <w:color w:val="333333"/>
          <w:sz w:val="24"/>
          <w:szCs w:val="24"/>
        </w:rPr>
        <w:t>унной радиационной среды</w:t>
      </w:r>
      <w:r w:rsidR="00732FB0">
        <w:rPr>
          <w:color w:val="333333"/>
          <w:sz w:val="24"/>
          <w:szCs w:val="24"/>
        </w:rPr>
        <w:t xml:space="preserve"> </w:t>
      </w:r>
      <w:proofErr w:type="spellStart"/>
      <w:r w:rsidR="00732FB0">
        <w:rPr>
          <w:color w:val="333333"/>
          <w:sz w:val="24"/>
          <w:szCs w:val="24"/>
        </w:rPr>
        <w:t>и.т.д</w:t>
      </w:r>
      <w:proofErr w:type="spellEnd"/>
      <w:r w:rsidR="00732FB0">
        <w:rPr>
          <w:color w:val="333333"/>
          <w:sz w:val="24"/>
          <w:szCs w:val="24"/>
        </w:rPr>
        <w:t>. Возможность доставки технологий на Луну ускорит процесс подготовки к колонизации.</w:t>
      </w:r>
    </w:p>
    <w:p w14:paraId="129D39C2" w14:textId="7CED964F" w:rsidR="0079228E" w:rsidRDefault="0037292E" w:rsidP="0037292E">
      <w:pPr>
        <w:pStyle w:val="a5"/>
        <w:spacing w:before="60"/>
        <w:ind w:left="0" w:right="-454" w:firstLine="567"/>
        <w:jc w:val="right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>Таблица 1 – Полный перечень участников и грузов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094"/>
        <w:gridCol w:w="3029"/>
        <w:gridCol w:w="3047"/>
      </w:tblGrid>
      <w:tr w:rsidR="0079228E" w14:paraId="13667747" w14:textId="77777777" w:rsidTr="00DF2917">
        <w:tc>
          <w:tcPr>
            <w:tcW w:w="3132" w:type="dxa"/>
          </w:tcPr>
          <w:p w14:paraId="12EFD152" w14:textId="0D78D743" w:rsidR="0079228E" w:rsidRDefault="0037292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Груз</w:t>
            </w:r>
          </w:p>
        </w:tc>
        <w:tc>
          <w:tcPr>
            <w:tcW w:w="3132" w:type="dxa"/>
          </w:tcPr>
          <w:p w14:paraId="153DE15A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Страна</w:t>
            </w:r>
          </w:p>
        </w:tc>
        <w:tc>
          <w:tcPr>
            <w:tcW w:w="3132" w:type="dxa"/>
          </w:tcPr>
          <w:p w14:paraId="01FAF3C5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Организация</w:t>
            </w:r>
          </w:p>
        </w:tc>
      </w:tr>
      <w:tr w:rsidR="0079228E" w:rsidRPr="00C42DC8" w14:paraId="7A55D2F0" w14:textId="77777777" w:rsidTr="00DF2917">
        <w:tc>
          <w:tcPr>
            <w:tcW w:w="3132" w:type="dxa"/>
          </w:tcPr>
          <w:p w14:paraId="5CFAA6CD" w14:textId="1FEE8015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Научные инструменты</w:t>
            </w:r>
          </w:p>
        </w:tc>
        <w:tc>
          <w:tcPr>
            <w:tcW w:w="3132" w:type="dxa"/>
          </w:tcPr>
          <w:p w14:paraId="16DDE64F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Мексика</w:t>
            </w:r>
          </w:p>
        </w:tc>
        <w:tc>
          <w:tcPr>
            <w:tcW w:w="3132" w:type="dxa"/>
          </w:tcPr>
          <w:p w14:paraId="59D92463" w14:textId="77777777" w:rsidR="0079228E" w:rsidRPr="00C42DC8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>
              <w:rPr>
                <w:color w:val="333333"/>
                <w:sz w:val="24"/>
                <w:szCs w:val="24"/>
                <w:lang w:val="en-US"/>
              </w:rPr>
              <w:t>Agencia</w:t>
            </w:r>
            <w:proofErr w:type="spellEnd"/>
            <w:r>
              <w:rPr>
                <w:color w:val="333333"/>
                <w:sz w:val="24"/>
                <w:szCs w:val="24"/>
                <w:lang w:val="en-US"/>
              </w:rPr>
              <w:t xml:space="preserve"> especial Mexicana</w:t>
            </w:r>
          </w:p>
        </w:tc>
      </w:tr>
      <w:tr w:rsidR="0079228E" w:rsidRPr="00C42DC8" w14:paraId="6DCAFC6A" w14:textId="77777777" w:rsidTr="00DF2917">
        <w:tc>
          <w:tcPr>
            <w:tcW w:w="3132" w:type="dxa"/>
          </w:tcPr>
          <w:p w14:paraId="498A2D62" w14:textId="3A4926A3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Спектрометр с линейным перегоном энергии</w:t>
            </w:r>
          </w:p>
        </w:tc>
        <w:tc>
          <w:tcPr>
            <w:tcW w:w="3132" w:type="dxa"/>
          </w:tcPr>
          <w:p w14:paraId="54FBED87" w14:textId="3F0F1C74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США</w:t>
            </w:r>
          </w:p>
        </w:tc>
        <w:tc>
          <w:tcPr>
            <w:tcW w:w="3132" w:type="dxa"/>
          </w:tcPr>
          <w:p w14:paraId="5FD44795" w14:textId="77777777" w:rsidR="0079228E" w:rsidRPr="00C42DC8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NASA</w:t>
            </w:r>
          </w:p>
        </w:tc>
      </w:tr>
      <w:tr w:rsidR="0079228E" w:rsidRPr="00C42DC8" w14:paraId="791C0C23" w14:textId="77777777" w:rsidTr="00DF2917">
        <w:tc>
          <w:tcPr>
            <w:tcW w:w="3132" w:type="dxa"/>
          </w:tcPr>
          <w:p w14:paraId="1F424DD2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Напоминания о Луне</w:t>
            </w:r>
          </w:p>
        </w:tc>
        <w:tc>
          <w:tcPr>
            <w:tcW w:w="3132" w:type="dxa"/>
          </w:tcPr>
          <w:p w14:paraId="4DB02690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Германия</w:t>
            </w:r>
          </w:p>
        </w:tc>
        <w:tc>
          <w:tcPr>
            <w:tcW w:w="3132" w:type="dxa"/>
          </w:tcPr>
          <w:p w14:paraId="79C441C5" w14:textId="77777777" w:rsidR="0079228E" w:rsidRPr="00C42DC8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 xml:space="preserve">DHL </w:t>
            </w:r>
            <w:proofErr w:type="spellStart"/>
            <w:r>
              <w:rPr>
                <w:color w:val="333333"/>
                <w:sz w:val="24"/>
                <w:szCs w:val="24"/>
                <w:lang w:val="en-US"/>
              </w:rPr>
              <w:t>Moonbox</w:t>
            </w:r>
            <w:proofErr w:type="spellEnd"/>
          </w:p>
        </w:tc>
      </w:tr>
      <w:tr w:rsidR="0079228E" w:rsidRPr="00C42DC8" w14:paraId="253E9D30" w14:textId="77777777" w:rsidTr="00DF2917">
        <w:tc>
          <w:tcPr>
            <w:tcW w:w="3132" w:type="dxa"/>
          </w:tcPr>
          <w:p w14:paraId="440A985F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Магнитометрический инструмент</w:t>
            </w:r>
          </w:p>
        </w:tc>
        <w:tc>
          <w:tcPr>
            <w:tcW w:w="3132" w:type="dxa"/>
          </w:tcPr>
          <w:p w14:paraId="65843F83" w14:textId="455BF84D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США</w:t>
            </w:r>
          </w:p>
        </w:tc>
        <w:tc>
          <w:tcPr>
            <w:tcW w:w="3132" w:type="dxa"/>
          </w:tcPr>
          <w:p w14:paraId="1D857DFA" w14:textId="77777777" w:rsidR="0079228E" w:rsidRPr="00C42DC8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NASA</w:t>
            </w:r>
          </w:p>
        </w:tc>
      </w:tr>
      <w:tr w:rsidR="0079228E" w:rsidRPr="00C42DC8" w14:paraId="50201052" w14:textId="77777777" w:rsidTr="00DF2917">
        <w:tc>
          <w:tcPr>
            <w:tcW w:w="3132" w:type="dxa"/>
          </w:tcPr>
          <w:p w14:paraId="6E210B35" w14:textId="7E58C77E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proofErr w:type="spellStart"/>
            <w:r>
              <w:rPr>
                <w:color w:val="333333"/>
                <w:sz w:val="24"/>
                <w:szCs w:val="24"/>
              </w:rPr>
              <w:t>Асагумо</w:t>
            </w:r>
            <w:proofErr w:type="spellEnd"/>
            <w:r>
              <w:rPr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333333"/>
                <w:sz w:val="24"/>
                <w:szCs w:val="24"/>
              </w:rPr>
              <w:t>ровер</w:t>
            </w:r>
            <w:proofErr w:type="spellEnd"/>
          </w:p>
        </w:tc>
        <w:tc>
          <w:tcPr>
            <w:tcW w:w="3132" w:type="dxa"/>
          </w:tcPr>
          <w:p w14:paraId="04B7E91E" w14:textId="77777777" w:rsidR="0079228E" w:rsidRPr="00C42DC8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UK</w:t>
            </w:r>
          </w:p>
        </w:tc>
        <w:tc>
          <w:tcPr>
            <w:tcW w:w="3132" w:type="dxa"/>
          </w:tcPr>
          <w:p w14:paraId="1E76D6ED" w14:textId="77777777" w:rsidR="0079228E" w:rsidRPr="00C42DC8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>
              <w:rPr>
                <w:color w:val="333333"/>
                <w:sz w:val="24"/>
                <w:szCs w:val="24"/>
                <w:lang w:val="en-US"/>
              </w:rPr>
              <w:t>Spacebit</w:t>
            </w:r>
            <w:proofErr w:type="spellEnd"/>
          </w:p>
        </w:tc>
      </w:tr>
      <w:tr w:rsidR="0079228E" w:rsidRPr="00C42DC8" w14:paraId="686C072E" w14:textId="77777777" w:rsidTr="00DF2917">
        <w:tc>
          <w:tcPr>
            <w:tcW w:w="3132" w:type="dxa"/>
          </w:tcPr>
          <w:p w14:paraId="791F0BE7" w14:textId="77777777" w:rsidR="0079228E" w:rsidRPr="00C42DC8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Спектрометр</w:t>
            </w:r>
          </w:p>
        </w:tc>
        <w:tc>
          <w:tcPr>
            <w:tcW w:w="3132" w:type="dxa"/>
          </w:tcPr>
          <w:p w14:paraId="37188F42" w14:textId="77777777" w:rsidR="0079228E" w:rsidRPr="00C42DC8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США</w:t>
            </w:r>
          </w:p>
        </w:tc>
        <w:tc>
          <w:tcPr>
            <w:tcW w:w="3132" w:type="dxa"/>
          </w:tcPr>
          <w:p w14:paraId="443CB802" w14:textId="77777777" w:rsidR="0079228E" w:rsidRPr="00C42DC8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NASA</w:t>
            </w:r>
          </w:p>
        </w:tc>
      </w:tr>
      <w:tr w:rsidR="0079228E" w:rsidRPr="00C42DC8" w14:paraId="00CC3984" w14:textId="77777777" w:rsidTr="00DF2917">
        <w:tc>
          <w:tcPr>
            <w:tcW w:w="3132" w:type="dxa"/>
          </w:tcPr>
          <w:p w14:paraId="135C637A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Ирис лунный вездеход</w:t>
            </w:r>
          </w:p>
        </w:tc>
        <w:tc>
          <w:tcPr>
            <w:tcW w:w="3132" w:type="dxa"/>
          </w:tcPr>
          <w:p w14:paraId="5A610B25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США</w:t>
            </w:r>
          </w:p>
        </w:tc>
        <w:tc>
          <w:tcPr>
            <w:tcW w:w="3132" w:type="dxa"/>
          </w:tcPr>
          <w:p w14:paraId="57F583C0" w14:textId="77777777" w:rsidR="0079228E" w:rsidRPr="00C42DC8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Carnegie Mellon University</w:t>
            </w:r>
          </w:p>
        </w:tc>
      </w:tr>
      <w:tr w:rsidR="0079228E" w:rsidRPr="00C42DC8" w14:paraId="3B9C3C94" w14:textId="77777777" w:rsidTr="00DF2917">
        <w:tc>
          <w:tcPr>
            <w:tcW w:w="3132" w:type="dxa"/>
          </w:tcPr>
          <w:p w14:paraId="35C72B7C" w14:textId="29921696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Система летучих спектрометров ближнего диапазона</w:t>
            </w:r>
          </w:p>
        </w:tc>
        <w:tc>
          <w:tcPr>
            <w:tcW w:w="3132" w:type="dxa"/>
          </w:tcPr>
          <w:p w14:paraId="34DC062C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США</w:t>
            </w:r>
          </w:p>
        </w:tc>
        <w:tc>
          <w:tcPr>
            <w:tcW w:w="3132" w:type="dxa"/>
          </w:tcPr>
          <w:p w14:paraId="77E587EB" w14:textId="77777777" w:rsidR="0079228E" w:rsidRPr="00C42DC8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NASA</w:t>
            </w:r>
          </w:p>
        </w:tc>
      </w:tr>
      <w:tr w:rsidR="0079228E" w:rsidRPr="00C42DC8" w14:paraId="7E9E9021" w14:textId="77777777" w:rsidTr="00DF2917">
        <w:tc>
          <w:tcPr>
            <w:tcW w:w="3132" w:type="dxa"/>
          </w:tcPr>
          <w:p w14:paraId="73CCDD7E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proofErr w:type="spellStart"/>
            <w:r>
              <w:rPr>
                <w:color w:val="333333"/>
                <w:sz w:val="24"/>
                <w:szCs w:val="24"/>
              </w:rPr>
              <w:t>Яоки</w:t>
            </w:r>
            <w:proofErr w:type="spellEnd"/>
            <w:r>
              <w:rPr>
                <w:color w:val="333333"/>
                <w:sz w:val="24"/>
                <w:szCs w:val="24"/>
              </w:rPr>
              <w:t xml:space="preserve"> лунный вездеход</w:t>
            </w:r>
          </w:p>
        </w:tc>
        <w:tc>
          <w:tcPr>
            <w:tcW w:w="3132" w:type="dxa"/>
          </w:tcPr>
          <w:p w14:paraId="155A21EA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Япония</w:t>
            </w:r>
          </w:p>
        </w:tc>
        <w:tc>
          <w:tcPr>
            <w:tcW w:w="3132" w:type="dxa"/>
          </w:tcPr>
          <w:p w14:paraId="3DD3BA4A" w14:textId="77777777" w:rsidR="0079228E" w:rsidRPr="00C42DC8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>
              <w:rPr>
                <w:color w:val="333333"/>
                <w:sz w:val="24"/>
                <w:szCs w:val="24"/>
                <w:lang w:val="en-US"/>
              </w:rPr>
              <w:t>Dymon</w:t>
            </w:r>
            <w:proofErr w:type="spellEnd"/>
            <w:r w:rsidRPr="00C42DC8">
              <w:rPr>
                <w:color w:val="333333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  <w:lang w:val="en-US"/>
              </w:rPr>
              <w:t>co</w:t>
            </w:r>
            <w:r w:rsidRPr="00C42DC8">
              <w:rPr>
                <w:color w:val="333333"/>
                <w:sz w:val="24"/>
                <w:szCs w:val="24"/>
              </w:rPr>
              <w:t>.,</w:t>
            </w:r>
            <w:r>
              <w:rPr>
                <w:color w:val="333333"/>
                <w:sz w:val="24"/>
                <w:szCs w:val="24"/>
                <w:lang w:val="en-US"/>
              </w:rPr>
              <w:t xml:space="preserve"> Ltd</w:t>
            </w:r>
          </w:p>
        </w:tc>
      </w:tr>
      <w:tr w:rsidR="0079228E" w:rsidRPr="00C42DC8" w14:paraId="73A5EEBA" w14:textId="77777777" w:rsidTr="00DF2917">
        <w:tc>
          <w:tcPr>
            <w:tcW w:w="3132" w:type="dxa"/>
          </w:tcPr>
          <w:p w14:paraId="240C4DBB" w14:textId="3CAFB4BB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Прибор для измерения нейтронов на поверхности</w:t>
            </w:r>
          </w:p>
          <w:p w14:paraId="070ECFA3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Луны</w:t>
            </w:r>
          </w:p>
        </w:tc>
        <w:tc>
          <w:tcPr>
            <w:tcW w:w="3132" w:type="dxa"/>
          </w:tcPr>
          <w:p w14:paraId="5E404561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США</w:t>
            </w:r>
          </w:p>
        </w:tc>
        <w:tc>
          <w:tcPr>
            <w:tcW w:w="3132" w:type="dxa"/>
          </w:tcPr>
          <w:p w14:paraId="62B277AC" w14:textId="77777777" w:rsidR="0079228E" w:rsidRPr="00C42DC8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NASA</w:t>
            </w:r>
          </w:p>
        </w:tc>
      </w:tr>
      <w:tr w:rsidR="0079228E" w:rsidRPr="0079228E" w14:paraId="44DB10EC" w14:textId="77777777" w:rsidTr="00DF2917">
        <w:tc>
          <w:tcPr>
            <w:tcW w:w="3132" w:type="dxa"/>
          </w:tcPr>
          <w:p w14:paraId="3FC44F54" w14:textId="77777777" w:rsidR="0079228E" w:rsidRPr="00C42DC8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Память человечества на Луне</w:t>
            </w:r>
          </w:p>
        </w:tc>
        <w:tc>
          <w:tcPr>
            <w:tcW w:w="3132" w:type="dxa"/>
          </w:tcPr>
          <w:p w14:paraId="692429CC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Венгрия</w:t>
            </w:r>
          </w:p>
        </w:tc>
        <w:tc>
          <w:tcPr>
            <w:tcW w:w="3132" w:type="dxa"/>
          </w:tcPr>
          <w:p w14:paraId="2B64609C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Pull Space T.</w:t>
            </w:r>
          </w:p>
        </w:tc>
      </w:tr>
      <w:tr w:rsidR="0079228E" w:rsidRPr="0079228E" w14:paraId="0853F96B" w14:textId="77777777" w:rsidTr="00DF2917">
        <w:tc>
          <w:tcPr>
            <w:tcW w:w="3132" w:type="dxa"/>
          </w:tcPr>
          <w:p w14:paraId="2324F5D1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Система нейтронного спектрометра</w:t>
            </w:r>
          </w:p>
        </w:tc>
        <w:tc>
          <w:tcPr>
            <w:tcW w:w="3132" w:type="dxa"/>
          </w:tcPr>
          <w:p w14:paraId="5BF722B9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США</w:t>
            </w:r>
          </w:p>
        </w:tc>
        <w:tc>
          <w:tcPr>
            <w:tcW w:w="3132" w:type="dxa"/>
          </w:tcPr>
          <w:p w14:paraId="32FBFE35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NASA</w:t>
            </w:r>
          </w:p>
        </w:tc>
      </w:tr>
      <w:tr w:rsidR="0079228E" w:rsidRPr="0079228E" w14:paraId="004D12B1" w14:textId="77777777" w:rsidTr="00DF2917">
        <w:tc>
          <w:tcPr>
            <w:tcW w:w="3132" w:type="dxa"/>
          </w:tcPr>
          <w:p w14:paraId="18944043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Фотоэлектрические исследования на поверхности Луны</w:t>
            </w:r>
          </w:p>
        </w:tc>
        <w:tc>
          <w:tcPr>
            <w:tcW w:w="3132" w:type="dxa"/>
          </w:tcPr>
          <w:p w14:paraId="0A71FB46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США</w:t>
            </w:r>
          </w:p>
        </w:tc>
        <w:tc>
          <w:tcPr>
            <w:tcW w:w="3132" w:type="dxa"/>
          </w:tcPr>
          <w:p w14:paraId="51C150FE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NASA</w:t>
            </w:r>
          </w:p>
        </w:tc>
      </w:tr>
      <w:tr w:rsidR="0079228E" w:rsidRPr="0079228E" w14:paraId="622A0392" w14:textId="77777777" w:rsidTr="00DF2917">
        <w:tc>
          <w:tcPr>
            <w:tcW w:w="3132" w:type="dxa"/>
          </w:tcPr>
          <w:p w14:paraId="27D2D1CA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Капсула лунного сна</w:t>
            </w:r>
          </w:p>
        </w:tc>
        <w:tc>
          <w:tcPr>
            <w:tcW w:w="3132" w:type="dxa"/>
          </w:tcPr>
          <w:p w14:paraId="5DC702C8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Япония</w:t>
            </w:r>
          </w:p>
        </w:tc>
        <w:tc>
          <w:tcPr>
            <w:tcW w:w="3132" w:type="dxa"/>
          </w:tcPr>
          <w:p w14:paraId="36C29710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>
              <w:rPr>
                <w:color w:val="333333"/>
                <w:sz w:val="24"/>
                <w:szCs w:val="24"/>
                <w:lang w:val="en-US"/>
              </w:rPr>
              <w:t>Astroscale</w:t>
            </w:r>
            <w:proofErr w:type="spellEnd"/>
          </w:p>
        </w:tc>
      </w:tr>
      <w:tr w:rsidR="0079228E" w:rsidRPr="0079228E" w14:paraId="0C4A2FEE" w14:textId="77777777" w:rsidTr="00DF2917">
        <w:tc>
          <w:tcPr>
            <w:tcW w:w="3132" w:type="dxa"/>
          </w:tcPr>
          <w:p w14:paraId="00D7F22D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Спектрометр</w:t>
            </w:r>
          </w:p>
        </w:tc>
        <w:tc>
          <w:tcPr>
            <w:tcW w:w="3132" w:type="dxa"/>
          </w:tcPr>
          <w:p w14:paraId="77725EAB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США</w:t>
            </w:r>
          </w:p>
        </w:tc>
        <w:tc>
          <w:tcPr>
            <w:tcW w:w="3132" w:type="dxa"/>
          </w:tcPr>
          <w:p w14:paraId="79A6BA68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NASA</w:t>
            </w:r>
          </w:p>
        </w:tc>
      </w:tr>
      <w:tr w:rsidR="0079228E" w:rsidRPr="0079228E" w14:paraId="5E5AD4BF" w14:textId="77777777" w:rsidTr="00DF2917">
        <w:tc>
          <w:tcPr>
            <w:tcW w:w="3132" w:type="dxa"/>
          </w:tcPr>
          <w:p w14:paraId="151D7297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Лунная арка</w:t>
            </w:r>
          </w:p>
        </w:tc>
        <w:tc>
          <w:tcPr>
            <w:tcW w:w="3132" w:type="dxa"/>
          </w:tcPr>
          <w:p w14:paraId="25C1B604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США</w:t>
            </w:r>
          </w:p>
        </w:tc>
        <w:tc>
          <w:tcPr>
            <w:tcW w:w="3132" w:type="dxa"/>
          </w:tcPr>
          <w:p w14:paraId="137082E9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Carnegie</w:t>
            </w:r>
            <w:r w:rsidRPr="0079228E">
              <w:rPr>
                <w:color w:val="333333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  <w:lang w:val="en-US"/>
              </w:rPr>
              <w:t>Mellon</w:t>
            </w:r>
            <w:r w:rsidRPr="0079228E">
              <w:rPr>
                <w:color w:val="333333"/>
                <w:sz w:val="24"/>
                <w:szCs w:val="24"/>
              </w:rPr>
              <w:t xml:space="preserve"> </w:t>
            </w:r>
            <w:r>
              <w:rPr>
                <w:color w:val="333333"/>
                <w:sz w:val="24"/>
                <w:szCs w:val="24"/>
                <w:lang w:val="en-US"/>
              </w:rPr>
              <w:t>u</w:t>
            </w:r>
            <w:r w:rsidRPr="0079228E">
              <w:rPr>
                <w:color w:val="333333"/>
                <w:sz w:val="24"/>
                <w:szCs w:val="24"/>
              </w:rPr>
              <w:t>.,</w:t>
            </w:r>
          </w:p>
        </w:tc>
      </w:tr>
      <w:tr w:rsidR="0079228E" w:rsidRPr="0079228E" w14:paraId="068D5D7B" w14:textId="77777777" w:rsidTr="00DF2917">
        <w:tc>
          <w:tcPr>
            <w:tcW w:w="3132" w:type="dxa"/>
          </w:tcPr>
          <w:p w14:paraId="5DA094C0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Измерения поверхности</w:t>
            </w:r>
          </w:p>
        </w:tc>
        <w:tc>
          <w:tcPr>
            <w:tcW w:w="3132" w:type="dxa"/>
          </w:tcPr>
          <w:p w14:paraId="74778322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США</w:t>
            </w:r>
          </w:p>
        </w:tc>
        <w:tc>
          <w:tcPr>
            <w:tcW w:w="3132" w:type="dxa"/>
          </w:tcPr>
          <w:p w14:paraId="27EE9315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NASA</w:t>
            </w:r>
          </w:p>
        </w:tc>
      </w:tr>
      <w:tr w:rsidR="0079228E" w:rsidRPr="0079228E" w14:paraId="0D9D2A56" w14:textId="77777777" w:rsidTr="00DF2917">
        <w:tc>
          <w:tcPr>
            <w:tcW w:w="3132" w:type="dxa"/>
          </w:tcPr>
          <w:p w14:paraId="7847EAC8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</w:rPr>
              <w:t xml:space="preserve">Библиотеки </w:t>
            </w:r>
            <w:r>
              <w:rPr>
                <w:color w:val="333333"/>
                <w:sz w:val="24"/>
                <w:szCs w:val="24"/>
                <w:lang w:val="en-US"/>
              </w:rPr>
              <w:t>ARCH</w:t>
            </w:r>
          </w:p>
        </w:tc>
        <w:tc>
          <w:tcPr>
            <w:tcW w:w="3132" w:type="dxa"/>
          </w:tcPr>
          <w:p w14:paraId="7A06F636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США</w:t>
            </w:r>
          </w:p>
        </w:tc>
        <w:tc>
          <w:tcPr>
            <w:tcW w:w="3132" w:type="dxa"/>
          </w:tcPr>
          <w:p w14:paraId="782063AF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The Arch mission foundation</w:t>
            </w:r>
          </w:p>
        </w:tc>
      </w:tr>
      <w:tr w:rsidR="0079228E" w:rsidRPr="0079228E" w14:paraId="69ED28A1" w14:textId="77777777" w:rsidTr="00DF2917">
        <w:tc>
          <w:tcPr>
            <w:tcW w:w="3132" w:type="dxa"/>
          </w:tcPr>
          <w:p w14:paraId="616DDF29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Мемориал</w:t>
            </w:r>
          </w:p>
        </w:tc>
        <w:tc>
          <w:tcPr>
            <w:tcW w:w="3132" w:type="dxa"/>
          </w:tcPr>
          <w:p w14:paraId="4F171165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США</w:t>
            </w:r>
          </w:p>
        </w:tc>
        <w:tc>
          <w:tcPr>
            <w:tcW w:w="3132" w:type="dxa"/>
          </w:tcPr>
          <w:p w14:paraId="43031FF1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>
              <w:rPr>
                <w:color w:val="333333"/>
                <w:sz w:val="24"/>
                <w:szCs w:val="24"/>
                <w:lang w:val="en-US"/>
              </w:rPr>
              <w:t>Ellysium</w:t>
            </w:r>
            <w:proofErr w:type="spellEnd"/>
            <w:r>
              <w:rPr>
                <w:color w:val="333333"/>
                <w:sz w:val="24"/>
                <w:szCs w:val="24"/>
                <w:lang w:val="en-US"/>
              </w:rPr>
              <w:t xml:space="preserve"> space</w:t>
            </w:r>
          </w:p>
        </w:tc>
      </w:tr>
      <w:tr w:rsidR="0079228E" w14:paraId="4917D3E3" w14:textId="77777777" w:rsidTr="00DF2917">
        <w:tc>
          <w:tcPr>
            <w:tcW w:w="3132" w:type="dxa"/>
          </w:tcPr>
          <w:p w14:paraId="4A3C9EA6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Мемориал</w:t>
            </w:r>
          </w:p>
        </w:tc>
        <w:tc>
          <w:tcPr>
            <w:tcW w:w="3132" w:type="dxa"/>
          </w:tcPr>
          <w:p w14:paraId="129F314E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США</w:t>
            </w:r>
          </w:p>
        </w:tc>
        <w:tc>
          <w:tcPr>
            <w:tcW w:w="3132" w:type="dxa"/>
          </w:tcPr>
          <w:p w14:paraId="00333F80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>
              <w:rPr>
                <w:color w:val="333333"/>
                <w:sz w:val="24"/>
                <w:szCs w:val="24"/>
                <w:lang w:val="en-US"/>
              </w:rPr>
              <w:t>Celestis</w:t>
            </w:r>
            <w:proofErr w:type="spellEnd"/>
          </w:p>
        </w:tc>
      </w:tr>
      <w:tr w:rsidR="0079228E" w14:paraId="45138A3D" w14:textId="77777777" w:rsidTr="00DF2917">
        <w:tc>
          <w:tcPr>
            <w:tcW w:w="3132" w:type="dxa"/>
          </w:tcPr>
          <w:p w14:paraId="322882C2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Относительная навигация</w:t>
            </w:r>
          </w:p>
        </w:tc>
        <w:tc>
          <w:tcPr>
            <w:tcW w:w="3132" w:type="dxa"/>
          </w:tcPr>
          <w:p w14:paraId="572D25CA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США</w:t>
            </w:r>
          </w:p>
        </w:tc>
        <w:tc>
          <w:tcPr>
            <w:tcW w:w="3132" w:type="dxa"/>
          </w:tcPr>
          <w:p w14:paraId="7A0FA400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proofErr w:type="spellStart"/>
            <w:r>
              <w:rPr>
                <w:color w:val="333333"/>
                <w:sz w:val="24"/>
                <w:szCs w:val="24"/>
                <w:lang w:val="en-US"/>
              </w:rPr>
              <w:t>Astrobotic</w:t>
            </w:r>
            <w:proofErr w:type="spellEnd"/>
          </w:p>
        </w:tc>
      </w:tr>
      <w:tr w:rsidR="0079228E" w:rsidRPr="0079228E" w14:paraId="7B79F57A" w14:textId="77777777" w:rsidTr="00DF2917">
        <w:tc>
          <w:tcPr>
            <w:tcW w:w="3132" w:type="dxa"/>
          </w:tcPr>
          <w:p w14:paraId="19AB11EA" w14:textId="77777777" w:rsid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Логистика</w:t>
            </w:r>
          </w:p>
        </w:tc>
        <w:tc>
          <w:tcPr>
            <w:tcW w:w="3132" w:type="dxa"/>
          </w:tcPr>
          <w:p w14:paraId="52DB09FC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</w:rPr>
            </w:pPr>
            <w:r>
              <w:rPr>
                <w:color w:val="333333"/>
                <w:sz w:val="24"/>
                <w:szCs w:val="24"/>
              </w:rPr>
              <w:t>Германия</w:t>
            </w:r>
          </w:p>
        </w:tc>
        <w:tc>
          <w:tcPr>
            <w:tcW w:w="3132" w:type="dxa"/>
          </w:tcPr>
          <w:p w14:paraId="381AE96E" w14:textId="77777777" w:rsidR="0079228E" w:rsidRPr="0079228E" w:rsidRDefault="0079228E" w:rsidP="00DF2917">
            <w:pPr>
              <w:pStyle w:val="a5"/>
              <w:ind w:left="0" w:right="-454"/>
              <w:rPr>
                <w:color w:val="333333"/>
                <w:sz w:val="24"/>
                <w:szCs w:val="24"/>
                <w:lang w:val="en-US"/>
              </w:rPr>
            </w:pPr>
            <w:r>
              <w:rPr>
                <w:color w:val="333333"/>
                <w:sz w:val="24"/>
                <w:szCs w:val="24"/>
                <w:lang w:val="en-US"/>
              </w:rPr>
              <w:t>DHL</w:t>
            </w:r>
          </w:p>
        </w:tc>
      </w:tr>
    </w:tbl>
    <w:p w14:paraId="0777CCED" w14:textId="705A9552" w:rsidR="00A63DF6" w:rsidRPr="00454C0C" w:rsidRDefault="00560D91" w:rsidP="00632009">
      <w:pPr>
        <w:pStyle w:val="a5"/>
        <w:ind w:left="0" w:right="-454" w:firstLine="709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Таким образом в ближайшее время должны быть совершены многочисленные перспективные исследования. </w:t>
      </w:r>
      <w:r w:rsidR="00700B72">
        <w:rPr>
          <w:color w:val="333333"/>
          <w:sz w:val="24"/>
          <w:szCs w:val="24"/>
        </w:rPr>
        <w:t>Они</w:t>
      </w:r>
      <w:r w:rsidR="00632009">
        <w:rPr>
          <w:color w:val="333333"/>
          <w:sz w:val="24"/>
          <w:szCs w:val="24"/>
        </w:rPr>
        <w:t xml:space="preserve"> </w:t>
      </w:r>
      <w:r w:rsidR="004568A8">
        <w:rPr>
          <w:color w:val="333333"/>
          <w:sz w:val="24"/>
          <w:szCs w:val="24"/>
        </w:rPr>
        <w:t>помогут</w:t>
      </w:r>
      <w:r w:rsidR="00454C0C">
        <w:rPr>
          <w:color w:val="333333"/>
          <w:sz w:val="24"/>
          <w:szCs w:val="24"/>
        </w:rPr>
        <w:t xml:space="preserve"> решить проблемы человечества, такие как</w:t>
      </w:r>
      <w:r w:rsidR="00454C0C" w:rsidRPr="00454C0C">
        <w:rPr>
          <w:color w:val="333333"/>
          <w:sz w:val="24"/>
          <w:szCs w:val="24"/>
        </w:rPr>
        <w:t xml:space="preserve">: </w:t>
      </w:r>
      <w:r w:rsidR="00454C0C">
        <w:rPr>
          <w:color w:val="333333"/>
          <w:sz w:val="24"/>
          <w:szCs w:val="24"/>
        </w:rPr>
        <w:t>перенаселение Земли, опасность столкновения с астероидом или кометой, делают возможной добычу ресурсов на других планетах Солнечной системы, прогнозируют возможные изменения условий</w:t>
      </w:r>
      <w:r w:rsidR="00025AA8">
        <w:rPr>
          <w:color w:val="333333"/>
          <w:sz w:val="24"/>
          <w:szCs w:val="24"/>
        </w:rPr>
        <w:t xml:space="preserve"> жизни в ней. </w:t>
      </w:r>
    </w:p>
    <w:p w14:paraId="4A9799D0" w14:textId="77777777" w:rsidR="00A63DF6" w:rsidRDefault="00A63DF6" w:rsidP="00A63DF6">
      <w:pPr>
        <w:spacing w:before="60" w:line="360" w:lineRule="auto"/>
        <w:rPr>
          <w:sz w:val="24"/>
        </w:rPr>
      </w:pPr>
      <w:r w:rsidRPr="009F78B8">
        <w:rPr>
          <w:b/>
          <w:bCs/>
          <w:color w:val="333333"/>
          <w:sz w:val="24"/>
        </w:rPr>
        <w:t>Библиографический список</w:t>
      </w:r>
      <w:r>
        <w:rPr>
          <w:color w:val="333333"/>
          <w:sz w:val="24"/>
        </w:rPr>
        <w:t>:</w:t>
      </w:r>
    </w:p>
    <w:p w14:paraId="34F4A7BD" w14:textId="5579BFDA" w:rsidR="00A63DF6" w:rsidRPr="00031255" w:rsidRDefault="006B4228" w:rsidP="001F1912">
      <w:pPr>
        <w:pStyle w:val="aa"/>
        <w:numPr>
          <w:ilvl w:val="0"/>
          <w:numId w:val="1"/>
        </w:numPr>
        <w:tabs>
          <w:tab w:val="left" w:pos="460"/>
        </w:tabs>
        <w:spacing w:before="60" w:line="360" w:lineRule="auto"/>
        <w:ind w:left="0" w:right="397" w:firstLine="709"/>
        <w:rPr>
          <w:sz w:val="24"/>
        </w:rPr>
      </w:pPr>
      <w:proofErr w:type="spellStart"/>
      <w:r>
        <w:rPr>
          <w:sz w:val="24"/>
          <w:lang w:val="en-US"/>
        </w:rPr>
        <w:t>Yandex</w:t>
      </w:r>
      <w:proofErr w:type="spellEnd"/>
      <w:r w:rsidRPr="006B4228">
        <w:rPr>
          <w:sz w:val="24"/>
        </w:rPr>
        <w:t xml:space="preserve">: </w:t>
      </w:r>
      <w:r w:rsidR="00A63DF6">
        <w:rPr>
          <w:sz w:val="24"/>
        </w:rPr>
        <w:t>Зонд</w:t>
      </w:r>
      <w:r w:rsidR="00A63DF6" w:rsidRPr="00031255">
        <w:rPr>
          <w:sz w:val="24"/>
        </w:rPr>
        <w:t xml:space="preserve"> – </w:t>
      </w:r>
      <w:r w:rsidR="00A63DF6">
        <w:rPr>
          <w:sz w:val="24"/>
        </w:rPr>
        <w:t>телескоп</w:t>
      </w:r>
      <w:r w:rsidR="00A63DF6" w:rsidRPr="00031255">
        <w:rPr>
          <w:sz w:val="24"/>
        </w:rPr>
        <w:t xml:space="preserve"> </w:t>
      </w:r>
      <w:r w:rsidR="00A63DF6">
        <w:rPr>
          <w:sz w:val="24"/>
          <w:lang w:val="en-US"/>
        </w:rPr>
        <w:t>SHIELDS</w:t>
      </w:r>
      <w:r w:rsidR="00A63DF6">
        <w:rPr>
          <w:sz w:val="24"/>
        </w:rPr>
        <w:t xml:space="preserve"> </w:t>
      </w:r>
      <w:r w:rsidR="00A63DF6" w:rsidRPr="0005089C">
        <w:rPr>
          <w:sz w:val="24"/>
        </w:rPr>
        <w:t>[</w:t>
      </w:r>
      <w:r w:rsidR="00A63DF6">
        <w:rPr>
          <w:sz w:val="24"/>
        </w:rPr>
        <w:t>Электронный ресурс</w:t>
      </w:r>
      <w:r w:rsidR="00A63DF6" w:rsidRPr="0005089C">
        <w:rPr>
          <w:sz w:val="24"/>
        </w:rPr>
        <w:t>]</w:t>
      </w:r>
      <w:r w:rsidR="00A63DF6" w:rsidRPr="0005089C">
        <w:t xml:space="preserve"> </w:t>
      </w:r>
      <w:r w:rsidR="00A63DF6" w:rsidRPr="0005089C">
        <w:rPr>
          <w:sz w:val="24"/>
        </w:rPr>
        <w:t>URL</w:t>
      </w:r>
      <w:r w:rsidR="00A63DF6" w:rsidRPr="00031255">
        <w:rPr>
          <w:sz w:val="24"/>
        </w:rPr>
        <w:t>:</w:t>
      </w:r>
      <w:r w:rsidR="00A63DF6">
        <w:rPr>
          <w:sz w:val="24"/>
        </w:rPr>
        <w:t xml:space="preserve"> </w:t>
      </w:r>
      <w:r w:rsidR="00A63DF6" w:rsidRPr="0005089C">
        <w:rPr>
          <w:sz w:val="24"/>
        </w:rPr>
        <w:lastRenderedPageBreak/>
        <w:t>https://www.nasa.gov/feature/goddard/2021/shields-up-nasa-rocket-to-survey-our-solar-system-s-windshield</w:t>
      </w:r>
      <w:r w:rsidR="00A63DF6">
        <w:rPr>
          <w:sz w:val="24"/>
        </w:rPr>
        <w:t xml:space="preserve"> (дата обращения 11.06.21)</w:t>
      </w:r>
    </w:p>
    <w:p w14:paraId="28D3DC12" w14:textId="6D4F2B8B" w:rsidR="00A63DF6" w:rsidRPr="001F1912" w:rsidRDefault="006B4228" w:rsidP="00A63DF6">
      <w:pPr>
        <w:pStyle w:val="aa"/>
        <w:numPr>
          <w:ilvl w:val="0"/>
          <w:numId w:val="1"/>
        </w:numPr>
        <w:tabs>
          <w:tab w:val="left" w:pos="301"/>
        </w:tabs>
        <w:spacing w:line="360" w:lineRule="auto"/>
        <w:ind w:left="0" w:right="662" w:firstLine="709"/>
        <w:rPr>
          <w:sz w:val="24"/>
          <w:szCs w:val="24"/>
        </w:rPr>
      </w:pPr>
      <w:proofErr w:type="spellStart"/>
      <w:r>
        <w:rPr>
          <w:sz w:val="24"/>
          <w:lang w:val="en-US"/>
        </w:rPr>
        <w:t>Yandex</w:t>
      </w:r>
      <w:proofErr w:type="spellEnd"/>
      <w:r w:rsidRPr="006B4228">
        <w:rPr>
          <w:sz w:val="24"/>
        </w:rPr>
        <w:t xml:space="preserve">: </w:t>
      </w:r>
      <w:r w:rsidR="00A63DF6" w:rsidRPr="001F1912">
        <w:rPr>
          <w:sz w:val="24"/>
          <w:szCs w:val="24"/>
        </w:rPr>
        <w:t>Межзвёздное пространство [Электронный ресурс] URL:</w:t>
      </w:r>
      <w:r w:rsidR="00A63DF6" w:rsidRPr="001F1912">
        <w:rPr>
          <w:sz w:val="24"/>
          <w:szCs w:val="24"/>
        </w:rPr>
        <w:br/>
      </w:r>
      <w:r w:rsidR="00A63DF6" w:rsidRPr="001F1912">
        <w:rPr>
          <w:sz w:val="24"/>
          <w:szCs w:val="24"/>
          <w:lang w:val="en-US"/>
        </w:rPr>
        <w:t>https</w:t>
      </w:r>
      <w:r w:rsidR="00A63DF6" w:rsidRPr="001F1912">
        <w:rPr>
          <w:sz w:val="24"/>
          <w:szCs w:val="24"/>
        </w:rPr>
        <w:t>://</w:t>
      </w:r>
      <w:r w:rsidR="00A63DF6" w:rsidRPr="001F1912">
        <w:rPr>
          <w:sz w:val="24"/>
          <w:szCs w:val="24"/>
          <w:lang w:val="en-US"/>
        </w:rPr>
        <w:t>www</w:t>
      </w:r>
      <w:r w:rsidR="00A63DF6" w:rsidRPr="001F1912">
        <w:rPr>
          <w:sz w:val="24"/>
          <w:szCs w:val="24"/>
        </w:rPr>
        <w:t>.</w:t>
      </w:r>
      <w:proofErr w:type="spellStart"/>
      <w:r w:rsidR="00A63DF6" w:rsidRPr="001F1912">
        <w:rPr>
          <w:sz w:val="24"/>
          <w:szCs w:val="24"/>
          <w:lang w:val="en-US"/>
        </w:rPr>
        <w:t>sciencedirect</w:t>
      </w:r>
      <w:proofErr w:type="spellEnd"/>
      <w:r w:rsidR="00A63DF6" w:rsidRPr="001F1912">
        <w:rPr>
          <w:sz w:val="24"/>
          <w:szCs w:val="24"/>
        </w:rPr>
        <w:t>.</w:t>
      </w:r>
      <w:r w:rsidR="00A63DF6" w:rsidRPr="001F1912">
        <w:rPr>
          <w:sz w:val="24"/>
          <w:szCs w:val="24"/>
          <w:lang w:val="en-US"/>
        </w:rPr>
        <w:t>com</w:t>
      </w:r>
      <w:r w:rsidR="00A63DF6" w:rsidRPr="001F1912">
        <w:rPr>
          <w:sz w:val="24"/>
          <w:szCs w:val="24"/>
        </w:rPr>
        <w:t>/</w:t>
      </w:r>
      <w:r w:rsidR="00A63DF6" w:rsidRPr="001F1912">
        <w:rPr>
          <w:sz w:val="24"/>
          <w:szCs w:val="24"/>
          <w:lang w:val="en-US"/>
        </w:rPr>
        <w:t>topics</w:t>
      </w:r>
      <w:r w:rsidR="00A63DF6" w:rsidRPr="001F1912">
        <w:rPr>
          <w:sz w:val="24"/>
          <w:szCs w:val="24"/>
        </w:rPr>
        <w:t>/</w:t>
      </w:r>
      <w:r w:rsidR="00A63DF6" w:rsidRPr="001F1912">
        <w:rPr>
          <w:sz w:val="24"/>
          <w:szCs w:val="24"/>
          <w:lang w:val="en-US"/>
        </w:rPr>
        <w:t>earth</w:t>
      </w:r>
      <w:r w:rsidR="00A63DF6" w:rsidRPr="001F1912">
        <w:rPr>
          <w:sz w:val="24"/>
          <w:szCs w:val="24"/>
        </w:rPr>
        <w:t>-</w:t>
      </w:r>
      <w:r w:rsidR="00A63DF6" w:rsidRPr="001F1912">
        <w:rPr>
          <w:sz w:val="24"/>
          <w:szCs w:val="24"/>
          <w:lang w:val="en-US"/>
        </w:rPr>
        <w:t>and</w:t>
      </w:r>
      <w:r w:rsidR="00A63DF6" w:rsidRPr="001F1912">
        <w:rPr>
          <w:sz w:val="24"/>
          <w:szCs w:val="24"/>
        </w:rPr>
        <w:t>-</w:t>
      </w:r>
      <w:r w:rsidR="00A63DF6" w:rsidRPr="001F1912">
        <w:rPr>
          <w:sz w:val="24"/>
          <w:szCs w:val="24"/>
          <w:lang w:val="en-US"/>
        </w:rPr>
        <w:t>planetary</w:t>
      </w:r>
      <w:r w:rsidR="00A63DF6" w:rsidRPr="001F1912">
        <w:rPr>
          <w:sz w:val="24"/>
          <w:szCs w:val="24"/>
        </w:rPr>
        <w:t>-</w:t>
      </w:r>
      <w:r w:rsidR="00A63DF6" w:rsidRPr="001F1912">
        <w:rPr>
          <w:sz w:val="24"/>
          <w:szCs w:val="24"/>
          <w:lang w:val="en-US"/>
        </w:rPr>
        <w:t>sciences</w:t>
      </w:r>
      <w:r w:rsidR="00A63DF6" w:rsidRPr="001F1912">
        <w:rPr>
          <w:sz w:val="24"/>
          <w:szCs w:val="24"/>
        </w:rPr>
        <w:t>/</w:t>
      </w:r>
      <w:r w:rsidR="00A63DF6" w:rsidRPr="001F1912">
        <w:rPr>
          <w:sz w:val="24"/>
          <w:szCs w:val="24"/>
          <w:lang w:val="en-US"/>
        </w:rPr>
        <w:t>interstellar</w:t>
      </w:r>
      <w:r w:rsidR="00A63DF6" w:rsidRPr="001F1912">
        <w:rPr>
          <w:sz w:val="24"/>
          <w:szCs w:val="24"/>
        </w:rPr>
        <w:t>-</w:t>
      </w:r>
      <w:r w:rsidR="00A63DF6" w:rsidRPr="001F1912">
        <w:rPr>
          <w:sz w:val="24"/>
          <w:szCs w:val="24"/>
          <w:lang w:val="en-US"/>
        </w:rPr>
        <w:t>space</w:t>
      </w:r>
      <w:r w:rsidR="00A63DF6" w:rsidRPr="001F1912">
        <w:rPr>
          <w:sz w:val="24"/>
          <w:szCs w:val="24"/>
        </w:rPr>
        <w:t xml:space="preserve"> (дата обращения 15.07.21)</w:t>
      </w:r>
    </w:p>
    <w:p w14:paraId="62AE7348" w14:textId="13858982" w:rsidR="00A63DF6" w:rsidRPr="001F1912" w:rsidRDefault="006B4228" w:rsidP="00A63DF6">
      <w:pPr>
        <w:pStyle w:val="aa"/>
        <w:numPr>
          <w:ilvl w:val="0"/>
          <w:numId w:val="1"/>
        </w:numPr>
        <w:tabs>
          <w:tab w:val="left" w:pos="301"/>
        </w:tabs>
        <w:spacing w:line="360" w:lineRule="auto"/>
        <w:ind w:left="0" w:right="662" w:firstLine="709"/>
        <w:rPr>
          <w:sz w:val="24"/>
          <w:szCs w:val="24"/>
        </w:rPr>
      </w:pPr>
      <w:proofErr w:type="spellStart"/>
      <w:r>
        <w:rPr>
          <w:sz w:val="24"/>
          <w:lang w:val="en-US"/>
        </w:rPr>
        <w:t>Yandex</w:t>
      </w:r>
      <w:proofErr w:type="spellEnd"/>
      <w:r w:rsidRPr="006B4228">
        <w:rPr>
          <w:sz w:val="24"/>
        </w:rPr>
        <w:t xml:space="preserve">: </w:t>
      </w:r>
      <w:r w:rsidR="00A63DF6" w:rsidRPr="001F1912">
        <w:rPr>
          <w:sz w:val="24"/>
          <w:szCs w:val="24"/>
          <w:lang w:val="en-US"/>
        </w:rPr>
        <w:t>DART</w:t>
      </w:r>
      <w:r w:rsidR="00A63DF6" w:rsidRPr="001F1912">
        <w:rPr>
          <w:sz w:val="24"/>
          <w:szCs w:val="24"/>
        </w:rPr>
        <w:t xml:space="preserve"> [Электронный ресурс] URL: </w:t>
      </w:r>
      <w:r w:rsidR="00A63DF6" w:rsidRPr="001F1912">
        <w:rPr>
          <w:sz w:val="24"/>
          <w:szCs w:val="24"/>
        </w:rPr>
        <w:br/>
      </w:r>
      <w:r w:rsidR="00A63DF6" w:rsidRPr="001F1912">
        <w:rPr>
          <w:sz w:val="24"/>
          <w:szCs w:val="24"/>
          <w:lang w:val="en-US"/>
        </w:rPr>
        <w:t>https</w:t>
      </w:r>
      <w:r w:rsidR="00A63DF6" w:rsidRPr="001F1912">
        <w:rPr>
          <w:sz w:val="24"/>
          <w:szCs w:val="24"/>
        </w:rPr>
        <w:t>://</w:t>
      </w:r>
      <w:r w:rsidR="00A63DF6" w:rsidRPr="001F1912">
        <w:rPr>
          <w:sz w:val="24"/>
          <w:szCs w:val="24"/>
          <w:lang w:val="en-US"/>
        </w:rPr>
        <w:t>blogs</w:t>
      </w:r>
      <w:r w:rsidR="00A63DF6" w:rsidRPr="001F1912">
        <w:rPr>
          <w:sz w:val="24"/>
          <w:szCs w:val="24"/>
        </w:rPr>
        <w:t>.</w:t>
      </w:r>
      <w:proofErr w:type="spellStart"/>
      <w:r w:rsidR="00A63DF6" w:rsidRPr="001F1912">
        <w:rPr>
          <w:sz w:val="24"/>
          <w:szCs w:val="24"/>
          <w:lang w:val="en-US"/>
        </w:rPr>
        <w:t>nasa</w:t>
      </w:r>
      <w:proofErr w:type="spellEnd"/>
      <w:r w:rsidR="00A63DF6" w:rsidRPr="001F1912">
        <w:rPr>
          <w:sz w:val="24"/>
          <w:szCs w:val="24"/>
        </w:rPr>
        <w:t>.</w:t>
      </w:r>
      <w:proofErr w:type="spellStart"/>
      <w:r w:rsidR="00A63DF6" w:rsidRPr="001F1912">
        <w:rPr>
          <w:sz w:val="24"/>
          <w:szCs w:val="24"/>
          <w:lang w:val="en-US"/>
        </w:rPr>
        <w:t>gov</w:t>
      </w:r>
      <w:proofErr w:type="spellEnd"/>
      <w:r w:rsidR="00A63DF6" w:rsidRPr="001F1912">
        <w:rPr>
          <w:sz w:val="24"/>
          <w:szCs w:val="24"/>
        </w:rPr>
        <w:t>/</w:t>
      </w:r>
      <w:r w:rsidR="00A63DF6" w:rsidRPr="001F1912">
        <w:rPr>
          <w:sz w:val="24"/>
          <w:szCs w:val="24"/>
          <w:lang w:val="en-US"/>
        </w:rPr>
        <w:t>dart</w:t>
      </w:r>
      <w:r w:rsidR="00A63DF6" w:rsidRPr="001F1912">
        <w:rPr>
          <w:sz w:val="24"/>
          <w:szCs w:val="24"/>
        </w:rPr>
        <w:t>/ (дата обращения 10.06.21)</w:t>
      </w:r>
    </w:p>
    <w:p w14:paraId="59897BB4" w14:textId="5D2FC8F1" w:rsidR="00A63DF6" w:rsidRPr="001F1912" w:rsidRDefault="006B4228" w:rsidP="00A63DF6">
      <w:pPr>
        <w:pStyle w:val="aa"/>
        <w:numPr>
          <w:ilvl w:val="0"/>
          <w:numId w:val="1"/>
        </w:numPr>
        <w:tabs>
          <w:tab w:val="left" w:pos="301"/>
        </w:tabs>
        <w:spacing w:line="360" w:lineRule="auto"/>
        <w:ind w:left="0" w:right="662" w:firstLine="709"/>
        <w:rPr>
          <w:sz w:val="24"/>
          <w:szCs w:val="24"/>
        </w:rPr>
      </w:pPr>
      <w:proofErr w:type="spellStart"/>
      <w:r>
        <w:rPr>
          <w:sz w:val="24"/>
          <w:lang w:val="en-US"/>
        </w:rPr>
        <w:t>Yandex</w:t>
      </w:r>
      <w:proofErr w:type="spellEnd"/>
      <w:r w:rsidRPr="006B4228">
        <w:rPr>
          <w:sz w:val="24"/>
        </w:rPr>
        <w:t xml:space="preserve">: </w:t>
      </w:r>
      <w:proofErr w:type="spellStart"/>
      <w:r w:rsidR="00A63DF6" w:rsidRPr="001F1912">
        <w:rPr>
          <w:sz w:val="24"/>
          <w:szCs w:val="24"/>
          <w:lang w:val="en-US"/>
        </w:rPr>
        <w:t>Astrobotic</w:t>
      </w:r>
      <w:proofErr w:type="spellEnd"/>
      <w:r w:rsidR="00A63DF6" w:rsidRPr="001F1912">
        <w:rPr>
          <w:sz w:val="24"/>
          <w:szCs w:val="24"/>
        </w:rPr>
        <w:t xml:space="preserve"> [Электронный ресурс] URL:</w:t>
      </w:r>
      <w:r w:rsidR="00A63DF6" w:rsidRPr="001F1912">
        <w:rPr>
          <w:sz w:val="24"/>
          <w:szCs w:val="24"/>
        </w:rPr>
        <w:br/>
      </w:r>
      <w:r w:rsidR="00A63DF6" w:rsidRPr="001F1912">
        <w:rPr>
          <w:sz w:val="24"/>
          <w:szCs w:val="24"/>
          <w:lang w:val="en-US"/>
        </w:rPr>
        <w:t>https</w:t>
      </w:r>
      <w:r w:rsidR="00A63DF6" w:rsidRPr="001F1912">
        <w:rPr>
          <w:sz w:val="24"/>
          <w:szCs w:val="24"/>
        </w:rPr>
        <w:t>://</w:t>
      </w:r>
      <w:r w:rsidR="00A63DF6" w:rsidRPr="001F1912">
        <w:rPr>
          <w:sz w:val="24"/>
          <w:szCs w:val="24"/>
          <w:lang w:val="en-US"/>
        </w:rPr>
        <w:t>www</w:t>
      </w:r>
      <w:r w:rsidR="00A63DF6" w:rsidRPr="001F1912">
        <w:rPr>
          <w:sz w:val="24"/>
          <w:szCs w:val="24"/>
        </w:rPr>
        <w:t>.</w:t>
      </w:r>
      <w:proofErr w:type="spellStart"/>
      <w:r w:rsidR="00A63DF6" w:rsidRPr="001F1912">
        <w:rPr>
          <w:sz w:val="24"/>
          <w:szCs w:val="24"/>
          <w:lang w:val="en-US"/>
        </w:rPr>
        <w:t>astrobotic</w:t>
      </w:r>
      <w:proofErr w:type="spellEnd"/>
      <w:r w:rsidR="00A63DF6" w:rsidRPr="001F1912">
        <w:rPr>
          <w:sz w:val="24"/>
          <w:szCs w:val="24"/>
        </w:rPr>
        <w:t>.</w:t>
      </w:r>
      <w:r w:rsidR="00A63DF6" w:rsidRPr="001F1912">
        <w:rPr>
          <w:sz w:val="24"/>
          <w:szCs w:val="24"/>
          <w:lang w:val="en-US"/>
        </w:rPr>
        <w:t>com</w:t>
      </w:r>
      <w:r w:rsidR="00A63DF6" w:rsidRPr="001F1912">
        <w:rPr>
          <w:sz w:val="24"/>
          <w:szCs w:val="24"/>
        </w:rPr>
        <w:t>/</w:t>
      </w:r>
      <w:r w:rsidR="00A63DF6" w:rsidRPr="001F1912">
        <w:rPr>
          <w:rStyle w:val="af0"/>
          <w:sz w:val="24"/>
          <w:szCs w:val="24"/>
        </w:rPr>
        <w:t xml:space="preserve"> </w:t>
      </w:r>
      <w:r w:rsidR="00A63DF6" w:rsidRPr="001F1912">
        <w:rPr>
          <w:sz w:val="24"/>
          <w:szCs w:val="24"/>
        </w:rPr>
        <w:t>(дата обращения 10.06.21)</w:t>
      </w:r>
    </w:p>
    <w:p w14:paraId="3B47586C" w14:textId="55204CD9" w:rsidR="001F1912" w:rsidRPr="001F1912" w:rsidRDefault="006B4228" w:rsidP="001F1912">
      <w:pPr>
        <w:pStyle w:val="aa"/>
        <w:numPr>
          <w:ilvl w:val="0"/>
          <w:numId w:val="1"/>
        </w:numPr>
        <w:tabs>
          <w:tab w:val="left" w:pos="301"/>
        </w:tabs>
        <w:spacing w:before="60" w:line="360" w:lineRule="auto"/>
        <w:ind w:left="0" w:right="398" w:firstLine="709"/>
        <w:rPr>
          <w:sz w:val="24"/>
          <w:szCs w:val="24"/>
        </w:rPr>
      </w:pPr>
      <w:proofErr w:type="spellStart"/>
      <w:r>
        <w:rPr>
          <w:sz w:val="24"/>
          <w:lang w:val="en-US"/>
        </w:rPr>
        <w:t>Yandex</w:t>
      </w:r>
      <w:proofErr w:type="spellEnd"/>
      <w:r w:rsidRPr="006B4228">
        <w:rPr>
          <w:sz w:val="24"/>
        </w:rPr>
        <w:t xml:space="preserve">: </w:t>
      </w:r>
      <w:r w:rsidR="00A63DF6" w:rsidRPr="001F1912">
        <w:rPr>
          <w:color w:val="333333"/>
          <w:sz w:val="24"/>
          <w:szCs w:val="24"/>
        </w:rPr>
        <w:t xml:space="preserve">Телескоп Джеймс </w:t>
      </w:r>
      <w:proofErr w:type="spellStart"/>
      <w:r w:rsidR="00A63DF6" w:rsidRPr="001F1912">
        <w:rPr>
          <w:color w:val="333333"/>
          <w:sz w:val="24"/>
          <w:szCs w:val="24"/>
        </w:rPr>
        <w:t>Уэбб</w:t>
      </w:r>
      <w:proofErr w:type="spellEnd"/>
      <w:r w:rsidR="00A63DF6" w:rsidRPr="001F1912">
        <w:rPr>
          <w:color w:val="333333"/>
          <w:sz w:val="24"/>
          <w:szCs w:val="24"/>
        </w:rPr>
        <w:t xml:space="preserve"> </w:t>
      </w:r>
      <w:r w:rsidR="00A63DF6" w:rsidRPr="001F1912">
        <w:rPr>
          <w:sz w:val="24"/>
          <w:szCs w:val="24"/>
        </w:rPr>
        <w:t>[Электронный ресурс] URL</w:t>
      </w:r>
      <w:r w:rsidR="00A63DF6" w:rsidRPr="001F1912">
        <w:rPr>
          <w:color w:val="333333"/>
          <w:sz w:val="24"/>
          <w:szCs w:val="24"/>
        </w:rPr>
        <w:t>:</w:t>
      </w:r>
      <w:r w:rsidR="001F1912">
        <w:rPr>
          <w:color w:val="333333"/>
          <w:sz w:val="24"/>
          <w:szCs w:val="24"/>
        </w:rPr>
        <w:br/>
      </w:r>
      <w:r w:rsidR="00A63DF6" w:rsidRPr="001F1912">
        <w:rPr>
          <w:sz w:val="24"/>
          <w:szCs w:val="24"/>
          <w:lang w:val="en-US"/>
        </w:rPr>
        <w:t>https</w:t>
      </w:r>
      <w:r w:rsidR="00A63DF6" w:rsidRPr="001F1912">
        <w:rPr>
          <w:sz w:val="24"/>
          <w:szCs w:val="24"/>
        </w:rPr>
        <w:t>://</w:t>
      </w:r>
      <w:proofErr w:type="spellStart"/>
      <w:r w:rsidR="00A63DF6" w:rsidRPr="001F1912">
        <w:rPr>
          <w:sz w:val="24"/>
          <w:szCs w:val="24"/>
          <w:lang w:val="en-US"/>
        </w:rPr>
        <w:t>en</w:t>
      </w:r>
      <w:proofErr w:type="spellEnd"/>
      <w:r w:rsidR="00A63DF6" w:rsidRPr="001F1912">
        <w:rPr>
          <w:sz w:val="24"/>
          <w:szCs w:val="24"/>
        </w:rPr>
        <w:t>.</w:t>
      </w:r>
      <w:proofErr w:type="spellStart"/>
      <w:r w:rsidR="00A63DF6" w:rsidRPr="001F1912">
        <w:rPr>
          <w:sz w:val="24"/>
          <w:szCs w:val="24"/>
          <w:lang w:val="en-US"/>
        </w:rPr>
        <w:t>wikipedia</w:t>
      </w:r>
      <w:proofErr w:type="spellEnd"/>
      <w:r w:rsidR="00A63DF6" w:rsidRPr="001F1912">
        <w:rPr>
          <w:sz w:val="24"/>
          <w:szCs w:val="24"/>
        </w:rPr>
        <w:t>.</w:t>
      </w:r>
      <w:r w:rsidR="00A63DF6" w:rsidRPr="001F1912">
        <w:rPr>
          <w:sz w:val="24"/>
          <w:szCs w:val="24"/>
          <w:lang w:val="en-US"/>
        </w:rPr>
        <w:t>org</w:t>
      </w:r>
      <w:r w:rsidR="00A63DF6" w:rsidRPr="001F1912">
        <w:rPr>
          <w:sz w:val="24"/>
          <w:szCs w:val="24"/>
        </w:rPr>
        <w:t>/</w:t>
      </w:r>
      <w:r w:rsidR="00A63DF6" w:rsidRPr="001F1912">
        <w:rPr>
          <w:sz w:val="24"/>
          <w:szCs w:val="24"/>
          <w:lang w:val="en-US"/>
        </w:rPr>
        <w:t>wiki</w:t>
      </w:r>
      <w:r w:rsidR="00A63DF6" w:rsidRPr="001F1912">
        <w:rPr>
          <w:sz w:val="24"/>
          <w:szCs w:val="24"/>
        </w:rPr>
        <w:t>/</w:t>
      </w:r>
      <w:r w:rsidR="00A63DF6" w:rsidRPr="001F1912">
        <w:rPr>
          <w:sz w:val="24"/>
          <w:szCs w:val="24"/>
          <w:lang w:val="en-US"/>
        </w:rPr>
        <w:t>James</w:t>
      </w:r>
      <w:r w:rsidR="00A63DF6" w:rsidRPr="001F1912">
        <w:rPr>
          <w:sz w:val="24"/>
          <w:szCs w:val="24"/>
        </w:rPr>
        <w:t>_</w:t>
      </w:r>
      <w:r w:rsidR="00A63DF6" w:rsidRPr="001F1912">
        <w:rPr>
          <w:sz w:val="24"/>
          <w:szCs w:val="24"/>
          <w:lang w:val="en-US"/>
        </w:rPr>
        <w:t>Webb</w:t>
      </w:r>
      <w:r w:rsidR="00A63DF6" w:rsidRPr="001F1912">
        <w:rPr>
          <w:sz w:val="24"/>
          <w:szCs w:val="24"/>
        </w:rPr>
        <w:t>_</w:t>
      </w:r>
      <w:r w:rsidR="00A63DF6" w:rsidRPr="001F1912">
        <w:rPr>
          <w:sz w:val="24"/>
          <w:szCs w:val="24"/>
          <w:lang w:val="en-US"/>
        </w:rPr>
        <w:t>Space</w:t>
      </w:r>
      <w:r w:rsidR="00A63DF6" w:rsidRPr="001F1912">
        <w:rPr>
          <w:sz w:val="24"/>
          <w:szCs w:val="24"/>
        </w:rPr>
        <w:t>_</w:t>
      </w:r>
      <w:r w:rsidR="00A63DF6" w:rsidRPr="001F1912">
        <w:rPr>
          <w:sz w:val="24"/>
          <w:szCs w:val="24"/>
          <w:lang w:val="en-US"/>
        </w:rPr>
        <w:t>Telescope</w:t>
      </w:r>
      <w:r w:rsidR="00A63DF6" w:rsidRPr="001F1912">
        <w:rPr>
          <w:sz w:val="24"/>
          <w:szCs w:val="24"/>
        </w:rPr>
        <w:t xml:space="preserve"> (дата обращения 10.06.21</w:t>
      </w:r>
      <w:r w:rsidR="001F1912" w:rsidRPr="001F1912">
        <w:rPr>
          <w:sz w:val="24"/>
          <w:szCs w:val="24"/>
        </w:rPr>
        <w:t>)</w:t>
      </w:r>
    </w:p>
    <w:sectPr w:rsidR="001F1912" w:rsidRPr="001F1912">
      <w:footerReference w:type="default" r:id="rId11"/>
      <w:pgSz w:w="11920" w:h="16838"/>
      <w:pgMar w:top="1380" w:right="1400" w:bottom="280" w:left="1340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134463" w14:textId="77777777" w:rsidR="008B23E9" w:rsidRDefault="008B23E9">
      <w:r>
        <w:separator/>
      </w:r>
    </w:p>
  </w:endnote>
  <w:endnote w:type="continuationSeparator" w:id="0">
    <w:p w14:paraId="307405E2" w14:textId="77777777" w:rsidR="008B23E9" w:rsidRDefault="008B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38BF57" w14:textId="77777777" w:rsidR="00A63DF6" w:rsidRDefault="00A63DF6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262049" w14:textId="77777777" w:rsidR="008B23E9" w:rsidRDefault="008B23E9">
      <w:r>
        <w:separator/>
      </w:r>
    </w:p>
  </w:footnote>
  <w:footnote w:type="continuationSeparator" w:id="0">
    <w:p w14:paraId="1381D398" w14:textId="77777777" w:rsidR="008B23E9" w:rsidRDefault="008B2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2701DB"/>
    <w:multiLevelType w:val="hybridMultilevel"/>
    <w:tmpl w:val="168C702C"/>
    <w:lvl w:ilvl="0" w:tplc="C3DC8464">
      <w:start w:val="1"/>
      <w:numFmt w:val="decimal"/>
      <w:lvlText w:val="%1."/>
      <w:lvlJc w:val="left"/>
      <w:pPr>
        <w:ind w:left="4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5ACD4649"/>
    <w:multiLevelType w:val="hybridMultilevel"/>
    <w:tmpl w:val="3C1C6996"/>
    <w:lvl w:ilvl="0" w:tplc="0419000F">
      <w:start w:val="1"/>
      <w:numFmt w:val="decimal"/>
      <w:lvlText w:val="%1."/>
      <w:lvlJc w:val="left"/>
      <w:pPr>
        <w:ind w:left="820" w:hanging="360"/>
      </w:pPr>
    </w:lvl>
    <w:lvl w:ilvl="1" w:tplc="04190019" w:tentative="1">
      <w:start w:val="1"/>
      <w:numFmt w:val="lowerLetter"/>
      <w:lvlText w:val="%2."/>
      <w:lvlJc w:val="left"/>
      <w:pPr>
        <w:ind w:left="1540" w:hanging="360"/>
      </w:pPr>
    </w:lvl>
    <w:lvl w:ilvl="2" w:tplc="0419001B" w:tentative="1">
      <w:start w:val="1"/>
      <w:numFmt w:val="lowerRoman"/>
      <w:lvlText w:val="%3."/>
      <w:lvlJc w:val="right"/>
      <w:pPr>
        <w:ind w:left="2260" w:hanging="180"/>
      </w:pPr>
    </w:lvl>
    <w:lvl w:ilvl="3" w:tplc="0419000F" w:tentative="1">
      <w:start w:val="1"/>
      <w:numFmt w:val="decimal"/>
      <w:lvlText w:val="%4."/>
      <w:lvlJc w:val="left"/>
      <w:pPr>
        <w:ind w:left="2980" w:hanging="360"/>
      </w:pPr>
    </w:lvl>
    <w:lvl w:ilvl="4" w:tplc="04190019" w:tentative="1">
      <w:start w:val="1"/>
      <w:numFmt w:val="lowerLetter"/>
      <w:lvlText w:val="%5."/>
      <w:lvlJc w:val="left"/>
      <w:pPr>
        <w:ind w:left="3700" w:hanging="360"/>
      </w:pPr>
    </w:lvl>
    <w:lvl w:ilvl="5" w:tplc="0419001B" w:tentative="1">
      <w:start w:val="1"/>
      <w:numFmt w:val="lowerRoman"/>
      <w:lvlText w:val="%6."/>
      <w:lvlJc w:val="right"/>
      <w:pPr>
        <w:ind w:left="4420" w:hanging="180"/>
      </w:pPr>
    </w:lvl>
    <w:lvl w:ilvl="6" w:tplc="0419000F" w:tentative="1">
      <w:start w:val="1"/>
      <w:numFmt w:val="decimal"/>
      <w:lvlText w:val="%7."/>
      <w:lvlJc w:val="left"/>
      <w:pPr>
        <w:ind w:left="5140" w:hanging="360"/>
      </w:pPr>
    </w:lvl>
    <w:lvl w:ilvl="7" w:tplc="04190019" w:tentative="1">
      <w:start w:val="1"/>
      <w:numFmt w:val="lowerLetter"/>
      <w:lvlText w:val="%8."/>
      <w:lvlJc w:val="left"/>
      <w:pPr>
        <w:ind w:left="5860" w:hanging="360"/>
      </w:pPr>
    </w:lvl>
    <w:lvl w:ilvl="8" w:tplc="041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AC4"/>
    <w:rsid w:val="00006BBF"/>
    <w:rsid w:val="00025AA8"/>
    <w:rsid w:val="00031255"/>
    <w:rsid w:val="00031395"/>
    <w:rsid w:val="00041A49"/>
    <w:rsid w:val="0005089C"/>
    <w:rsid w:val="00060C41"/>
    <w:rsid w:val="00080720"/>
    <w:rsid w:val="001037B3"/>
    <w:rsid w:val="00123519"/>
    <w:rsid w:val="00123861"/>
    <w:rsid w:val="001341D8"/>
    <w:rsid w:val="001446D1"/>
    <w:rsid w:val="00156E36"/>
    <w:rsid w:val="001846D7"/>
    <w:rsid w:val="001F1912"/>
    <w:rsid w:val="001F2ADC"/>
    <w:rsid w:val="00220785"/>
    <w:rsid w:val="00222ABA"/>
    <w:rsid w:val="002768CD"/>
    <w:rsid w:val="002845FC"/>
    <w:rsid w:val="00287A38"/>
    <w:rsid w:val="002C1C8F"/>
    <w:rsid w:val="002C513D"/>
    <w:rsid w:val="002E760B"/>
    <w:rsid w:val="002F16C3"/>
    <w:rsid w:val="002F31F5"/>
    <w:rsid w:val="00371C84"/>
    <w:rsid w:val="0037292E"/>
    <w:rsid w:val="00386C33"/>
    <w:rsid w:val="003A400C"/>
    <w:rsid w:val="003D1739"/>
    <w:rsid w:val="003E2C7D"/>
    <w:rsid w:val="00416944"/>
    <w:rsid w:val="004437BE"/>
    <w:rsid w:val="00454C0C"/>
    <w:rsid w:val="004568A8"/>
    <w:rsid w:val="00467F60"/>
    <w:rsid w:val="00474856"/>
    <w:rsid w:val="0048275B"/>
    <w:rsid w:val="0048672A"/>
    <w:rsid w:val="0049352F"/>
    <w:rsid w:val="004D3F51"/>
    <w:rsid w:val="004D5538"/>
    <w:rsid w:val="00541F65"/>
    <w:rsid w:val="00544F86"/>
    <w:rsid w:val="00551EE9"/>
    <w:rsid w:val="00560D91"/>
    <w:rsid w:val="00561E5C"/>
    <w:rsid w:val="0057612F"/>
    <w:rsid w:val="005770C0"/>
    <w:rsid w:val="005773A2"/>
    <w:rsid w:val="005B6624"/>
    <w:rsid w:val="005D5110"/>
    <w:rsid w:val="005D7EFC"/>
    <w:rsid w:val="005E28F7"/>
    <w:rsid w:val="005F2953"/>
    <w:rsid w:val="00615C48"/>
    <w:rsid w:val="00632009"/>
    <w:rsid w:val="006615C7"/>
    <w:rsid w:val="006B4228"/>
    <w:rsid w:val="006C10C2"/>
    <w:rsid w:val="006E3AC4"/>
    <w:rsid w:val="006F1A6E"/>
    <w:rsid w:val="006F7011"/>
    <w:rsid w:val="00700B72"/>
    <w:rsid w:val="00713BAD"/>
    <w:rsid w:val="00723277"/>
    <w:rsid w:val="00732FB0"/>
    <w:rsid w:val="00751366"/>
    <w:rsid w:val="00751D31"/>
    <w:rsid w:val="00757186"/>
    <w:rsid w:val="007727D0"/>
    <w:rsid w:val="0079228E"/>
    <w:rsid w:val="007947C1"/>
    <w:rsid w:val="007A63A8"/>
    <w:rsid w:val="007A7D62"/>
    <w:rsid w:val="007E047A"/>
    <w:rsid w:val="0088189F"/>
    <w:rsid w:val="00895265"/>
    <w:rsid w:val="008A23D7"/>
    <w:rsid w:val="008B23E9"/>
    <w:rsid w:val="008C3465"/>
    <w:rsid w:val="008E5190"/>
    <w:rsid w:val="008F4C2B"/>
    <w:rsid w:val="00900105"/>
    <w:rsid w:val="009040CF"/>
    <w:rsid w:val="00970086"/>
    <w:rsid w:val="009F78B8"/>
    <w:rsid w:val="00A402D0"/>
    <w:rsid w:val="00A45484"/>
    <w:rsid w:val="00A63DF6"/>
    <w:rsid w:val="00A67072"/>
    <w:rsid w:val="00A906F0"/>
    <w:rsid w:val="00AA0770"/>
    <w:rsid w:val="00AA2272"/>
    <w:rsid w:val="00AC24FA"/>
    <w:rsid w:val="00AD613C"/>
    <w:rsid w:val="00B35C20"/>
    <w:rsid w:val="00B41C02"/>
    <w:rsid w:val="00B56738"/>
    <w:rsid w:val="00B739ED"/>
    <w:rsid w:val="00BC02DB"/>
    <w:rsid w:val="00BD5190"/>
    <w:rsid w:val="00BD5EE7"/>
    <w:rsid w:val="00BD788D"/>
    <w:rsid w:val="00BD7A10"/>
    <w:rsid w:val="00BE4F20"/>
    <w:rsid w:val="00C26F52"/>
    <w:rsid w:val="00C42DC8"/>
    <w:rsid w:val="00C46BE2"/>
    <w:rsid w:val="00C66B9E"/>
    <w:rsid w:val="00C6742D"/>
    <w:rsid w:val="00C87B39"/>
    <w:rsid w:val="00CA04F1"/>
    <w:rsid w:val="00CD3278"/>
    <w:rsid w:val="00D21AEE"/>
    <w:rsid w:val="00D32CE3"/>
    <w:rsid w:val="00D579C7"/>
    <w:rsid w:val="00DA7914"/>
    <w:rsid w:val="00DC77F3"/>
    <w:rsid w:val="00DD3160"/>
    <w:rsid w:val="00DF2917"/>
    <w:rsid w:val="00DF5BC4"/>
    <w:rsid w:val="00E16EC0"/>
    <w:rsid w:val="00E172D1"/>
    <w:rsid w:val="00E2193D"/>
    <w:rsid w:val="00E27743"/>
    <w:rsid w:val="00E40A5A"/>
    <w:rsid w:val="00E47D6E"/>
    <w:rsid w:val="00E902D9"/>
    <w:rsid w:val="00EC1C02"/>
    <w:rsid w:val="00EC3F7A"/>
    <w:rsid w:val="00EF012A"/>
    <w:rsid w:val="00F3104A"/>
    <w:rsid w:val="00F44DCC"/>
    <w:rsid w:val="00F61F91"/>
    <w:rsid w:val="00F74002"/>
    <w:rsid w:val="00F93957"/>
    <w:rsid w:val="00F97C21"/>
    <w:rsid w:val="00FA18E9"/>
    <w:rsid w:val="00F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D0C1"/>
  <w15:docId w15:val="{B0BA254F-3791-4B42-8DC3-0A82BF69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rFonts w:ascii="Times New Roman" w:eastAsia="Times New Roman" w:hAnsi="Times New Roman" w:cs="Times New Roman"/>
      <w:sz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4B2C6A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A26DA4"/>
    <w:rPr>
      <w:rFonts w:ascii="Tahoma" w:eastAsia="Times New Roman" w:hAnsi="Tahoma" w:cs="Tahoma"/>
      <w:sz w:val="16"/>
      <w:szCs w:val="16"/>
      <w:lang w:val="ru-RU"/>
    </w:rPr>
  </w:style>
  <w:style w:type="character" w:customStyle="1" w:styleId="ListLabel1">
    <w:name w:val="ListLabel 1"/>
    <w:qFormat/>
    <w:rPr>
      <w:rFonts w:eastAsia="Times New Roman" w:cs="Times New Roman"/>
      <w:color w:val="333333"/>
      <w:w w:val="100"/>
      <w:sz w:val="22"/>
      <w:szCs w:val="22"/>
      <w:lang w:val="ru-RU" w:eastAsia="en-US" w:bidi="ar-SA"/>
    </w:rPr>
  </w:style>
  <w:style w:type="character" w:customStyle="1" w:styleId="ListLabel2">
    <w:name w:val="ListLabel 2"/>
    <w:qFormat/>
    <w:rPr>
      <w:lang w:val="ru-RU" w:eastAsia="en-US" w:bidi="ar-SA"/>
    </w:rPr>
  </w:style>
  <w:style w:type="character" w:customStyle="1" w:styleId="ListLabel3">
    <w:name w:val="ListLabel 3"/>
    <w:qFormat/>
    <w:rPr>
      <w:lang w:val="ru-RU" w:eastAsia="en-US" w:bidi="ar-SA"/>
    </w:rPr>
  </w:style>
  <w:style w:type="character" w:customStyle="1" w:styleId="ListLabel4">
    <w:name w:val="ListLabel 4"/>
    <w:qFormat/>
    <w:rPr>
      <w:lang w:val="ru-RU" w:eastAsia="en-US" w:bidi="ar-SA"/>
    </w:rPr>
  </w:style>
  <w:style w:type="character" w:customStyle="1" w:styleId="ListLabel5">
    <w:name w:val="ListLabel 5"/>
    <w:qFormat/>
    <w:rPr>
      <w:lang w:val="ru-RU" w:eastAsia="en-US" w:bidi="ar-SA"/>
    </w:rPr>
  </w:style>
  <w:style w:type="character" w:customStyle="1" w:styleId="ListLabel6">
    <w:name w:val="ListLabel 6"/>
    <w:qFormat/>
    <w:rPr>
      <w:lang w:val="ru-RU" w:eastAsia="en-US" w:bidi="ar-SA"/>
    </w:rPr>
  </w:style>
  <w:style w:type="character" w:customStyle="1" w:styleId="ListLabel7">
    <w:name w:val="ListLabel 7"/>
    <w:qFormat/>
    <w:rPr>
      <w:lang w:val="ru-RU" w:eastAsia="en-US" w:bidi="ar-SA"/>
    </w:rPr>
  </w:style>
  <w:style w:type="character" w:customStyle="1" w:styleId="ListLabel8">
    <w:name w:val="ListLabel 8"/>
    <w:qFormat/>
    <w:rPr>
      <w:lang w:val="ru-RU" w:eastAsia="en-US" w:bidi="ar-SA"/>
    </w:rPr>
  </w:style>
  <w:style w:type="character" w:customStyle="1" w:styleId="ListLabel9">
    <w:name w:val="ListLabel 9"/>
    <w:qFormat/>
    <w:rPr>
      <w:lang w:val="ru-RU" w:eastAsia="en-US" w:bidi="ar-SA"/>
    </w:rPr>
  </w:style>
  <w:style w:type="character" w:customStyle="1" w:styleId="ListLabel10">
    <w:name w:val="ListLabel 10"/>
    <w:qFormat/>
    <w:rPr>
      <w:rFonts w:eastAsia="Times New Roman" w:cs="Times New Roman"/>
      <w:color w:val="333333"/>
      <w:spacing w:val="-1"/>
      <w:w w:val="100"/>
      <w:sz w:val="28"/>
      <w:szCs w:val="28"/>
      <w:lang w:val="ru-RU" w:eastAsia="en-US" w:bidi="ar-SA"/>
    </w:rPr>
  </w:style>
  <w:style w:type="character" w:customStyle="1" w:styleId="ListLabel11">
    <w:name w:val="ListLabel 11"/>
    <w:qFormat/>
    <w:rPr>
      <w:lang w:val="ru-RU" w:eastAsia="en-US" w:bidi="ar-SA"/>
    </w:rPr>
  </w:style>
  <w:style w:type="character" w:customStyle="1" w:styleId="ListLabel12">
    <w:name w:val="ListLabel 12"/>
    <w:qFormat/>
    <w:rPr>
      <w:lang w:val="ru-RU" w:eastAsia="en-US" w:bidi="ar-SA"/>
    </w:rPr>
  </w:style>
  <w:style w:type="character" w:customStyle="1" w:styleId="ListLabel13">
    <w:name w:val="ListLabel 13"/>
    <w:qFormat/>
    <w:rPr>
      <w:lang w:val="ru-RU" w:eastAsia="en-US" w:bidi="ar-SA"/>
    </w:rPr>
  </w:style>
  <w:style w:type="character" w:customStyle="1" w:styleId="ListLabel14">
    <w:name w:val="ListLabel 14"/>
    <w:qFormat/>
    <w:rPr>
      <w:lang w:val="ru-RU" w:eastAsia="en-US" w:bidi="ar-SA"/>
    </w:rPr>
  </w:style>
  <w:style w:type="character" w:customStyle="1" w:styleId="ListLabel15">
    <w:name w:val="ListLabel 15"/>
    <w:qFormat/>
    <w:rPr>
      <w:lang w:val="ru-RU" w:eastAsia="en-US" w:bidi="ar-SA"/>
    </w:rPr>
  </w:style>
  <w:style w:type="character" w:customStyle="1" w:styleId="ListLabel16">
    <w:name w:val="ListLabel 16"/>
    <w:qFormat/>
    <w:rPr>
      <w:lang w:val="ru-RU" w:eastAsia="en-US" w:bidi="ar-SA"/>
    </w:rPr>
  </w:style>
  <w:style w:type="character" w:customStyle="1" w:styleId="ListLabel17">
    <w:name w:val="ListLabel 17"/>
    <w:qFormat/>
    <w:rPr>
      <w:lang w:val="ru-RU" w:eastAsia="en-US" w:bidi="ar-SA"/>
    </w:rPr>
  </w:style>
  <w:style w:type="character" w:customStyle="1" w:styleId="ListLabel18">
    <w:name w:val="ListLabel 18"/>
    <w:qFormat/>
    <w:rPr>
      <w:lang w:val="ru-RU" w:eastAsia="en-US" w:bidi="ar-SA"/>
    </w:rPr>
  </w:style>
  <w:style w:type="character" w:customStyle="1" w:styleId="ListLabel19">
    <w:name w:val="ListLabel 19"/>
    <w:qFormat/>
    <w:rPr>
      <w:color w:val="333333"/>
    </w:rPr>
  </w:style>
  <w:style w:type="character" w:customStyle="1" w:styleId="ListLabel20">
    <w:name w:val="ListLabel 20"/>
    <w:qFormat/>
    <w:rPr>
      <w:color w:val="000080"/>
      <w:sz w:val="24"/>
      <w:u w:val="thick" w:color="000080"/>
    </w:rPr>
  </w:style>
  <w:style w:type="character" w:customStyle="1" w:styleId="ListLabel21">
    <w:name w:val="ListLabel 21"/>
    <w:qFormat/>
    <w:rPr>
      <w:color w:val="000080"/>
      <w:spacing w:val="-6"/>
      <w:sz w:val="24"/>
      <w:u w:val="thick" w:color="000080"/>
    </w:rPr>
  </w:style>
  <w:style w:type="character" w:customStyle="1" w:styleId="ListLabel22">
    <w:name w:val="ListLabel 22"/>
    <w:qFormat/>
    <w:rPr>
      <w:color w:val="000080"/>
      <w:spacing w:val="-5"/>
      <w:sz w:val="24"/>
      <w:u w:val="thick" w:color="000080"/>
    </w:rPr>
  </w:style>
  <w:style w:type="character" w:customStyle="1" w:styleId="ListLabel23">
    <w:name w:val="ListLabel 23"/>
    <w:qFormat/>
    <w:rPr>
      <w:color w:val="000080"/>
      <w:spacing w:val="-14"/>
      <w:sz w:val="24"/>
      <w:u w:val="thick" w:color="000080"/>
    </w:rPr>
  </w:style>
  <w:style w:type="character" w:customStyle="1" w:styleId="ListLabel24">
    <w:name w:val="ListLabel 24"/>
    <w:qFormat/>
    <w:rPr>
      <w:color w:val="000080"/>
      <w:spacing w:val="-8"/>
      <w:sz w:val="24"/>
      <w:u w:val="thick" w:color="000080"/>
    </w:rPr>
  </w:style>
  <w:style w:type="character" w:customStyle="1" w:styleId="ListLabel25">
    <w:name w:val="ListLabel 25"/>
    <w:qFormat/>
    <w:rPr>
      <w:color w:val="000080"/>
      <w:spacing w:val="-7"/>
      <w:sz w:val="24"/>
      <w:u w:val="thick" w:color="000080"/>
    </w:rPr>
  </w:style>
  <w:style w:type="character" w:customStyle="1" w:styleId="ListLabel26">
    <w:name w:val="ListLabel 26"/>
    <w:qFormat/>
    <w:rPr>
      <w:sz w:val="24"/>
    </w:rPr>
  </w:style>
  <w:style w:type="character" w:customStyle="1" w:styleId="ListLabel27">
    <w:name w:val="ListLabel 27"/>
    <w:qFormat/>
    <w:rPr>
      <w:color w:val="000080"/>
      <w:sz w:val="24"/>
      <w:u w:val="thick" w:color="000080"/>
    </w:rPr>
  </w:style>
  <w:style w:type="character" w:customStyle="1" w:styleId="ListLabel28">
    <w:name w:val="ListLabel 28"/>
    <w:qFormat/>
    <w:rPr>
      <w:color w:val="000080"/>
      <w:spacing w:val="-6"/>
      <w:sz w:val="24"/>
      <w:u w:val="thick" w:color="000080"/>
    </w:rPr>
  </w:style>
  <w:style w:type="character" w:customStyle="1" w:styleId="ListLabel29">
    <w:name w:val="ListLabel 29"/>
    <w:qFormat/>
    <w:rPr>
      <w:color w:val="000080"/>
      <w:spacing w:val="-5"/>
      <w:sz w:val="24"/>
      <w:u w:val="thick" w:color="000080"/>
    </w:rPr>
  </w:style>
  <w:style w:type="character" w:customStyle="1" w:styleId="ListLabel30">
    <w:name w:val="ListLabel 30"/>
    <w:qFormat/>
    <w:rPr>
      <w:color w:val="000080"/>
      <w:spacing w:val="-14"/>
      <w:sz w:val="24"/>
      <w:u w:val="thick" w:color="000080"/>
    </w:rPr>
  </w:style>
  <w:style w:type="character" w:customStyle="1" w:styleId="ListLabel31">
    <w:name w:val="ListLabel 31"/>
    <w:qFormat/>
    <w:rPr>
      <w:color w:val="000080"/>
      <w:spacing w:val="-8"/>
      <w:sz w:val="24"/>
      <w:u w:val="thick" w:color="000080"/>
    </w:rPr>
  </w:style>
  <w:style w:type="character" w:customStyle="1" w:styleId="ListLabel32">
    <w:name w:val="ListLabel 32"/>
    <w:qFormat/>
    <w:rPr>
      <w:color w:val="000080"/>
      <w:spacing w:val="-7"/>
      <w:sz w:val="24"/>
      <w:u w:val="thick" w:color="000080"/>
    </w:rPr>
  </w:style>
  <w:style w:type="character" w:customStyle="1" w:styleId="ListLabel33">
    <w:name w:val="ListLabel 33"/>
    <w:qFormat/>
    <w:rPr>
      <w:sz w:val="24"/>
    </w:rPr>
  </w:style>
  <w:style w:type="character" w:customStyle="1" w:styleId="ListLabel34">
    <w:name w:val="ListLabel 34"/>
    <w:qFormat/>
    <w:rPr>
      <w:color w:val="000080"/>
      <w:sz w:val="24"/>
      <w:u w:val="thick" w:color="000080"/>
    </w:rPr>
  </w:style>
  <w:style w:type="character" w:customStyle="1" w:styleId="ListLabel35">
    <w:name w:val="ListLabel 35"/>
    <w:qFormat/>
    <w:rPr>
      <w:color w:val="000080"/>
      <w:spacing w:val="-6"/>
      <w:sz w:val="24"/>
      <w:u w:val="thick" w:color="000080"/>
    </w:rPr>
  </w:style>
  <w:style w:type="character" w:customStyle="1" w:styleId="ListLabel36">
    <w:name w:val="ListLabel 36"/>
    <w:qFormat/>
    <w:rPr>
      <w:color w:val="000080"/>
      <w:spacing w:val="-5"/>
      <w:sz w:val="24"/>
      <w:u w:val="thick" w:color="000080"/>
    </w:rPr>
  </w:style>
  <w:style w:type="character" w:customStyle="1" w:styleId="ListLabel37">
    <w:name w:val="ListLabel 37"/>
    <w:qFormat/>
    <w:rPr>
      <w:color w:val="000080"/>
      <w:spacing w:val="-14"/>
      <w:sz w:val="24"/>
      <w:u w:val="thick" w:color="000080"/>
    </w:rPr>
  </w:style>
  <w:style w:type="character" w:customStyle="1" w:styleId="ListLabel38">
    <w:name w:val="ListLabel 38"/>
    <w:qFormat/>
    <w:rPr>
      <w:color w:val="000080"/>
      <w:spacing w:val="-8"/>
      <w:sz w:val="24"/>
      <w:u w:val="thick" w:color="000080"/>
    </w:rPr>
  </w:style>
  <w:style w:type="character" w:customStyle="1" w:styleId="ListLabel39">
    <w:name w:val="ListLabel 39"/>
    <w:qFormat/>
    <w:rPr>
      <w:color w:val="000080"/>
      <w:spacing w:val="-7"/>
      <w:sz w:val="24"/>
      <w:u w:val="thick" w:color="000080"/>
    </w:rPr>
  </w:style>
  <w:style w:type="character" w:customStyle="1" w:styleId="ListLabel40">
    <w:name w:val="ListLabel 40"/>
    <w:qFormat/>
    <w:rPr>
      <w:sz w:val="24"/>
    </w:rPr>
  </w:style>
  <w:style w:type="character" w:customStyle="1" w:styleId="ListLabel41">
    <w:name w:val="ListLabel 41"/>
    <w:qFormat/>
    <w:rPr>
      <w:color w:val="333333"/>
      <w:sz w:val="24"/>
      <w:szCs w:val="24"/>
      <w:lang w:val="en-US"/>
    </w:rPr>
  </w:style>
  <w:style w:type="character" w:customStyle="1" w:styleId="ListLabel42">
    <w:name w:val="ListLabel 42"/>
    <w:qFormat/>
    <w:rPr>
      <w:sz w:val="24"/>
      <w:lang w:val="en-US"/>
    </w:rPr>
  </w:style>
  <w:style w:type="character" w:customStyle="1" w:styleId="ListLabel43">
    <w:name w:val="ListLabel 43"/>
    <w:qFormat/>
    <w:rPr>
      <w:color w:val="000080"/>
      <w:sz w:val="24"/>
      <w:szCs w:val="24"/>
      <w:u w:val="thick" w:color="000080"/>
      <w:lang w:val="en-US"/>
    </w:rPr>
  </w:style>
  <w:style w:type="character" w:customStyle="1" w:styleId="ListLabel44">
    <w:name w:val="ListLabel 44"/>
    <w:qFormat/>
    <w:rPr>
      <w:color w:val="000080"/>
      <w:spacing w:val="-14"/>
      <w:sz w:val="24"/>
      <w:szCs w:val="24"/>
      <w:u w:val="thick" w:color="000080"/>
      <w:lang w:val="en-US"/>
    </w:rPr>
  </w:style>
  <w:style w:type="character" w:customStyle="1" w:styleId="ListLabel45">
    <w:name w:val="ListLabel 45"/>
    <w:qFormat/>
    <w:rPr>
      <w:color w:val="000080"/>
      <w:spacing w:val="-8"/>
      <w:sz w:val="24"/>
      <w:szCs w:val="24"/>
      <w:u w:val="thick" w:color="000080"/>
      <w:lang w:val="en-US"/>
    </w:rPr>
  </w:style>
  <w:style w:type="character" w:customStyle="1" w:styleId="ListLabel46">
    <w:name w:val="ListLabel 46"/>
    <w:qFormat/>
    <w:rPr>
      <w:color w:val="000080"/>
      <w:spacing w:val="-7"/>
      <w:sz w:val="24"/>
      <w:szCs w:val="24"/>
      <w:u w:val="thick" w:color="000080"/>
      <w:lang w:val="en-US"/>
    </w:rPr>
  </w:style>
  <w:style w:type="character" w:customStyle="1" w:styleId="ListLabel47">
    <w:name w:val="ListLabel 47"/>
    <w:qFormat/>
    <w:rPr>
      <w:sz w:val="24"/>
      <w:szCs w:val="24"/>
      <w:lang w:val="en-US"/>
    </w:rPr>
  </w:style>
  <w:style w:type="character" w:customStyle="1" w:styleId="ListLabel48">
    <w:name w:val="ListLabel 48"/>
    <w:qFormat/>
    <w:rPr>
      <w:color w:val="000080"/>
      <w:sz w:val="24"/>
      <w:u w:val="thick" w:color="000080"/>
    </w:rPr>
  </w:style>
  <w:style w:type="character" w:customStyle="1" w:styleId="ListLabel49">
    <w:name w:val="ListLabel 49"/>
    <w:qFormat/>
    <w:rPr>
      <w:color w:val="000080"/>
      <w:spacing w:val="-6"/>
      <w:sz w:val="24"/>
      <w:u w:val="thick" w:color="000080"/>
    </w:rPr>
  </w:style>
  <w:style w:type="character" w:customStyle="1" w:styleId="ListLabel50">
    <w:name w:val="ListLabel 50"/>
    <w:qFormat/>
    <w:rPr>
      <w:color w:val="000080"/>
      <w:spacing w:val="-5"/>
      <w:sz w:val="24"/>
      <w:u w:val="thick" w:color="000080"/>
    </w:rPr>
  </w:style>
  <w:style w:type="character" w:customStyle="1" w:styleId="ListLabel51">
    <w:name w:val="ListLabel 51"/>
    <w:qFormat/>
    <w:rPr>
      <w:color w:val="000080"/>
      <w:spacing w:val="-14"/>
      <w:sz w:val="24"/>
      <w:u w:val="thick" w:color="000080"/>
    </w:rPr>
  </w:style>
  <w:style w:type="character" w:customStyle="1" w:styleId="ListLabel52">
    <w:name w:val="ListLabel 52"/>
    <w:qFormat/>
    <w:rPr>
      <w:color w:val="000080"/>
      <w:spacing w:val="-8"/>
      <w:sz w:val="24"/>
      <w:u w:val="thick" w:color="000080"/>
    </w:rPr>
  </w:style>
  <w:style w:type="character" w:customStyle="1" w:styleId="ListLabel53">
    <w:name w:val="ListLabel 53"/>
    <w:qFormat/>
    <w:rPr>
      <w:color w:val="000080"/>
      <w:spacing w:val="-7"/>
      <w:sz w:val="24"/>
      <w:u w:val="thick" w:color="000080"/>
    </w:rPr>
  </w:style>
  <w:style w:type="character" w:customStyle="1" w:styleId="ListLabel54">
    <w:name w:val="ListLabel 54"/>
    <w:qFormat/>
    <w:rPr>
      <w:sz w:val="24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link w:val="a6"/>
    <w:uiPriority w:val="1"/>
    <w:qFormat/>
    <w:pPr>
      <w:ind w:left="100"/>
    </w:pPr>
    <w:rPr>
      <w:sz w:val="28"/>
      <w:szCs w:val="28"/>
    </w:rPr>
  </w:style>
  <w:style w:type="paragraph" w:styleId="a7">
    <w:name w:val="List"/>
    <w:basedOn w:val="a5"/>
    <w:rPr>
      <w:rFonts w:cs="Arial"/>
    </w:rPr>
  </w:style>
  <w:style w:type="paragraph" w:styleId="a8">
    <w:name w:val="caption"/>
    <w:basedOn w:val="a"/>
    <w:next w:val="a"/>
    <w:uiPriority w:val="35"/>
    <w:unhideWhenUsed/>
    <w:qFormat/>
    <w:rsid w:val="00A26DA4"/>
    <w:pPr>
      <w:spacing w:after="200"/>
    </w:pPr>
    <w:rPr>
      <w:b/>
      <w:bCs/>
      <w:color w:val="4F81BD" w:themeColor="accent1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List Paragraph"/>
    <w:basedOn w:val="a"/>
    <w:uiPriority w:val="1"/>
    <w:qFormat/>
    <w:pPr>
      <w:ind w:left="100"/>
    </w:pPr>
  </w:style>
  <w:style w:type="paragraph" w:customStyle="1" w:styleId="TableParagraph">
    <w:name w:val="Table Paragraph"/>
    <w:basedOn w:val="a"/>
    <w:uiPriority w:val="1"/>
    <w:qFormat/>
  </w:style>
  <w:style w:type="paragraph" w:styleId="ab">
    <w:name w:val="Balloon Text"/>
    <w:basedOn w:val="a"/>
    <w:uiPriority w:val="99"/>
    <w:semiHidden/>
    <w:unhideWhenUsed/>
    <w:qFormat/>
    <w:rsid w:val="00A26DA4"/>
    <w:rPr>
      <w:rFonts w:ascii="Tahoma" w:hAnsi="Tahoma" w:cs="Tahoma"/>
      <w:sz w:val="16"/>
      <w:szCs w:val="16"/>
    </w:rPr>
  </w:style>
  <w:style w:type="paragraph" w:customStyle="1" w:styleId="ac">
    <w:name w:val="Содержимое врезки"/>
    <w:basedOn w:val="a"/>
    <w:qFormat/>
  </w:style>
  <w:style w:type="paragraph" w:customStyle="1" w:styleId="ad">
    <w:name w:val="Фигура"/>
    <w:basedOn w:val="a8"/>
    <w:qFormat/>
  </w:style>
  <w:style w:type="paragraph" w:customStyle="1" w:styleId="ae">
    <w:name w:val="Горизонтальная линия"/>
    <w:basedOn w:val="a"/>
    <w:next w:val="a5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styleId="af">
    <w:name w:val="footer"/>
    <w:basedOn w:val="a"/>
    <w:pPr>
      <w:suppressLineNumbers/>
      <w:tabs>
        <w:tab w:val="center" w:pos="4590"/>
        <w:tab w:val="right" w:pos="9180"/>
      </w:tabs>
    </w:p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Hyperlink"/>
    <w:basedOn w:val="a0"/>
    <w:uiPriority w:val="99"/>
    <w:unhideWhenUsed/>
    <w:rsid w:val="00474856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2F31F5"/>
    <w:rPr>
      <w:color w:val="800080" w:themeColor="followedHyperlink"/>
      <w:u w:val="single"/>
    </w:rPr>
  </w:style>
  <w:style w:type="table" w:styleId="af2">
    <w:name w:val="Table Grid"/>
    <w:basedOn w:val="a1"/>
    <w:uiPriority w:val="59"/>
    <w:rsid w:val="00C42D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Неразрешенное упоминание1"/>
    <w:basedOn w:val="a0"/>
    <w:uiPriority w:val="99"/>
    <w:semiHidden/>
    <w:unhideWhenUsed/>
    <w:rsid w:val="00386C33"/>
    <w:rPr>
      <w:color w:val="605E5C"/>
      <w:shd w:val="clear" w:color="auto" w:fill="E1DFDD"/>
    </w:rPr>
  </w:style>
  <w:style w:type="character" w:customStyle="1" w:styleId="a6">
    <w:name w:val="Основной текст Знак"/>
    <w:basedOn w:val="a0"/>
    <w:link w:val="a5"/>
    <w:uiPriority w:val="1"/>
    <w:rsid w:val="005D7EFC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8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4E7D43-47EB-4EA0-A066-86CAE3BB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1019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Новый документ</vt:lpstr>
    </vt:vector>
  </TitlesOfParts>
  <Company/>
  <LinksUpToDate>false</LinksUpToDate>
  <CharactersWithSpaces>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Новый документ</dc:title>
  <dc:subject/>
  <dc:creator>Ростислав Горшков</dc:creator>
  <cp:keywords/>
  <dc:description/>
  <cp:lastModifiedBy>Носуленко П. А.</cp:lastModifiedBy>
  <cp:revision>6</cp:revision>
  <dcterms:created xsi:type="dcterms:W3CDTF">2021-11-29T17:58:00Z</dcterms:created>
  <dcterms:modified xsi:type="dcterms:W3CDTF">2021-11-29T19:11:00Z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