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F4E" w:rsidRPr="001B7A3D" w:rsidRDefault="00F20F4E" w:rsidP="001B7A3D">
      <w:r w:rsidRPr="001B7A3D">
        <w:rPr>
          <w:noProof/>
        </w:rPr>
        <mc:AlternateContent>
          <mc:Choice Requires="wpg">
            <w:drawing>
              <wp:inline distT="0" distB="0" distL="0" distR="0" wp14:anchorId="0F3D15C1" wp14:editId="3578569E">
                <wp:extent cx="6153658" cy="9144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1" name="Shape 5581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4E98B" id="Group 5142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Jdo2Ph4AgAAVQYAAA4AAAAA&#10;AAAAAAAAAAAALgIAAGRycy9lMm9Eb2MueG1sUEsBAi0AFAAGAAgAAAAhAEg8t7HbAAAAAwEAAA8A&#10;AAAAAAAAAAAAAAAA0gQAAGRycy9kb3ducmV2LnhtbFBLBQYAAAAABAAEAPMAAADaBQAAAAA=&#10;">
                <v:shape id="Shape 5581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F20F4E" w:rsidRPr="001B7A3D" w:rsidRDefault="00F20F4E" w:rsidP="001B7A3D">
      <w:r w:rsidRPr="001B7A3D">
        <w:t xml:space="preserve"> </w:t>
      </w:r>
    </w:p>
    <w:p w:rsidR="00F20F4E" w:rsidRPr="001B7A3D" w:rsidRDefault="00F20F4E" w:rsidP="001B7A3D">
      <w:r w:rsidRPr="001B7A3D">
        <w:t>Projektisuunnitelma</w:t>
      </w:r>
    </w:p>
    <w:p w:rsidR="00F20F4E" w:rsidRPr="001B7A3D" w:rsidRDefault="00F20F4E" w:rsidP="001B7A3D">
      <w:pPr>
        <w:pStyle w:val="Title"/>
      </w:pPr>
      <w:r w:rsidRPr="001B7A3D">
        <w:t>Suunnitelma ohjelmistosta LAN-tapahtumaan</w:t>
      </w:r>
    </w:p>
    <w:p w:rsidR="00F20F4E" w:rsidRPr="001B7A3D" w:rsidRDefault="00F20F4E" w:rsidP="001B7A3D">
      <w:r w:rsidRPr="001B7A3D">
        <w:t xml:space="preserve">versio 1.0 </w:t>
      </w:r>
    </w:p>
    <w:p w:rsidR="00F20F4E" w:rsidRPr="001B7A3D" w:rsidRDefault="00F20F4E" w:rsidP="001B7A3D">
      <w:r w:rsidRPr="001B7A3D">
        <w:rPr>
          <w:noProof/>
        </w:rPr>
        <mc:AlternateContent>
          <mc:Choice Requires="wpg">
            <w:drawing>
              <wp:inline distT="0" distB="0" distL="0" distR="0" wp14:anchorId="649FCC81" wp14:editId="61755A49">
                <wp:extent cx="6153658" cy="9144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3" name="Shape 558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E358A" id="Group 5143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LTfqdV4AgAAVQYAAA4AAAAA&#10;AAAAAAAAAAAALgIAAGRycy9lMm9Eb2MueG1sUEsBAi0AFAAGAAgAAAAhAEg8t7HbAAAAAwEAAA8A&#10;AAAAAAAAAAAAAAAA0gQAAGRycy9kb3ducmV2LnhtbFBLBQYAAAAABAAEAPMAAADaBQAAAAA=&#10;">
                <v:shape id="Shape 5583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F20F4E" w:rsidRPr="001B7A3D" w:rsidRDefault="00F20F4E" w:rsidP="001B7A3D">
      <w:r w:rsidRPr="001B7A3D">
        <w:t xml:space="preserve"> </w:t>
      </w:r>
    </w:p>
    <w:p w:rsidR="00F20F4E" w:rsidRPr="001B7A3D" w:rsidRDefault="00F20F4E" w:rsidP="001B7A3D">
      <w:pPr>
        <w:rPr>
          <w:szCs w:val="24"/>
        </w:rPr>
      </w:pPr>
      <w:r w:rsidRPr="001B7A3D">
        <w:br w:type="page"/>
      </w:r>
    </w:p>
    <w:tbl>
      <w:tblPr>
        <w:tblStyle w:val="TableGrid"/>
        <w:tblW w:w="8332" w:type="dxa"/>
        <w:tblInd w:w="571" w:type="dxa"/>
        <w:tblCellMar>
          <w:top w:w="47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347"/>
        <w:gridCol w:w="2685"/>
        <w:gridCol w:w="4300"/>
      </w:tblGrid>
      <w:tr w:rsidR="00F20F4E" w:rsidRPr="001B7A3D" w:rsidTr="000F3448">
        <w:trPr>
          <w:trHeight w:val="25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lastRenderedPageBreak/>
              <w:t>Tredu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Tieto- ja viestintätekniikka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3. jakso</w:t>
            </w:r>
          </w:p>
        </w:tc>
      </w:tr>
      <w:tr w:rsidR="00F20F4E" w:rsidRPr="001B7A3D" w:rsidTr="000F3448">
        <w:trPr>
          <w:trHeight w:val="260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Tekijä: Petri Irri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20F4E" w:rsidRPr="001B7A3D" w:rsidRDefault="00F20F4E" w:rsidP="001B7A3D">
            <w:r w:rsidRPr="001B7A3D">
              <w:t>Tulostettu: -</w:t>
            </w:r>
          </w:p>
        </w:tc>
      </w:tr>
      <w:tr w:rsidR="00F20F4E" w:rsidRPr="001B7A3D" w:rsidTr="000F3448">
        <w:trPr>
          <w:trHeight w:val="754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>Jakelu: Petri Irri</w:t>
            </w:r>
          </w:p>
          <w:p w:rsidR="00F20F4E" w:rsidRPr="001B7A3D" w:rsidRDefault="00F20F4E" w:rsidP="001B7A3D">
            <w:r w:rsidRPr="001B7A3D">
              <w:t xml:space="preserve"> </w:t>
            </w:r>
          </w:p>
          <w:p w:rsidR="00F20F4E" w:rsidRPr="001B7A3D" w:rsidRDefault="00F20F4E" w:rsidP="001B7A3D">
            <w:r w:rsidRPr="001B7A3D">
              <w:t xml:space="preserve"> </w:t>
            </w:r>
          </w:p>
        </w:tc>
        <w:tc>
          <w:tcPr>
            <w:tcW w:w="43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20F4E" w:rsidRPr="001B7A3D" w:rsidRDefault="00F20F4E" w:rsidP="001B7A3D"/>
        </w:tc>
      </w:tr>
      <w:tr w:rsidR="00F20F4E" w:rsidRPr="001B7A3D" w:rsidTr="000F3448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Dokum</w:t>
            </w:r>
            <w:r w:rsidR="001B7A3D" w:rsidRPr="001B7A3D">
              <w:t>entin</w:t>
            </w:r>
            <w:r w:rsidR="00643C21">
              <w:t xml:space="preserve"> tila: valmis ei hyväksytty</w:t>
            </w:r>
          </w:p>
        </w:tc>
        <w:tc>
          <w:tcPr>
            <w:tcW w:w="43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F20F4E" w:rsidRPr="001B7A3D" w:rsidRDefault="00643C21" w:rsidP="001B7A3D">
            <w:r>
              <w:t xml:space="preserve">Muokattu: </w:t>
            </w:r>
            <w:r w:rsidR="001B7A3D" w:rsidRPr="001B7A3D">
              <w:t>1</w:t>
            </w:r>
            <w:r>
              <w:t>.2</w:t>
            </w:r>
            <w:r w:rsidR="00F20F4E" w:rsidRPr="001B7A3D">
              <w:t xml:space="preserve">.18 </w:t>
            </w:r>
          </w:p>
        </w:tc>
      </w:tr>
    </w:tbl>
    <w:p w:rsidR="00F20F4E" w:rsidRPr="001B7A3D" w:rsidRDefault="00F20F4E" w:rsidP="001B7A3D">
      <w:r w:rsidRPr="001B7A3D">
        <w:t xml:space="preserve"> </w:t>
      </w:r>
    </w:p>
    <w:p w:rsidR="00F20F4E" w:rsidRPr="001B7A3D" w:rsidRDefault="00F20F4E" w:rsidP="001B7A3D">
      <w:r w:rsidRPr="001B7A3D">
        <w:t xml:space="preserve">Versiohistoria </w:t>
      </w:r>
    </w:p>
    <w:p w:rsidR="00F20F4E" w:rsidRPr="001B7A3D" w:rsidRDefault="00F20F4E" w:rsidP="001B7A3D">
      <w:r w:rsidRPr="001B7A3D">
        <w:t xml:space="preserve"> </w:t>
      </w:r>
    </w:p>
    <w:tbl>
      <w:tblPr>
        <w:tblStyle w:val="TableGrid"/>
        <w:tblW w:w="8253" w:type="dxa"/>
        <w:tblInd w:w="68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321"/>
        <w:gridCol w:w="1469"/>
        <w:gridCol w:w="1412"/>
        <w:gridCol w:w="4051"/>
      </w:tblGrid>
      <w:tr w:rsidR="00F20F4E" w:rsidRPr="001B7A3D" w:rsidTr="000F3448">
        <w:trPr>
          <w:trHeight w:val="259"/>
        </w:trPr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Versio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Päiväys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Tekijät </w:t>
            </w:r>
          </w:p>
        </w:tc>
        <w:tc>
          <w:tcPr>
            <w:tcW w:w="431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 xml:space="preserve">Selite (muutokset, korjaukset...) </w:t>
            </w:r>
          </w:p>
        </w:tc>
      </w:tr>
      <w:tr w:rsidR="00F20F4E" w:rsidRPr="001B7A3D" w:rsidTr="000F3448">
        <w:trPr>
          <w:trHeight w:val="275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>0.0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643C21" w:rsidP="001B7A3D">
            <w:r>
              <w:t>31.1</w:t>
            </w:r>
            <w:r w:rsidR="00F20F4E" w:rsidRPr="001B7A3D">
              <w:t xml:space="preserve">.18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20F4E" w:rsidRPr="001B7A3D" w:rsidRDefault="00F20F4E" w:rsidP="001B7A3D">
            <w:r w:rsidRPr="001B7A3D">
              <w:t xml:space="preserve">Petri Irri </w:t>
            </w:r>
          </w:p>
        </w:tc>
        <w:tc>
          <w:tcPr>
            <w:tcW w:w="4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F20F4E" w:rsidRPr="001B7A3D" w:rsidRDefault="00F20F4E" w:rsidP="001B7A3D">
            <w:r w:rsidRPr="001B7A3D">
              <w:t>Mallipohja luotu</w:t>
            </w:r>
          </w:p>
        </w:tc>
      </w:tr>
      <w:tr w:rsidR="00643C21" w:rsidRPr="001B7A3D" w:rsidTr="000F3448">
        <w:trPr>
          <w:trHeight w:val="275"/>
        </w:trPr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643C21" w:rsidRPr="001B7A3D" w:rsidRDefault="00643C21" w:rsidP="001B7A3D">
            <w:r>
              <w:t>1.0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43C21" w:rsidRDefault="00643C21" w:rsidP="001B7A3D">
            <w:r>
              <w:t>1.2.18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43C21" w:rsidRPr="001B7A3D" w:rsidRDefault="00643C21" w:rsidP="001B7A3D">
            <w:r>
              <w:t>Petri Irri</w:t>
            </w:r>
          </w:p>
        </w:tc>
        <w:tc>
          <w:tcPr>
            <w:tcW w:w="4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643C21" w:rsidRPr="001B7A3D" w:rsidRDefault="00643C21" w:rsidP="001B7A3D">
            <w:r>
              <w:t>Dokumentti täytetty</w:t>
            </w:r>
          </w:p>
        </w:tc>
      </w:tr>
    </w:tbl>
    <w:sdt>
      <w:sdtPr>
        <w:rPr>
          <w:rFonts w:eastAsia="Calibri"/>
          <w:b w:val="0"/>
          <w:color w:val="000000"/>
          <w:sz w:val="24"/>
          <w:szCs w:val="22"/>
          <w:lang w:val="fi-FI" w:eastAsia="fi-FI"/>
        </w:rPr>
        <w:id w:val="998621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7A3D" w:rsidRPr="001B7A3D" w:rsidRDefault="001B7A3D" w:rsidP="001B7A3D">
          <w:pPr>
            <w:pStyle w:val="TOCHeading"/>
            <w:rPr>
              <w:lang w:val="fi-FI"/>
            </w:rPr>
          </w:pPr>
          <w:r w:rsidRPr="001B7A3D">
            <w:rPr>
              <w:lang w:val="fi-FI"/>
            </w:rPr>
            <w:t>Sisällysluettelo</w:t>
          </w:r>
        </w:p>
        <w:p w:rsidR="00643C21" w:rsidRDefault="000F3448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Pr="00643C2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5270929" w:history="1">
            <w:r w:rsidR="00643C21" w:rsidRPr="00EC26E2">
              <w:rPr>
                <w:rStyle w:val="Hyperlink"/>
                <w:noProof/>
              </w:rPr>
              <w:t>Taustaa</w:t>
            </w:r>
            <w:r w:rsidR="00643C21">
              <w:rPr>
                <w:noProof/>
                <w:webHidden/>
              </w:rPr>
              <w:tab/>
            </w:r>
            <w:r w:rsidR="00643C21">
              <w:rPr>
                <w:noProof/>
                <w:webHidden/>
              </w:rPr>
              <w:fldChar w:fldCharType="begin"/>
            </w:r>
            <w:r w:rsidR="00643C21">
              <w:rPr>
                <w:noProof/>
                <w:webHidden/>
              </w:rPr>
              <w:instrText xml:space="preserve"> PAGEREF _Toc505270929 \h </w:instrText>
            </w:r>
            <w:r w:rsidR="00643C21">
              <w:rPr>
                <w:noProof/>
                <w:webHidden/>
              </w:rPr>
            </w:r>
            <w:r w:rsidR="00643C21">
              <w:rPr>
                <w:noProof/>
                <w:webHidden/>
              </w:rPr>
              <w:fldChar w:fldCharType="separate"/>
            </w:r>
            <w:r w:rsidR="00643C21">
              <w:rPr>
                <w:noProof/>
                <w:webHidden/>
              </w:rPr>
              <w:t>4</w:t>
            </w:r>
            <w:r w:rsidR="00643C21"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0" w:history="1">
            <w:r w:rsidRPr="00EC26E2">
              <w:rPr>
                <w:rStyle w:val="Hyperlink"/>
                <w:noProof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1" w:history="1">
            <w:r w:rsidRPr="00EC26E2">
              <w:rPr>
                <w:rStyle w:val="Hyperlink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2" w:history="1">
            <w:r w:rsidRPr="00EC26E2">
              <w:rPr>
                <w:rStyle w:val="Hyperlink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3" w:history="1">
            <w:r w:rsidRPr="00EC26E2">
              <w:rPr>
                <w:rStyle w:val="Hyperlink"/>
                <w:noProof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4" w:history="1">
            <w:r w:rsidRPr="00EC26E2">
              <w:rPr>
                <w:rStyle w:val="Hyperlink"/>
                <w:noProof/>
              </w:rPr>
              <w:t>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5" w:history="1">
            <w:r w:rsidRPr="00EC26E2">
              <w:rPr>
                <w:rStyle w:val="Hyperlink"/>
                <w:noProof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6" w:history="1">
            <w:r w:rsidRPr="00EC26E2">
              <w:rPr>
                <w:rStyle w:val="Hyperlink"/>
                <w:noProof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7" w:history="1">
            <w:r w:rsidRPr="00EC26E2">
              <w:rPr>
                <w:rStyle w:val="Hyperlink"/>
                <w:noProof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8" w:history="1">
            <w:r w:rsidRPr="00EC26E2">
              <w:rPr>
                <w:rStyle w:val="Hyperlink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39" w:history="1">
            <w:r w:rsidRPr="00EC26E2">
              <w:rPr>
                <w:rStyle w:val="Hyperlink"/>
                <w:noProof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0" w:history="1">
            <w:r w:rsidRPr="00EC26E2">
              <w:rPr>
                <w:rStyle w:val="Hyperlink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1" w:history="1">
            <w:r w:rsidRPr="00EC26E2">
              <w:rPr>
                <w:rStyle w:val="Hyperlink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2" w:history="1">
            <w:r w:rsidRPr="00EC26E2">
              <w:rPr>
                <w:rStyle w:val="Hyperlink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3" w:history="1">
            <w:r w:rsidRPr="00EC26E2">
              <w:rPr>
                <w:rStyle w:val="Hyperlink"/>
                <w:noProof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4" w:history="1">
            <w:r w:rsidRPr="00EC26E2">
              <w:rPr>
                <w:rStyle w:val="Hyperlink"/>
                <w:noProof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5" w:history="1">
            <w:r w:rsidRPr="00EC26E2">
              <w:rPr>
                <w:rStyle w:val="Hyperlink"/>
                <w:noProof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6" w:history="1">
            <w:r w:rsidRPr="00EC26E2">
              <w:rPr>
                <w:rStyle w:val="Hyperlink"/>
                <w:noProof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7" w:history="1">
            <w:r w:rsidRPr="00EC26E2">
              <w:rPr>
                <w:rStyle w:val="Hyperlink"/>
                <w:noProof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8" w:history="1">
            <w:r w:rsidRPr="00EC26E2">
              <w:rPr>
                <w:rStyle w:val="Hyperlink"/>
                <w:noProof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49" w:history="1">
            <w:r w:rsidRPr="00EC26E2">
              <w:rPr>
                <w:rStyle w:val="Hyperlink"/>
                <w:noProof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50" w:history="1">
            <w:r w:rsidRPr="00EC26E2">
              <w:rPr>
                <w:rStyle w:val="Hyperlink"/>
                <w:noProof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51" w:history="1">
            <w:r w:rsidRPr="00EC26E2">
              <w:rPr>
                <w:rStyle w:val="Hyperlink"/>
                <w:noProof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21" w:rsidRDefault="00643C21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5270952" w:history="1">
            <w:r w:rsidRPr="00EC26E2">
              <w:rPr>
                <w:rStyle w:val="Hyperlink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_Toc505270952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A3D" w:rsidRPr="00643C21" w:rsidRDefault="000F3448" w:rsidP="001B7A3D">
          <w:pPr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1B7A3D" w:rsidRPr="00643C21" w:rsidRDefault="001B7A3D" w:rsidP="001B7A3D">
      <w:r w:rsidRPr="00643C21">
        <w:br w:type="page"/>
      </w:r>
    </w:p>
    <w:p w:rsidR="00E93CA9" w:rsidRPr="001B7A3D" w:rsidRDefault="001B7A3D" w:rsidP="001B7A3D">
      <w:pPr>
        <w:pStyle w:val="Heading1"/>
        <w:rPr>
          <w:lang w:val="fi-FI"/>
        </w:rPr>
      </w:pPr>
      <w:bookmarkStart w:id="0" w:name="_Toc505270929"/>
      <w:r w:rsidRPr="001B7A3D">
        <w:rPr>
          <w:lang w:val="fi-FI"/>
        </w:rPr>
        <w:lastRenderedPageBreak/>
        <w:t>Taustaa</w:t>
      </w:r>
      <w:bookmarkEnd w:id="0"/>
    </w:p>
    <w:p w:rsidR="001B7A3D" w:rsidRDefault="00643C21" w:rsidP="001B7A3D">
      <w:r>
        <w:t>Projektissa on tarkoituksena suunnitella yleispätevä ohjelmisto, jolla voidaan ilmoittautua lan-tapahtumaan. Ohjelmisto sisältää tietokannan, johonka osallistujien ja tapahtuman tietoja tallennetaan. Aluksi oli tarkoitus tehdä tarkempi suunnitelma rinnakkaisluokalle, mutta käsityksemme tarvittavasta ohjelmistosta oli sen verran erilaiset, että päätimme tehdä yleispätevän suunnitelman.</w:t>
      </w:r>
    </w:p>
    <w:p w:rsidR="00643C21" w:rsidRPr="001B7A3D" w:rsidRDefault="00643C21" w:rsidP="001B7A3D"/>
    <w:p w:rsidR="001B7A3D" w:rsidRPr="001B7A3D" w:rsidRDefault="001B7A3D" w:rsidP="001B7A3D">
      <w:pPr>
        <w:pStyle w:val="Heading1"/>
        <w:rPr>
          <w:lang w:val="fi-FI"/>
        </w:rPr>
      </w:pPr>
      <w:bookmarkStart w:id="1" w:name="_Toc505270930"/>
      <w:r w:rsidRPr="001B7A3D">
        <w:rPr>
          <w:lang w:val="fi-FI"/>
        </w:rPr>
        <w:t>Tehtävä</w:t>
      </w:r>
      <w:bookmarkEnd w:id="1"/>
    </w:p>
    <w:p w:rsidR="001B7A3D" w:rsidRPr="001B7A3D" w:rsidRDefault="00643C21" w:rsidP="001B7A3D">
      <w:r>
        <w:t>Tehtävän on suunnitella yleispätevä suunnitelma lan-tapahtuman ohjelmistolle.</w:t>
      </w:r>
    </w:p>
    <w:p w:rsidR="001B7A3D" w:rsidRPr="001B7A3D" w:rsidRDefault="001B7A3D" w:rsidP="001B7A3D">
      <w:pPr>
        <w:pStyle w:val="Heading1"/>
        <w:rPr>
          <w:lang w:val="fi-FI"/>
        </w:rPr>
      </w:pPr>
      <w:bookmarkStart w:id="2" w:name="_Toc505270931"/>
      <w:r w:rsidRPr="001B7A3D">
        <w:rPr>
          <w:lang w:val="fi-FI"/>
        </w:rPr>
        <w:t>Tulostavoitteet</w:t>
      </w:r>
      <w:bookmarkEnd w:id="2"/>
    </w:p>
    <w:p w:rsidR="001B7A3D" w:rsidRPr="001B7A3D" w:rsidRDefault="00643C21" w:rsidP="001B7A3D">
      <w:r>
        <w:t>Tavoitteena on</w:t>
      </w:r>
      <w:r w:rsidR="000F3448">
        <w:t xml:space="preserve"> luoda yleispätevä ohjelmisto suunnitelma lan-tapahtumaan</w:t>
      </w:r>
    </w:p>
    <w:p w:rsidR="001B7A3D" w:rsidRPr="001B7A3D" w:rsidRDefault="001B7A3D" w:rsidP="001B7A3D">
      <w:pPr>
        <w:pStyle w:val="Heading1"/>
        <w:rPr>
          <w:lang w:val="fi-FI"/>
        </w:rPr>
      </w:pPr>
      <w:bookmarkStart w:id="3" w:name="_Toc505270932"/>
      <w:r w:rsidRPr="001B7A3D">
        <w:rPr>
          <w:lang w:val="fi-FI"/>
        </w:rPr>
        <w:t>Rajaukset</w:t>
      </w:r>
      <w:bookmarkEnd w:id="3"/>
    </w:p>
    <w:p w:rsidR="001B7A3D" w:rsidRPr="001B7A3D" w:rsidRDefault="000F3448" w:rsidP="001B7A3D">
      <w:r>
        <w:t>Tämä ohjelmisto ainoastaan suunnitellaaan ja sitä ei toteuteta</w:t>
      </w:r>
    </w:p>
    <w:p w:rsidR="001B7A3D" w:rsidRPr="001B7A3D" w:rsidRDefault="001B7A3D" w:rsidP="001B7A3D">
      <w:pPr>
        <w:pStyle w:val="Heading1"/>
        <w:rPr>
          <w:lang w:val="fi-FI"/>
        </w:rPr>
      </w:pPr>
      <w:bookmarkStart w:id="4" w:name="_Toc505270933"/>
      <w:r w:rsidRPr="001B7A3D">
        <w:rPr>
          <w:lang w:val="fi-FI"/>
        </w:rPr>
        <w:t>Ympäristö</w:t>
      </w:r>
      <w:bookmarkEnd w:id="4"/>
    </w:p>
    <w:p w:rsidR="001B7A3D" w:rsidRPr="001B7A3D" w:rsidRDefault="000F3448" w:rsidP="001B7A3D">
      <w:r>
        <w:rPr>
          <w:noProof/>
        </w:rPr>
        <w:drawing>
          <wp:inline distT="0" distB="0" distL="0" distR="0" wp14:anchorId="746AF634" wp14:editId="0CADC115">
            <wp:extent cx="4029075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3D" w:rsidRDefault="001B7A3D" w:rsidP="001B7A3D">
      <w:pPr>
        <w:pStyle w:val="Heading2"/>
      </w:pPr>
      <w:bookmarkStart w:id="5" w:name="_Toc505270934"/>
      <w:r w:rsidRPr="001B7A3D">
        <w:t>Työntekijät ja asiakkaat: laite- ja ohjelmistoympäristö</w:t>
      </w:r>
      <w:bookmarkEnd w:id="5"/>
    </w:p>
    <w:p w:rsidR="001B7A3D" w:rsidRDefault="000F3448" w:rsidP="001B7A3D">
      <w:r>
        <w:t>Tämän ohjelmiston suunnitelma toteutetaan Windows ympäristössä ja siinä käytetään office365-paketin ohjelmia, sekä Microsoft Project 2013 ja Microsoft Visio 2013.</w:t>
      </w:r>
    </w:p>
    <w:p w:rsidR="001B7A3D" w:rsidRPr="00643C21" w:rsidRDefault="001B7A3D" w:rsidP="001B7A3D">
      <w:pPr>
        <w:pStyle w:val="Heading1"/>
        <w:rPr>
          <w:lang w:val="fi-FI"/>
        </w:rPr>
      </w:pPr>
      <w:bookmarkStart w:id="6" w:name="_Toc505270935"/>
      <w:r w:rsidRPr="00643C21">
        <w:rPr>
          <w:lang w:val="fi-FI"/>
        </w:rPr>
        <w:t>Työvaiheet</w:t>
      </w:r>
      <w:bookmarkEnd w:id="6"/>
    </w:p>
    <w:p w:rsidR="001B7A3D" w:rsidRDefault="002B09B8" w:rsidP="001B7A3D">
      <w:r>
        <w:t>Työvaiheet päättymisaikatauluineen ovat seuraavat:</w:t>
      </w:r>
    </w:p>
    <w:p w:rsidR="002B09B8" w:rsidRDefault="002B09B8" w:rsidP="001B7A3D">
      <w:r>
        <w:t>Projektin aloitus</w:t>
      </w:r>
      <w:r>
        <w:tab/>
      </w:r>
      <w:r>
        <w:tab/>
        <w:t>1.2.18</w:t>
      </w:r>
    </w:p>
    <w:p w:rsidR="002B09B8" w:rsidRDefault="002B09B8" w:rsidP="001B7A3D">
      <w:r>
        <w:t xml:space="preserve">Alustavien suunnitelmien </w:t>
      </w:r>
      <w:r>
        <w:br/>
        <w:t>tekeminen</w:t>
      </w:r>
      <w:r w:rsidR="003503F1">
        <w:tab/>
      </w:r>
      <w:r w:rsidR="003503F1">
        <w:tab/>
        <w:t>2.2.18</w:t>
      </w:r>
    </w:p>
    <w:p w:rsidR="003503F1" w:rsidRDefault="003503F1" w:rsidP="001B7A3D">
      <w:r>
        <w:lastRenderedPageBreak/>
        <w:t xml:space="preserve">Alustavan suunnitelman </w:t>
      </w:r>
      <w:r>
        <w:br/>
        <w:t>tarkistaminen ja hyväksyminen</w:t>
      </w:r>
      <w:r>
        <w:tab/>
        <w:t>4.2.18</w:t>
      </w:r>
    </w:p>
    <w:p w:rsidR="003503F1" w:rsidRDefault="003503F1" w:rsidP="003503F1">
      <w:r>
        <w:t xml:space="preserve">Ohjelmiston ja </w:t>
      </w:r>
      <w:r>
        <w:br/>
        <w:t>tietokantojen suunnitteleminen</w:t>
      </w:r>
      <w:r>
        <w:tab/>
        <w:t>10.2.18</w:t>
      </w:r>
    </w:p>
    <w:p w:rsidR="003503F1" w:rsidRDefault="003503F1" w:rsidP="003503F1">
      <w:r>
        <w:t xml:space="preserve">Suunnitelmien tarkistaminen </w:t>
      </w:r>
      <w:r>
        <w:br/>
        <w:t>ja hyväksyminen</w:t>
      </w:r>
      <w:r>
        <w:tab/>
      </w:r>
      <w:r>
        <w:tab/>
        <w:t>13.2.18</w:t>
      </w:r>
    </w:p>
    <w:p w:rsidR="003503F1" w:rsidRDefault="003503F1" w:rsidP="003503F1">
      <w:r>
        <w:t>Ohjelmiston ja</w:t>
      </w:r>
      <w:r>
        <w:br/>
        <w:t>tietokantojen tekeminen</w:t>
      </w:r>
      <w:r>
        <w:tab/>
        <w:t>18.2.18</w:t>
      </w:r>
    </w:p>
    <w:p w:rsidR="003503F1" w:rsidRDefault="003503F1" w:rsidP="003503F1">
      <w:r>
        <w:t>Ohjelmiston ja</w:t>
      </w:r>
      <w:r>
        <w:br/>
        <w:t>tietokantojen testaus</w:t>
      </w:r>
      <w:r>
        <w:tab/>
      </w:r>
      <w:r>
        <w:tab/>
        <w:t>23.2.18</w:t>
      </w:r>
    </w:p>
    <w:p w:rsidR="003503F1" w:rsidRDefault="003503F1" w:rsidP="003503F1">
      <w:r>
        <w:t>Ohjelmiston ja</w:t>
      </w:r>
      <w:r>
        <w:br/>
        <w:t>tietokantojen hyväksyminen</w:t>
      </w:r>
      <w:r>
        <w:tab/>
        <w:t>25.2.18</w:t>
      </w:r>
    </w:p>
    <w:p w:rsidR="003503F1" w:rsidRDefault="003503F1" w:rsidP="003503F1">
      <w:r>
        <w:t>Ohjelmiston käyttöönotto</w:t>
      </w:r>
      <w:r>
        <w:tab/>
        <w:t>26.2.18</w:t>
      </w:r>
    </w:p>
    <w:p w:rsidR="003503F1" w:rsidRDefault="003503F1" w:rsidP="003503F1">
      <w:r>
        <w:t>Projektin loppu</w:t>
      </w:r>
      <w:r>
        <w:tab/>
      </w:r>
      <w:r>
        <w:tab/>
        <w:t>28.2.18</w:t>
      </w:r>
    </w:p>
    <w:p w:rsidR="0095058B" w:rsidRDefault="0095058B" w:rsidP="003503F1"/>
    <w:p w:rsidR="0095058B" w:rsidRPr="00643C21" w:rsidRDefault="0095058B" w:rsidP="0095058B">
      <w:r>
        <w:t>Tällä hetkellä ohjelmisto-ongelmien takia samassa kansiossa on Visio-kaavio</w:t>
      </w:r>
    </w:p>
    <w:p w:rsidR="0095058B" w:rsidRPr="00643C21" w:rsidRDefault="0095058B" w:rsidP="003503F1"/>
    <w:p w:rsidR="001B7A3D" w:rsidRDefault="001B7A3D" w:rsidP="001B7A3D">
      <w:pPr>
        <w:pStyle w:val="Heading1"/>
        <w:rPr>
          <w:lang w:val="fi-FI"/>
        </w:rPr>
      </w:pPr>
      <w:bookmarkStart w:id="7" w:name="_Toc505270936"/>
      <w:r w:rsidRPr="00643C21">
        <w:rPr>
          <w:lang w:val="fi-FI"/>
        </w:rPr>
        <w:t>Osatehtävät ja aikataulu</w:t>
      </w:r>
      <w:bookmarkEnd w:id="7"/>
    </w:p>
    <w:p w:rsidR="0095058B" w:rsidRPr="0095058B" w:rsidRDefault="0095058B" w:rsidP="0095058B"/>
    <w:p w:rsidR="001B7A3D" w:rsidRDefault="001B7A3D" w:rsidP="002B09B8">
      <w:pPr>
        <w:pStyle w:val="Heading2"/>
      </w:pPr>
      <w:bookmarkStart w:id="8" w:name="_Toc505270937"/>
      <w:r w:rsidRPr="00643C21">
        <w:t>Osatehtäväluettelo</w:t>
      </w:r>
      <w:bookmarkEnd w:id="8"/>
    </w:p>
    <w:p w:rsidR="0095058B" w:rsidRPr="00643C21" w:rsidRDefault="0095058B" w:rsidP="0095058B">
      <w:r>
        <w:t>Tällä hetkellä ohjelmisto-ongelmien takia samassa kansiossa on Project-tiedosto</w:t>
      </w:r>
    </w:p>
    <w:p w:rsidR="002B09B8" w:rsidRPr="002B09B8" w:rsidRDefault="002B09B8" w:rsidP="002B09B8"/>
    <w:p w:rsidR="001B7A3D" w:rsidRPr="00643C21" w:rsidRDefault="001B7A3D" w:rsidP="001B7A3D">
      <w:pPr>
        <w:pStyle w:val="Heading1"/>
        <w:rPr>
          <w:lang w:val="fi-FI"/>
        </w:rPr>
      </w:pPr>
      <w:bookmarkStart w:id="9" w:name="_Toc505270939"/>
      <w:r w:rsidRPr="00643C21">
        <w:rPr>
          <w:lang w:val="fi-FI"/>
        </w:rPr>
        <w:t>Henkilöresurssit ja projektin organisaatio</w:t>
      </w:r>
      <w:bookmarkEnd w:id="9"/>
    </w:p>
    <w:p w:rsidR="001B7A3D" w:rsidRPr="00643C21" w:rsidRDefault="0095058B" w:rsidP="001B7A3D">
      <w:r>
        <w:t>Tällä hetkellä ohjelmisto-ongelmien takia samassa kansiossa on Visio-kaavio</w:t>
      </w:r>
    </w:p>
    <w:p w:rsidR="001B7A3D" w:rsidRPr="00643C21" w:rsidRDefault="001B7A3D" w:rsidP="001B7A3D">
      <w:pPr>
        <w:pStyle w:val="Heading1"/>
        <w:rPr>
          <w:lang w:val="fi-FI"/>
        </w:rPr>
      </w:pPr>
      <w:bookmarkStart w:id="10" w:name="_Toc505270940"/>
      <w:r w:rsidRPr="00643C21">
        <w:rPr>
          <w:lang w:val="fi-FI"/>
        </w:rPr>
        <w:t>Kustannukset</w:t>
      </w:r>
      <w:bookmarkEnd w:id="10"/>
    </w:p>
    <w:p w:rsidR="003503F1" w:rsidRDefault="003503F1" w:rsidP="003503F1">
      <w:pPr>
        <w:rPr>
          <w:sz w:val="22"/>
        </w:rPr>
      </w:pPr>
      <w:r>
        <w:t>Projektista ei tässä vaiheessa tule oikeita kustannuksia, mutta mikäli projekti toteutettaisiin oikeasti kustannuksia voi syntyä. Arvioisin että projektissa kestäisi noin 80h ja tuntipalkka olisi 90€/h. Olisi kokonaishinta 7200€.</w:t>
      </w:r>
    </w:p>
    <w:p w:rsidR="001B7A3D" w:rsidRPr="00643C21" w:rsidRDefault="001B7A3D" w:rsidP="001B7A3D"/>
    <w:p w:rsidR="001B7A3D" w:rsidRPr="00643C21" w:rsidRDefault="001B7A3D" w:rsidP="001B7A3D">
      <w:pPr>
        <w:pStyle w:val="Heading1"/>
        <w:rPr>
          <w:lang w:val="fi-FI"/>
        </w:rPr>
      </w:pPr>
      <w:bookmarkStart w:id="11" w:name="_Toc505270941"/>
      <w:r w:rsidRPr="00643C21">
        <w:rPr>
          <w:lang w:val="fi-FI"/>
        </w:rPr>
        <w:t>Työmenetelmät, kuvaaminen ja tiedottaminen</w:t>
      </w:r>
      <w:bookmarkEnd w:id="11"/>
    </w:p>
    <w:p w:rsidR="001B7A3D" w:rsidRPr="00643C21" w:rsidRDefault="001B7A3D" w:rsidP="001B7A3D"/>
    <w:p w:rsidR="001B7A3D" w:rsidRPr="00643C21" w:rsidRDefault="001B7A3D" w:rsidP="001B7A3D">
      <w:pPr>
        <w:pStyle w:val="Heading2"/>
      </w:pPr>
      <w:bookmarkStart w:id="12" w:name="_Toc505270942"/>
      <w:r w:rsidRPr="00643C21">
        <w:t>Dokumentit</w:t>
      </w:r>
      <w:bookmarkEnd w:id="12"/>
    </w:p>
    <w:p w:rsidR="001B7A3D" w:rsidRDefault="003503F1" w:rsidP="001B7A3D">
      <w:r>
        <w:t>Työstä tehdään sähköiseen muotoon seuraavat dokumentit</w:t>
      </w:r>
    </w:p>
    <w:p w:rsidR="003503F1" w:rsidRDefault="003503F1" w:rsidP="003503F1">
      <w:pPr>
        <w:pStyle w:val="ListParagraph"/>
        <w:numPr>
          <w:ilvl w:val="0"/>
          <w:numId w:val="1"/>
        </w:numPr>
      </w:pPr>
      <w:r>
        <w:t>Esitutkimus</w:t>
      </w:r>
    </w:p>
    <w:p w:rsidR="003503F1" w:rsidRDefault="003503F1" w:rsidP="003503F1">
      <w:pPr>
        <w:pStyle w:val="ListParagraph"/>
        <w:numPr>
          <w:ilvl w:val="0"/>
          <w:numId w:val="1"/>
        </w:numPr>
      </w:pPr>
      <w:r>
        <w:t>Palaverimuistio</w:t>
      </w:r>
    </w:p>
    <w:p w:rsidR="003503F1" w:rsidRDefault="003503F1" w:rsidP="003503F1">
      <w:pPr>
        <w:pStyle w:val="ListParagraph"/>
        <w:numPr>
          <w:ilvl w:val="0"/>
          <w:numId w:val="1"/>
        </w:numPr>
      </w:pPr>
      <w:r>
        <w:t>Projektisuunnitelma</w:t>
      </w:r>
    </w:p>
    <w:p w:rsidR="003503F1" w:rsidRDefault="003503F1" w:rsidP="003503F1">
      <w:pPr>
        <w:pStyle w:val="ListParagraph"/>
        <w:numPr>
          <w:ilvl w:val="0"/>
          <w:numId w:val="1"/>
        </w:numPr>
      </w:pPr>
      <w:r>
        <w:t>Edistymisraportti</w:t>
      </w:r>
    </w:p>
    <w:p w:rsidR="003503F1" w:rsidRPr="00643C21" w:rsidRDefault="003503F1" w:rsidP="003503F1">
      <w:pPr>
        <w:pStyle w:val="ListParagraph"/>
        <w:numPr>
          <w:ilvl w:val="0"/>
          <w:numId w:val="1"/>
        </w:numPr>
      </w:pPr>
      <w:r>
        <w:t>Kaaviot</w:t>
      </w:r>
    </w:p>
    <w:p w:rsidR="001B7A3D" w:rsidRPr="00643C21" w:rsidRDefault="001B7A3D" w:rsidP="001B7A3D">
      <w:pPr>
        <w:pStyle w:val="Heading2"/>
      </w:pPr>
      <w:bookmarkStart w:id="13" w:name="_Toc505270943"/>
      <w:r w:rsidRPr="00643C21">
        <w:lastRenderedPageBreak/>
        <w:t>Tallennukset</w:t>
      </w:r>
      <w:bookmarkEnd w:id="13"/>
    </w:p>
    <w:p w:rsidR="001B7A3D" w:rsidRPr="00643C21" w:rsidRDefault="003503F1" w:rsidP="001B7A3D">
      <w:r>
        <w:t>Dokumentit tallennetaan paikallisesti ja varmuuskopioidaan pilveen</w:t>
      </w:r>
    </w:p>
    <w:p w:rsidR="001B7A3D" w:rsidRPr="00643C21" w:rsidRDefault="001B7A3D" w:rsidP="001B7A3D">
      <w:pPr>
        <w:pStyle w:val="Heading2"/>
      </w:pPr>
      <w:bookmarkStart w:id="14" w:name="_Toc505270944"/>
      <w:r w:rsidRPr="00643C21">
        <w:t>Kokoontumiset</w:t>
      </w:r>
      <w:bookmarkEnd w:id="14"/>
    </w:p>
    <w:p w:rsidR="001B7A3D" w:rsidRPr="00643C21" w:rsidRDefault="003503F1" w:rsidP="001B7A3D">
      <w:r>
        <w:t>Kokoontumiset järjestää Johtoryhmä projektipäällikön kanssa.</w:t>
      </w:r>
    </w:p>
    <w:p w:rsidR="001B7A3D" w:rsidRPr="00643C21" w:rsidRDefault="001B7A3D" w:rsidP="001B7A3D">
      <w:pPr>
        <w:pStyle w:val="Heading2"/>
      </w:pPr>
      <w:bookmarkStart w:id="15" w:name="_Toc505270945"/>
      <w:r w:rsidRPr="00643C21">
        <w:t>Tiedottaminen</w:t>
      </w:r>
      <w:bookmarkEnd w:id="15"/>
    </w:p>
    <w:p w:rsidR="001B7A3D" w:rsidRPr="00643C21" w:rsidRDefault="003503F1" w:rsidP="001B7A3D">
      <w:r>
        <w:t>Projektipäällikkö hoitaa tiedon kulkemisen johtoryhmän ja projektin jäsenten välillä.</w:t>
      </w:r>
    </w:p>
    <w:p w:rsidR="001B7A3D" w:rsidRPr="00643C21" w:rsidRDefault="001B7A3D" w:rsidP="001B7A3D">
      <w:pPr>
        <w:pStyle w:val="Heading1"/>
        <w:rPr>
          <w:lang w:val="fi-FI"/>
        </w:rPr>
      </w:pPr>
      <w:bookmarkStart w:id="16" w:name="_Toc505270946"/>
      <w:r w:rsidRPr="00643C21">
        <w:rPr>
          <w:lang w:val="fi-FI"/>
        </w:rPr>
        <w:t>Riskit ja keskeyttämiskriteerit</w:t>
      </w:r>
      <w:bookmarkEnd w:id="16"/>
    </w:p>
    <w:p w:rsidR="001B7A3D" w:rsidRPr="00643C21" w:rsidRDefault="001B7A3D" w:rsidP="001B7A3D"/>
    <w:p w:rsidR="001B7A3D" w:rsidRPr="00643C21" w:rsidRDefault="001B7A3D" w:rsidP="001B7A3D">
      <w:pPr>
        <w:pStyle w:val="Heading2"/>
      </w:pPr>
      <w:bookmarkStart w:id="17" w:name="_Toc505270947"/>
      <w:r w:rsidRPr="00643C21">
        <w:t>Henkilöstöön liittyvät riskit</w:t>
      </w:r>
      <w:bookmarkEnd w:id="17"/>
    </w:p>
    <w:tbl>
      <w:tblPr>
        <w:tblStyle w:val="TableGrid0"/>
        <w:tblW w:w="0" w:type="auto"/>
        <w:tblInd w:w="576" w:type="dxa"/>
        <w:tblLook w:val="04A0" w:firstRow="1" w:lastRow="0" w:firstColumn="1" w:lastColumn="0" w:noHBand="0" w:noVBand="1"/>
      </w:tblPr>
      <w:tblGrid>
        <w:gridCol w:w="1935"/>
        <w:gridCol w:w="1133"/>
        <w:gridCol w:w="1719"/>
        <w:gridCol w:w="1260"/>
        <w:gridCol w:w="1757"/>
        <w:gridCol w:w="1815"/>
      </w:tblGrid>
      <w:tr w:rsidR="00A80C8A" w:rsidTr="003503F1"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Riski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Vakavuus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Todennäköisyys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Ensioire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Miten välttää</w:t>
            </w:r>
          </w:p>
        </w:tc>
        <w:tc>
          <w:tcPr>
            <w:tcW w:w="1700" w:type="dxa"/>
          </w:tcPr>
          <w:p w:rsidR="003503F1" w:rsidRDefault="003503F1" w:rsidP="003503F1">
            <w:pPr>
              <w:ind w:left="0" w:firstLine="0"/>
            </w:pPr>
            <w:r>
              <w:t>Miten selviytyä riskin toteutuessa</w:t>
            </w:r>
          </w:p>
        </w:tc>
      </w:tr>
      <w:tr w:rsidR="00A80C8A" w:rsidTr="003503F1"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Sairastuminen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4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työntekijä ei ilmaannu töihin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sattumanvaraista</w:t>
            </w:r>
          </w:p>
        </w:tc>
        <w:tc>
          <w:tcPr>
            <w:tcW w:w="1700" w:type="dxa"/>
          </w:tcPr>
          <w:p w:rsidR="00A80C8A" w:rsidRDefault="00A80C8A" w:rsidP="003503F1">
            <w:pPr>
              <w:ind w:left="0" w:firstLine="0"/>
            </w:pPr>
            <w:r>
              <w:t>Etsiä tuuraaja tai yrittää jakaa työt tasaisesti muiden kesken</w:t>
            </w:r>
          </w:p>
        </w:tc>
      </w:tr>
      <w:tr w:rsidR="00A80C8A" w:rsidTr="003503F1"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Myöhästyminentai poissaolo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työntekijä ei saavu ajoissa tai ei ollenkaan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Toistuvasta rikkeestä siirretään henkilö muualle</w:t>
            </w:r>
          </w:p>
        </w:tc>
        <w:tc>
          <w:tcPr>
            <w:tcW w:w="1700" w:type="dxa"/>
          </w:tcPr>
          <w:p w:rsidR="00A80C8A" w:rsidRDefault="00A80C8A" w:rsidP="003503F1">
            <w:pPr>
              <w:ind w:left="0" w:firstLine="0"/>
            </w:pPr>
            <w:r>
              <w:t>Odotetaan henkilöä hetki, mutta sen jälkeen jatketaan normaalisti</w:t>
            </w:r>
          </w:p>
        </w:tc>
      </w:tr>
      <w:tr w:rsidR="00A80C8A" w:rsidTr="003503F1"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Sabotointi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1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Osa työstä tai kaikki menetetään</w:t>
            </w:r>
          </w:p>
        </w:tc>
        <w:tc>
          <w:tcPr>
            <w:tcW w:w="1699" w:type="dxa"/>
          </w:tcPr>
          <w:p w:rsidR="00A80C8A" w:rsidRDefault="00A80C8A" w:rsidP="003503F1">
            <w:pPr>
              <w:ind w:left="0" w:firstLine="0"/>
            </w:pPr>
            <w:r>
              <w:t>Rankat rangaistukset työntekijälle jos tämä tapahtuu</w:t>
            </w:r>
          </w:p>
        </w:tc>
        <w:tc>
          <w:tcPr>
            <w:tcW w:w="1700" w:type="dxa"/>
          </w:tcPr>
          <w:p w:rsidR="00A80C8A" w:rsidRDefault="003F7DB5" w:rsidP="003503F1">
            <w:pPr>
              <w:ind w:left="0" w:firstLine="0"/>
            </w:pPr>
            <w:r>
              <w:t>Yrittää etsiä varmuuskopioita, muuten aloittaa alusta</w:t>
            </w:r>
          </w:p>
        </w:tc>
      </w:tr>
    </w:tbl>
    <w:p w:rsidR="001B7A3D" w:rsidRPr="00643C21" w:rsidRDefault="001B7A3D" w:rsidP="001B7A3D"/>
    <w:p w:rsidR="001B7A3D" w:rsidRPr="00643C21" w:rsidRDefault="001B7A3D" w:rsidP="001B7A3D">
      <w:pPr>
        <w:pStyle w:val="Heading2"/>
      </w:pPr>
      <w:bookmarkStart w:id="18" w:name="_Toc505270948"/>
      <w:r w:rsidRPr="00643C21">
        <w:t>Laitteisiin liittyvät riskit</w:t>
      </w:r>
      <w:bookmarkEnd w:id="18"/>
    </w:p>
    <w:tbl>
      <w:tblPr>
        <w:tblStyle w:val="TableGrid0"/>
        <w:tblW w:w="0" w:type="auto"/>
        <w:tblInd w:w="576" w:type="dxa"/>
        <w:tblLook w:val="04A0" w:firstRow="1" w:lastRow="0" w:firstColumn="1" w:lastColumn="0" w:noHBand="0" w:noVBand="1"/>
      </w:tblPr>
      <w:tblGrid>
        <w:gridCol w:w="1311"/>
        <w:gridCol w:w="1228"/>
        <w:gridCol w:w="1790"/>
        <w:gridCol w:w="1204"/>
        <w:gridCol w:w="2256"/>
        <w:gridCol w:w="1830"/>
      </w:tblGrid>
      <w:tr w:rsidR="003F7DB5" w:rsidTr="003503F1"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Riski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Vakavuus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Todennäköisyys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Ensioire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Miten välttää</w:t>
            </w:r>
          </w:p>
        </w:tc>
        <w:tc>
          <w:tcPr>
            <w:tcW w:w="1700" w:type="dxa"/>
          </w:tcPr>
          <w:p w:rsidR="003503F1" w:rsidRDefault="003503F1" w:rsidP="003503F1">
            <w:pPr>
              <w:ind w:left="0" w:firstLine="0"/>
            </w:pPr>
            <w:r>
              <w:t>Miten selviytyä riskin toteutuessa</w:t>
            </w:r>
          </w:p>
        </w:tc>
      </w:tr>
      <w:tr w:rsidR="003F7DB5" w:rsidTr="003503F1"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Laitehäiriö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4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1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Laite ei toimi ja töihin ei päästä käsiksi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Varmuuskopioinit ja säännöllinen huolto</w:t>
            </w:r>
          </w:p>
        </w:tc>
        <w:tc>
          <w:tcPr>
            <w:tcW w:w="1700" w:type="dxa"/>
          </w:tcPr>
          <w:p w:rsidR="003F7DB5" w:rsidRDefault="003F7DB5" w:rsidP="003503F1">
            <w:pPr>
              <w:ind w:left="0" w:firstLine="0"/>
            </w:pPr>
            <w:r>
              <w:t>Etsiä varmuuskopioita ja katsoa mikä on vikana ja kortjata mikäli mahdollista</w:t>
            </w:r>
          </w:p>
        </w:tc>
      </w:tr>
      <w:tr w:rsidR="003F7DB5" w:rsidTr="003503F1"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Tiedostot häviävät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1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Tiedostot hävinneet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Varmuuskopioinnilla</w:t>
            </w:r>
          </w:p>
        </w:tc>
        <w:tc>
          <w:tcPr>
            <w:tcW w:w="1700" w:type="dxa"/>
          </w:tcPr>
          <w:p w:rsidR="003F7DB5" w:rsidRDefault="003F7DB5" w:rsidP="003503F1">
            <w:pPr>
              <w:ind w:left="0" w:firstLine="0"/>
            </w:pPr>
            <w:r>
              <w:t>Ottaa varmuuskopiot käyttöön tai aloittaa alusta</w:t>
            </w:r>
          </w:p>
        </w:tc>
      </w:tr>
    </w:tbl>
    <w:p w:rsidR="001B7A3D" w:rsidRPr="00643C21" w:rsidRDefault="001B7A3D" w:rsidP="001B7A3D"/>
    <w:p w:rsidR="001B7A3D" w:rsidRPr="00643C21" w:rsidRDefault="001B7A3D" w:rsidP="001B7A3D">
      <w:pPr>
        <w:pStyle w:val="Heading2"/>
      </w:pPr>
      <w:bookmarkStart w:id="19" w:name="_Toc505270949"/>
      <w:r w:rsidRPr="00643C21">
        <w:lastRenderedPageBreak/>
        <w:t>Hallintaan liittyvät riskit</w:t>
      </w:r>
      <w:bookmarkEnd w:id="19"/>
    </w:p>
    <w:tbl>
      <w:tblPr>
        <w:tblStyle w:val="TableGrid0"/>
        <w:tblW w:w="0" w:type="auto"/>
        <w:tblInd w:w="576" w:type="dxa"/>
        <w:tblLook w:val="04A0" w:firstRow="1" w:lastRow="0" w:firstColumn="1" w:lastColumn="0" w:noHBand="0" w:noVBand="1"/>
      </w:tblPr>
      <w:tblGrid>
        <w:gridCol w:w="1312"/>
        <w:gridCol w:w="1155"/>
        <w:gridCol w:w="1756"/>
        <w:gridCol w:w="1429"/>
        <w:gridCol w:w="2055"/>
        <w:gridCol w:w="1912"/>
      </w:tblGrid>
      <w:tr w:rsidR="003F7DB5" w:rsidTr="003503F1"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Riski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Vakavuus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Todennäköisyys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Ensioire</w:t>
            </w:r>
          </w:p>
        </w:tc>
        <w:tc>
          <w:tcPr>
            <w:tcW w:w="1699" w:type="dxa"/>
          </w:tcPr>
          <w:p w:rsidR="003503F1" w:rsidRDefault="003503F1" w:rsidP="003503F1">
            <w:pPr>
              <w:ind w:left="0" w:firstLine="0"/>
            </w:pPr>
            <w:r>
              <w:t>Miten välttää</w:t>
            </w:r>
          </w:p>
        </w:tc>
        <w:tc>
          <w:tcPr>
            <w:tcW w:w="1700" w:type="dxa"/>
          </w:tcPr>
          <w:p w:rsidR="003503F1" w:rsidRDefault="003503F1" w:rsidP="003503F1">
            <w:pPr>
              <w:ind w:left="0" w:firstLine="0"/>
            </w:pPr>
            <w:r>
              <w:t>Miten selviytyä riskin toteutuessa</w:t>
            </w:r>
          </w:p>
        </w:tc>
      </w:tr>
      <w:tr w:rsidR="003F7DB5" w:rsidTr="003503F1"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Aliarvioitu työmäärä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2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Ei pysytä aikataulussa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Seurataan aikataulua</w:t>
            </w:r>
          </w:p>
        </w:tc>
        <w:tc>
          <w:tcPr>
            <w:tcW w:w="1700" w:type="dxa"/>
          </w:tcPr>
          <w:p w:rsidR="003F7DB5" w:rsidRDefault="003F7DB5" w:rsidP="003503F1">
            <w:pPr>
              <w:ind w:left="0" w:firstLine="0"/>
            </w:pPr>
            <w:r>
              <w:t>Henkilöresurssien nopea lisääminen tai projektin lopetus/keskeytys</w:t>
            </w:r>
          </w:p>
        </w:tc>
      </w:tr>
      <w:tr w:rsidR="003F7DB5" w:rsidTr="003503F1"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Ei tiedetä mitä tehdään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5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3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Ei olla varmoja mitä kukin tekee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Informoidaan projektin jäseniä</w:t>
            </w:r>
          </w:p>
        </w:tc>
        <w:tc>
          <w:tcPr>
            <w:tcW w:w="1700" w:type="dxa"/>
          </w:tcPr>
          <w:p w:rsidR="003F7DB5" w:rsidRDefault="003F7DB5" w:rsidP="003503F1">
            <w:pPr>
              <w:ind w:left="0" w:firstLine="0"/>
            </w:pPr>
            <w:r>
              <w:t>Palaveri siitä mitä kukin tekee ja mitä heidän pitäisi tehdä</w:t>
            </w:r>
          </w:p>
        </w:tc>
      </w:tr>
      <w:tr w:rsidR="003F7DB5" w:rsidTr="003503F1"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Väärä informaatio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4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2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Projektin jäsenet tekevät työtä väärän informaation pohjalta</w:t>
            </w:r>
          </w:p>
        </w:tc>
        <w:tc>
          <w:tcPr>
            <w:tcW w:w="1699" w:type="dxa"/>
          </w:tcPr>
          <w:p w:rsidR="003F7DB5" w:rsidRDefault="003F7DB5" w:rsidP="003503F1">
            <w:pPr>
              <w:ind w:left="0" w:firstLine="0"/>
            </w:pPr>
            <w:r>
              <w:t>Selkeä informaatiorakenne</w:t>
            </w:r>
          </w:p>
        </w:tc>
        <w:tc>
          <w:tcPr>
            <w:tcW w:w="1700" w:type="dxa"/>
          </w:tcPr>
          <w:p w:rsidR="003F7DB5" w:rsidRDefault="003F7DB5" w:rsidP="003503F1">
            <w:pPr>
              <w:ind w:left="0" w:firstLine="0"/>
            </w:pPr>
            <w:r>
              <w:t>Nopeasti korjata virheet ja saattaa projektin jäsenet ajan tasalle</w:t>
            </w:r>
          </w:p>
        </w:tc>
      </w:tr>
    </w:tbl>
    <w:p w:rsidR="001B7A3D" w:rsidRPr="00643C21" w:rsidRDefault="001B7A3D" w:rsidP="001B7A3D"/>
    <w:p w:rsidR="001B7A3D" w:rsidRPr="00643C21" w:rsidRDefault="001B7A3D" w:rsidP="001B7A3D">
      <w:pPr>
        <w:pStyle w:val="Heading2"/>
      </w:pPr>
      <w:bookmarkStart w:id="20" w:name="_Toc505270950"/>
      <w:r w:rsidRPr="00643C21">
        <w:t>Keskeyttäminen</w:t>
      </w:r>
      <w:bookmarkEnd w:id="20"/>
    </w:p>
    <w:p w:rsidR="001B7A3D" w:rsidRDefault="003503F1" w:rsidP="001B7A3D">
      <w:r>
        <w:t>Projekti keskeytyy, mikäli jokin projektin tärkeistä resursseista puuttuu. Tämä voi olla elintärkeä henkilö tai laitehäi</w:t>
      </w:r>
      <w:bookmarkStart w:id="21" w:name="_GoBack"/>
      <w:bookmarkEnd w:id="21"/>
      <w:r>
        <w:t>riö.</w:t>
      </w:r>
    </w:p>
    <w:p w:rsidR="003503F1" w:rsidRPr="003503F1" w:rsidRDefault="003503F1" w:rsidP="003503F1">
      <w:pPr>
        <w:pStyle w:val="Heading1"/>
        <w:rPr>
          <w:lang w:val="fi-FI"/>
        </w:rPr>
      </w:pPr>
      <w:r w:rsidRPr="003503F1">
        <w:rPr>
          <w:lang w:val="fi-FI"/>
        </w:rPr>
        <w:t>Lopetus</w:t>
      </w:r>
    </w:p>
    <w:p w:rsidR="003503F1" w:rsidRPr="00643C21" w:rsidRDefault="003503F1" w:rsidP="001B7A3D">
      <w:r>
        <w:t>Johtoryhmä lopettaa projektin, mikäli projekti ei ole pysynyt aikataulussa tai budjetissa. Johtoryhmä voi lopettaa projektin myös jos todetaan projektin olevan tarpeeton.</w:t>
      </w:r>
    </w:p>
    <w:p w:rsidR="001B7A3D" w:rsidRPr="00643C21" w:rsidRDefault="001B7A3D" w:rsidP="001B7A3D">
      <w:pPr>
        <w:pStyle w:val="Heading1"/>
        <w:rPr>
          <w:lang w:val="fi-FI"/>
        </w:rPr>
      </w:pPr>
      <w:bookmarkStart w:id="22" w:name="_Toc505270951"/>
      <w:r w:rsidRPr="00643C21">
        <w:rPr>
          <w:lang w:val="fi-FI"/>
        </w:rPr>
        <w:t>Laatu</w:t>
      </w:r>
      <w:bookmarkEnd w:id="22"/>
    </w:p>
    <w:p w:rsidR="001B7A3D" w:rsidRDefault="003503F1" w:rsidP="001B7A3D">
      <w:r>
        <w:t>Dokumentoinnissa pyritään karsimaan kaikki turha teksti pois.</w:t>
      </w:r>
    </w:p>
    <w:p w:rsidR="003503F1" w:rsidRPr="00643C21" w:rsidRDefault="003503F1" w:rsidP="001B7A3D">
      <w:r>
        <w:t>Dokumenttien laatua valvovat kaikki projektiin osallistuvat tarkastuspisteillä.</w:t>
      </w:r>
    </w:p>
    <w:p w:rsidR="0095058B" w:rsidRDefault="003503F1" w:rsidP="0095058B">
      <w:pPr>
        <w:pStyle w:val="Heading1"/>
        <w:rPr>
          <w:lang w:val="fi-FI"/>
        </w:rPr>
      </w:pPr>
      <w:r>
        <w:rPr>
          <w:lang w:val="fi-FI"/>
        </w:rPr>
        <w:t>Liitteet</w:t>
      </w:r>
    </w:p>
    <w:p w:rsidR="0095058B" w:rsidRPr="0095058B" w:rsidRDefault="0095058B" w:rsidP="0095058B"/>
    <w:sectPr w:rsidR="0095058B" w:rsidRPr="0095058B" w:rsidSect="00E93CA9">
      <w:headerReference w:type="default" r:id="rId9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FFE" w:rsidRDefault="00A00FFE" w:rsidP="001B7A3D">
      <w:r>
        <w:separator/>
      </w:r>
    </w:p>
  </w:endnote>
  <w:endnote w:type="continuationSeparator" w:id="0">
    <w:p w:rsidR="00A00FFE" w:rsidRDefault="00A00FFE" w:rsidP="001B7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FFE" w:rsidRDefault="00A00FFE" w:rsidP="001B7A3D">
      <w:r>
        <w:separator/>
      </w:r>
    </w:p>
  </w:footnote>
  <w:footnote w:type="continuationSeparator" w:id="0">
    <w:p w:rsidR="00A00FFE" w:rsidRDefault="00A00FFE" w:rsidP="001B7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3F1" w:rsidRDefault="003503F1" w:rsidP="001B7A3D">
    <w:pPr>
      <w:pStyle w:val="Header"/>
    </w:pPr>
    <w:r>
      <w:t>Petri Irri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F7DB5">
      <w:rPr>
        <w:noProof/>
      </w:rPr>
      <w:t>7</w:t>
    </w:r>
    <w:r>
      <w:fldChar w:fldCharType="end"/>
    </w:r>
    <w:r>
      <w:t>(</w:t>
    </w:r>
    <w:fldSimple w:instr=" NUMPAGES   \* MERGEFORMAT ">
      <w:r w:rsidR="003F7DB5">
        <w:rPr>
          <w:noProof/>
        </w:rPr>
        <w:t>7</w:t>
      </w:r>
    </w:fldSimple>
    <w:r>
      <w:t>)</w:t>
    </w:r>
  </w:p>
  <w:p w:rsidR="003503F1" w:rsidRDefault="003503F1" w:rsidP="001B7A3D">
    <w:pPr>
      <w:pStyle w:val="Header"/>
    </w:pPr>
    <w:r>
      <w:t>Tredu</w:t>
    </w:r>
  </w:p>
  <w:p w:rsidR="003503F1" w:rsidRDefault="003503F1" w:rsidP="001B7A3D">
    <w:pPr>
      <w:pStyle w:val="Header"/>
    </w:pPr>
    <w:r>
      <w:t>16TVDO02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D0F3C"/>
    <w:multiLevelType w:val="hybridMultilevel"/>
    <w:tmpl w:val="3EB87180"/>
    <w:lvl w:ilvl="0" w:tplc="040B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formsDesign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A9"/>
    <w:rsid w:val="000F3448"/>
    <w:rsid w:val="001B7A3D"/>
    <w:rsid w:val="002B09B8"/>
    <w:rsid w:val="003503F1"/>
    <w:rsid w:val="003F7DB5"/>
    <w:rsid w:val="00643C21"/>
    <w:rsid w:val="00666F6F"/>
    <w:rsid w:val="00705DED"/>
    <w:rsid w:val="0095058B"/>
    <w:rsid w:val="00A00FFE"/>
    <w:rsid w:val="00A80C8A"/>
    <w:rsid w:val="00E07176"/>
    <w:rsid w:val="00E93CA9"/>
    <w:rsid w:val="00F2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76638"/>
  <w15:chartTrackingRefBased/>
  <w15:docId w15:val="{99156D53-73CE-4DE0-89CC-48E6B0F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A3D"/>
    <w:pPr>
      <w:spacing w:after="138" w:line="250" w:lineRule="auto"/>
      <w:ind w:left="576" w:hanging="10"/>
    </w:pPr>
    <w:rPr>
      <w:rFonts w:ascii="Times New Roman" w:eastAsia="Calibri" w:hAnsi="Times New Roman" w:cs="Times New Roman"/>
      <w:color w:val="000000"/>
      <w:sz w:val="24"/>
      <w:lang w:eastAsia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A3D"/>
    <w:pPr>
      <w:keepNext/>
      <w:keepLines/>
      <w:spacing w:before="240" w:after="0"/>
      <w:outlineLvl w:val="0"/>
    </w:pPr>
    <w:rPr>
      <w:rFonts w:eastAsiaTheme="majorEastAsia"/>
      <w:b/>
      <w:color w:val="000000" w:themeColor="text1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A3D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C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CA9"/>
  </w:style>
  <w:style w:type="paragraph" w:styleId="Footer">
    <w:name w:val="footer"/>
    <w:basedOn w:val="Normal"/>
    <w:link w:val="FooterChar"/>
    <w:uiPriority w:val="99"/>
    <w:unhideWhenUsed/>
    <w:rsid w:val="00E93C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CA9"/>
  </w:style>
  <w:style w:type="paragraph" w:styleId="Title">
    <w:name w:val="Title"/>
    <w:basedOn w:val="Normal"/>
    <w:next w:val="Normal"/>
    <w:link w:val="TitleChar"/>
    <w:uiPriority w:val="10"/>
    <w:qFormat/>
    <w:rsid w:val="00F20F4E"/>
    <w:pPr>
      <w:spacing w:after="0" w:line="240" w:lineRule="auto"/>
      <w:contextualSpacing/>
    </w:pPr>
    <w:rPr>
      <w:rFonts w:asciiTheme="majorHAnsi" w:eastAsia="Arial" w:hAnsiTheme="majorHAnsi" w:cstheme="majorBidi"/>
      <w:b/>
      <w:color w:val="auto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F4E"/>
    <w:rPr>
      <w:rFonts w:asciiTheme="majorHAnsi" w:eastAsia="Arial" w:hAnsiTheme="majorHAnsi" w:cstheme="majorBidi"/>
      <w:b/>
      <w:spacing w:val="-10"/>
      <w:kern w:val="28"/>
      <w:sz w:val="52"/>
      <w:szCs w:val="56"/>
      <w:lang w:eastAsia="fi-FI"/>
    </w:rPr>
  </w:style>
  <w:style w:type="table" w:customStyle="1" w:styleId="TableGrid">
    <w:name w:val="TableGrid"/>
    <w:rsid w:val="00F20F4E"/>
    <w:pPr>
      <w:spacing w:after="0" w:line="240" w:lineRule="auto"/>
    </w:pPr>
    <w:rPr>
      <w:rFonts w:eastAsiaTheme="minorEastAsia"/>
      <w:lang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7A3D"/>
    <w:rPr>
      <w:rFonts w:ascii="Times New Roman" w:eastAsiaTheme="majorEastAsia" w:hAnsi="Times New Roman" w:cs="Times New Roman"/>
      <w:b/>
      <w:color w:val="000000" w:themeColor="text1"/>
      <w:sz w:val="36"/>
      <w:szCs w:val="32"/>
      <w:lang w:val="en-US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1B7A3D"/>
    <w:pPr>
      <w:spacing w:line="259" w:lineRule="auto"/>
      <w:ind w:left="0" w:firstLine="0"/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B7A3D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643C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643C2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3C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03F1"/>
    <w:pPr>
      <w:ind w:left="720"/>
      <w:contextualSpacing/>
    </w:pPr>
  </w:style>
  <w:style w:type="table" w:styleId="TableGrid0">
    <w:name w:val="Table Grid"/>
    <w:basedOn w:val="TableNormal"/>
    <w:uiPriority w:val="39"/>
    <w:rsid w:val="00350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DB92-2150-4655-9637-DD4C337F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769</Words>
  <Characters>6236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kayttaja</dc:creator>
  <cp:keywords/>
  <dc:description/>
  <cp:lastModifiedBy>kayttaja</cp:lastModifiedBy>
  <cp:revision>3</cp:revision>
  <dcterms:created xsi:type="dcterms:W3CDTF">2018-02-01T16:32:00Z</dcterms:created>
  <dcterms:modified xsi:type="dcterms:W3CDTF">2018-02-01T16:45:00Z</dcterms:modified>
</cp:coreProperties>
</file>