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997" w:rsidRDefault="00CC42E5" w:rsidP="0095539B">
      <w:pPr>
        <w:pStyle w:val="Heading1"/>
        <w:jc w:val="center"/>
      </w:pPr>
      <w:r>
        <w:t>Announcement</w:t>
      </w:r>
    </w:p>
    <w:p w:rsidR="00CC42E5" w:rsidRDefault="00CC42E5"/>
    <w:p w:rsidR="0095539B" w:rsidRDefault="0095539B" w:rsidP="0095539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Don’t</w:t>
      </w:r>
      <w:proofErr w:type="gramEnd"/>
      <w:r>
        <w:rPr>
          <w:rStyle w:val="Strong"/>
          <w:rFonts w:eastAsiaTheme="majorEastAsia"/>
        </w:rPr>
        <w:t xml:space="preserve"> forget to sign your name.</w:t>
      </w:r>
    </w:p>
    <w:p w:rsidR="0095539B" w:rsidRDefault="0095539B" w:rsidP="0095539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You</w:t>
      </w:r>
      <w:proofErr w:type="gramEnd"/>
      <w:r>
        <w:rPr>
          <w:rStyle w:val="Strong"/>
          <w:rFonts w:eastAsiaTheme="majorEastAsia"/>
        </w:rPr>
        <w:t xml:space="preserve"> do not need to bubble the Section.</w:t>
      </w:r>
    </w:p>
    <w:p w:rsidR="0095539B" w:rsidRDefault="0095539B" w:rsidP="0095539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All</w:t>
      </w:r>
      <w:proofErr w:type="gramEnd"/>
      <w:r>
        <w:rPr>
          <w:rStyle w:val="Strong"/>
          <w:rFonts w:eastAsiaTheme="majorEastAsia"/>
        </w:rPr>
        <w:t xml:space="preserve"> answers must be clearly bubbled.</w:t>
      </w:r>
    </w:p>
    <w:p w:rsidR="0095539B" w:rsidRDefault="0095539B" w:rsidP="0095539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 w:rsidRPr="0095539B">
        <w:rPr>
          <w:rStyle w:val="Strong"/>
          <w:rFonts w:eastAsiaTheme="majorEastAsia"/>
        </w:rPr>
        <w:t>You</w:t>
      </w:r>
      <w:proofErr w:type="gramEnd"/>
      <w:r w:rsidRPr="0095539B">
        <w:rPr>
          <w:rStyle w:val="Strong"/>
          <w:rFonts w:eastAsiaTheme="majorEastAsia"/>
        </w:rPr>
        <w:t xml:space="preserve"> may only use a pencil on the Scantron.</w:t>
      </w:r>
    </w:p>
    <w:p w:rsidR="0095539B" w:rsidRDefault="0095539B" w:rsidP="0095539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Do</w:t>
      </w:r>
      <w:proofErr w:type="gramEnd"/>
      <w:r>
        <w:rPr>
          <w:rStyle w:val="Strong"/>
          <w:rFonts w:eastAsiaTheme="majorEastAsia"/>
        </w:rPr>
        <w:t xml:space="preserve"> not fold the Scantron.</w:t>
      </w:r>
    </w:p>
    <w:p w:rsidR="0095539B" w:rsidRDefault="0095539B" w:rsidP="0095539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Graphing</w:t>
      </w:r>
      <w:proofErr w:type="gramEnd"/>
      <w:r>
        <w:rPr>
          <w:rStyle w:val="Strong"/>
          <w:rFonts w:eastAsiaTheme="majorEastAsia"/>
        </w:rPr>
        <w:t xml:space="preserve"> calculators are not allowed.</w:t>
      </w:r>
    </w:p>
    <w:p w:rsidR="0095539B" w:rsidRDefault="0095539B" w:rsidP="0095539B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When</w:t>
      </w:r>
      <w:proofErr w:type="gramEnd"/>
      <w:r>
        <w:rPr>
          <w:rStyle w:val="Strong"/>
          <w:rFonts w:eastAsiaTheme="majorEastAsia"/>
        </w:rPr>
        <w:t xml:space="preserve"> submitting, please turn in together:</w:t>
      </w:r>
    </w:p>
    <w:p w:rsidR="0095539B" w:rsidRDefault="0095539B" w:rsidP="0095539B">
      <w:pPr>
        <w:pStyle w:val="NormalWeb"/>
        <w:numPr>
          <w:ilvl w:val="0"/>
          <w:numId w:val="2"/>
        </w:numPr>
      </w:pPr>
      <w:r>
        <w:t>a. Answer sheet</w:t>
      </w:r>
    </w:p>
    <w:p w:rsidR="0095539B" w:rsidRDefault="0095539B" w:rsidP="0095539B">
      <w:pPr>
        <w:pStyle w:val="NormalWeb"/>
        <w:numPr>
          <w:ilvl w:val="0"/>
          <w:numId w:val="2"/>
        </w:numPr>
      </w:pPr>
      <w:r>
        <w:t>b. Exam booklet</w:t>
      </w:r>
    </w:p>
    <w:p w:rsidR="0095539B" w:rsidRDefault="0095539B" w:rsidP="0095539B">
      <w:pPr>
        <w:pStyle w:val="NormalWeb"/>
        <w:numPr>
          <w:ilvl w:val="0"/>
          <w:numId w:val="2"/>
        </w:numPr>
      </w:pPr>
      <w:r>
        <w:t>c. ID card or digital Gator ID</w:t>
      </w:r>
    </w:p>
    <w:p w:rsidR="00CC42E5" w:rsidRDefault="00CC42E5">
      <w:pPr>
        <w:rPr>
          <w:rFonts w:hint="eastAsia"/>
        </w:rPr>
      </w:pPr>
    </w:p>
    <w:sectPr w:rsidR="00CC4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840"/>
    <w:multiLevelType w:val="multilevel"/>
    <w:tmpl w:val="EC08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408F8"/>
    <w:multiLevelType w:val="multilevel"/>
    <w:tmpl w:val="9048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909597">
    <w:abstractNumId w:val="0"/>
  </w:num>
  <w:num w:numId="2" w16cid:durableId="1853839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E5"/>
    <w:rsid w:val="003C5A05"/>
    <w:rsid w:val="00874FFA"/>
    <w:rsid w:val="0095539B"/>
    <w:rsid w:val="00B01997"/>
    <w:rsid w:val="00B04970"/>
    <w:rsid w:val="00C14152"/>
    <w:rsid w:val="00CC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5FDD4"/>
  <w15:chartTrackingRefBased/>
  <w15:docId w15:val="{8C926F99-6A90-6044-8A36-780006CF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2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4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4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9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Chenhui (C.H.)</dc:creator>
  <cp:keywords/>
  <dc:description/>
  <cp:lastModifiedBy>Lu, Chenhui (C.H.)</cp:lastModifiedBy>
  <cp:revision>1</cp:revision>
  <dcterms:created xsi:type="dcterms:W3CDTF">2025-09-24T23:31:00Z</dcterms:created>
  <dcterms:modified xsi:type="dcterms:W3CDTF">2025-09-24T23:44:00Z</dcterms:modified>
</cp:coreProperties>
</file>