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EC" w:rsidRDefault="001206EC"/>
    <w:p w:rsidR="001206EC" w:rsidRPr="001206EC" w:rsidRDefault="001206EC" w:rsidP="001206EC"/>
    <w:p w:rsidR="001206EC" w:rsidRPr="001206EC" w:rsidRDefault="001206EC" w:rsidP="001206EC"/>
    <w:p w:rsidR="001206EC" w:rsidRPr="001206EC" w:rsidRDefault="001206EC" w:rsidP="001206EC"/>
    <w:p w:rsidR="001206EC" w:rsidRPr="001206EC" w:rsidRDefault="001206EC" w:rsidP="001206EC"/>
    <w:p w:rsidR="001206EC" w:rsidRPr="001206EC" w:rsidRDefault="001206EC" w:rsidP="001206EC"/>
    <w:p w:rsidR="001206EC" w:rsidRPr="001206EC" w:rsidRDefault="001206EC" w:rsidP="001206EC"/>
    <w:p w:rsidR="001206EC" w:rsidRPr="001206EC" w:rsidRDefault="001206EC" w:rsidP="001206EC"/>
    <w:p w:rsidR="001206EC" w:rsidRPr="001206EC" w:rsidRDefault="001206EC" w:rsidP="001206EC"/>
    <w:p w:rsidR="001206EC" w:rsidRPr="001206EC" w:rsidRDefault="001206EC" w:rsidP="001206EC"/>
    <w:p w:rsidR="001206EC" w:rsidRDefault="001206EC" w:rsidP="001206EC"/>
    <w:p w:rsidR="00A7726C" w:rsidRDefault="001206EC" w:rsidP="001206EC">
      <w:pPr>
        <w:tabs>
          <w:tab w:val="left" w:pos="2620"/>
        </w:tabs>
        <w:jc w:val="center"/>
        <w:rPr>
          <w:rFonts w:ascii="Times New Roman" w:hAnsi="Times New Roman" w:cs="Times New Roman"/>
          <w:b/>
          <w:sz w:val="40"/>
        </w:rPr>
      </w:pPr>
      <w:r w:rsidRPr="001206EC">
        <w:rPr>
          <w:rFonts w:ascii="Times New Roman" w:hAnsi="Times New Roman" w:cs="Times New Roman"/>
          <w:b/>
          <w:sz w:val="40"/>
        </w:rPr>
        <w:t>Веб-сайт компании АО «Системный Алюминий»</w:t>
      </w:r>
    </w:p>
    <w:p w:rsidR="001206EC" w:rsidRDefault="001206EC" w:rsidP="001206EC">
      <w:pPr>
        <w:tabs>
          <w:tab w:val="left" w:pos="2620"/>
        </w:tabs>
        <w:jc w:val="center"/>
        <w:rPr>
          <w:rFonts w:ascii="Times New Roman" w:hAnsi="Times New Roman" w:cs="Times New Roman"/>
          <w:b/>
          <w:sz w:val="44"/>
        </w:rPr>
      </w:pPr>
      <w:r w:rsidRPr="001206EC">
        <w:rPr>
          <w:rFonts w:ascii="Times New Roman" w:hAnsi="Times New Roman" w:cs="Times New Roman"/>
          <w:b/>
          <w:sz w:val="44"/>
        </w:rPr>
        <w:t>Техническое задание</w:t>
      </w:r>
    </w:p>
    <w:p w:rsidR="001206EC" w:rsidRDefault="001206EC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1206EC" w:rsidRDefault="001206EC" w:rsidP="001206EC">
      <w:pPr>
        <w:tabs>
          <w:tab w:val="left" w:pos="2620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40"/>
          <w:szCs w:val="22"/>
          <w:lang w:eastAsia="en-US"/>
        </w:rPr>
        <w:id w:val="46578792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B6739" w:rsidRPr="00DB6739" w:rsidRDefault="00DB6739">
          <w:pPr>
            <w:pStyle w:val="a9"/>
            <w:rPr>
              <w:rFonts w:ascii="Times New Roman" w:hAnsi="Times New Roman" w:cs="Times New Roman"/>
              <w:sz w:val="40"/>
            </w:rPr>
          </w:pPr>
        </w:p>
        <w:p w:rsidR="00676C8B" w:rsidRDefault="00DB673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DB6739">
            <w:rPr>
              <w:rFonts w:ascii="Times New Roman" w:hAnsi="Times New Roman"/>
              <w:sz w:val="28"/>
            </w:rPr>
            <w:fldChar w:fldCharType="begin"/>
          </w:r>
          <w:r w:rsidRPr="00DB6739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DB6739">
            <w:rPr>
              <w:rFonts w:ascii="Times New Roman" w:hAnsi="Times New Roman"/>
              <w:sz w:val="28"/>
            </w:rPr>
            <w:fldChar w:fldCharType="separate"/>
          </w:r>
          <w:hyperlink w:anchor="_Toc132892312" w:history="1">
            <w:r w:rsidR="00676C8B" w:rsidRPr="007D7813">
              <w:rPr>
                <w:rStyle w:val="aa"/>
                <w:rFonts w:ascii="Times New Roman" w:hAnsi="Times New Roman"/>
                <w:b/>
                <w:noProof/>
              </w:rPr>
              <w:t>1.</w:t>
            </w:r>
            <w:r w:rsidR="00676C8B">
              <w:rPr>
                <w:rFonts w:cstheme="minorBidi"/>
                <w:noProof/>
              </w:rPr>
              <w:tab/>
            </w:r>
            <w:r w:rsidR="00676C8B" w:rsidRPr="007D7813">
              <w:rPr>
                <w:rStyle w:val="aa"/>
                <w:rFonts w:ascii="Times New Roman" w:hAnsi="Times New Roman"/>
                <w:b/>
                <w:noProof/>
              </w:rPr>
              <w:t>Термины и определения</w:t>
            </w:r>
            <w:r w:rsidR="00676C8B">
              <w:rPr>
                <w:noProof/>
                <w:webHidden/>
              </w:rPr>
              <w:tab/>
            </w:r>
            <w:r w:rsidR="00676C8B">
              <w:rPr>
                <w:noProof/>
                <w:webHidden/>
              </w:rPr>
              <w:fldChar w:fldCharType="begin"/>
            </w:r>
            <w:r w:rsidR="00676C8B">
              <w:rPr>
                <w:noProof/>
                <w:webHidden/>
              </w:rPr>
              <w:instrText xml:space="preserve"> PAGEREF _Toc132892312 \h </w:instrText>
            </w:r>
            <w:r w:rsidR="00676C8B">
              <w:rPr>
                <w:noProof/>
                <w:webHidden/>
              </w:rPr>
            </w:r>
            <w:r w:rsidR="00676C8B">
              <w:rPr>
                <w:noProof/>
                <w:webHidden/>
              </w:rPr>
              <w:fldChar w:fldCharType="separate"/>
            </w:r>
            <w:r w:rsidR="00676C8B">
              <w:rPr>
                <w:noProof/>
                <w:webHidden/>
              </w:rPr>
              <w:t>3</w:t>
            </w:r>
            <w:r w:rsidR="00676C8B"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32892313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14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15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Наименование Исполнителя 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16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Краткие сведения 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17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Основание для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32892318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19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Назначение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20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32892321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22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23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24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Функциональные возможности разделов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2892325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4.3.1.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Главная страница (О Компании)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2892326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4.3.2.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2892327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4.3.3.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О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2892328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4.3.4.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Партнерам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3"/>
            <w:tabs>
              <w:tab w:val="left" w:pos="1320"/>
              <w:tab w:val="right" w:leader="dot" w:pos="9345"/>
            </w:tabs>
            <w:rPr>
              <w:rFonts w:cstheme="minorBidi"/>
              <w:noProof/>
            </w:rPr>
          </w:pPr>
          <w:hyperlink w:anchor="_Toc132892329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4.3.5.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Контакты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30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Требования к дизайну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31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32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4.6.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33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4.7.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Требования к хранению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32892334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Порядок контроля и приемки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35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Виды, состав, объем и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32892336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Общие требования к приемке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C8B" w:rsidRDefault="00676C8B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32892337" w:history="1">
            <w:r w:rsidRPr="007D7813">
              <w:rPr>
                <w:rStyle w:val="aa"/>
                <w:rFonts w:ascii="Times New Roman" w:hAnsi="Times New Roman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7D7813">
              <w:rPr>
                <w:rStyle w:val="aa"/>
                <w:rFonts w:ascii="Times New Roman" w:hAnsi="Times New Roman"/>
                <w:b/>
                <w:noProof/>
              </w:rPr>
              <w:t>Требования к составу и содержанию работ по вводу сайта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739" w:rsidRDefault="00DB6739">
          <w:r w:rsidRPr="00DB673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1206EC" w:rsidRDefault="001206EC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4338D3" w:rsidRDefault="004338D3" w:rsidP="00DB6739">
      <w:pPr>
        <w:pStyle w:val="a3"/>
        <w:numPr>
          <w:ilvl w:val="0"/>
          <w:numId w:val="1"/>
        </w:numPr>
        <w:tabs>
          <w:tab w:val="left" w:pos="2620"/>
        </w:tabs>
        <w:outlineLvl w:val="0"/>
        <w:rPr>
          <w:rFonts w:ascii="Times New Roman" w:hAnsi="Times New Roman" w:cs="Times New Roman"/>
          <w:b/>
          <w:sz w:val="32"/>
        </w:rPr>
      </w:pPr>
      <w:bookmarkStart w:id="0" w:name="_Toc132892312"/>
      <w:r w:rsidRPr="004338D3">
        <w:rPr>
          <w:rFonts w:ascii="Times New Roman" w:hAnsi="Times New Roman" w:cs="Times New Roman"/>
          <w:b/>
          <w:sz w:val="32"/>
        </w:rPr>
        <w:lastRenderedPageBreak/>
        <w:t>Термины и определения</w:t>
      </w:r>
      <w:bookmarkEnd w:id="0"/>
    </w:p>
    <w:p w:rsidR="004338D3" w:rsidRPr="004338D3" w:rsidRDefault="004338D3" w:rsidP="004338D3">
      <w:pPr>
        <w:pStyle w:val="a3"/>
        <w:tabs>
          <w:tab w:val="left" w:pos="2620"/>
        </w:tabs>
        <w:rPr>
          <w:rFonts w:ascii="Times New Roman" w:hAnsi="Times New Roman" w:cs="Times New Roman"/>
          <w:b/>
          <w:sz w:val="32"/>
        </w:rPr>
      </w:pPr>
    </w:p>
    <w:p w:rsidR="001206EC" w:rsidRDefault="001206EC" w:rsidP="004338D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4338D3">
        <w:rPr>
          <w:rFonts w:ascii="Times New Roman" w:hAnsi="Times New Roman" w:cs="Times New Roman"/>
          <w:sz w:val="28"/>
        </w:rPr>
        <w:t xml:space="preserve"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 </w:t>
      </w:r>
    </w:p>
    <w:p w:rsidR="004338D3" w:rsidRPr="004338D3" w:rsidRDefault="004338D3" w:rsidP="004338D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0"/>
      </w:tblGrid>
      <w:tr w:rsidR="0076403C" w:rsidRPr="004338D3" w:rsidTr="004338D3">
        <w:trPr>
          <w:trHeight w:val="283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ind w:right="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Термин</w:t>
            </w: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6403C" w:rsidRPr="004338D3" w:rsidTr="004338D3">
        <w:trPr>
          <w:trHeight w:val="2495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proofErr w:type="spellStart"/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айт</w:t>
            </w:r>
            <w:proofErr w:type="spellEnd"/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Компьютерный тест, используемый для того, чтобы определить, кем является пользователь системы: человеком или компьютером. Основная идея теста: предложить пользователю такую задачу, которую может решить человек, но которую крайне трудно научить решать компьютер. CAPTCHA чаще всего используется для предотвращения автоматических отправок сообщений, регистрации, скачивания файлов, массовых рассылок и т. п. </w:t>
            </w:r>
          </w:p>
        </w:tc>
      </w:tr>
      <w:tr w:rsidR="0076403C" w:rsidRPr="004338D3" w:rsidTr="004338D3">
        <w:trPr>
          <w:trHeight w:val="1942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RSS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 w:right="92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Формат данных, предназначенный для описания лент новостей, анонсов статей, изменений в блогах и т. 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</w:t>
            </w:r>
            <w:proofErr w:type="spellStart"/>
            <w:r w:rsidRPr="004338D3">
              <w:rPr>
                <w:rFonts w:ascii="Times New Roman" w:hAnsi="Times New Roman" w:cs="Times New Roman"/>
                <w:sz w:val="28"/>
                <w:szCs w:val="28"/>
              </w:rPr>
              <w:t>программамиагрегаторами</w:t>
            </w:r>
            <w:proofErr w:type="spellEnd"/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6403C" w:rsidRPr="004338D3" w:rsidTr="007F38E0">
        <w:trPr>
          <w:trHeight w:val="1360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World wide web (WWW, web, </w:t>
            </w: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веб</w:t>
            </w: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)  </w:t>
            </w:r>
          </w:p>
        </w:tc>
        <w:tc>
          <w:tcPr>
            <w:tcW w:w="6290" w:type="dxa"/>
          </w:tcPr>
          <w:p w:rsidR="0076403C" w:rsidRPr="004338D3" w:rsidRDefault="0076403C" w:rsidP="007F38E0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>Распределенная система, предоставляющая доступ к связанным между собой документам, расположенным на различных компьютерах, подключенных к Интернет</w:t>
            </w:r>
            <w:r w:rsidR="007F38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403C" w:rsidRPr="004338D3" w:rsidTr="004338D3">
        <w:trPr>
          <w:trHeight w:val="1390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Административная часть сайта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 w:right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 </w:t>
            </w:r>
          </w:p>
        </w:tc>
      </w:tr>
      <w:tr w:rsidR="0076403C" w:rsidRPr="004338D3" w:rsidTr="004338D3">
        <w:trPr>
          <w:trHeight w:val="562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Администратор сайта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Специалист, осуществляющий техническую поддержку сайта. </w:t>
            </w:r>
          </w:p>
        </w:tc>
      </w:tr>
      <w:tr w:rsidR="0076403C" w:rsidRPr="004338D3" w:rsidTr="004338D3">
        <w:trPr>
          <w:trHeight w:val="838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Веб-браузер (браузер) 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Клиентская программа, поставляемая третьими сторонами и позволяющая просматривать содержимое веб-страниц. </w:t>
            </w:r>
          </w:p>
        </w:tc>
      </w:tr>
      <w:tr w:rsidR="0076403C" w:rsidRPr="004338D3" w:rsidTr="004338D3">
        <w:trPr>
          <w:trHeight w:val="1390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Веб-интерфейс 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Совокупность экранов и элементов управления системы, позволяющих пользователю, осуществляющему доступ к системе через </w:t>
            </w:r>
            <w:proofErr w:type="spellStart"/>
            <w:r w:rsidRPr="004338D3">
              <w:rPr>
                <w:rFonts w:ascii="Times New Roman" w:hAnsi="Times New Roman" w:cs="Times New Roman"/>
                <w:sz w:val="28"/>
                <w:szCs w:val="28"/>
              </w:rPr>
              <w:t>веббраузер</w:t>
            </w:r>
            <w:proofErr w:type="spellEnd"/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, осуществлять поддержку и управление системой.  </w:t>
            </w:r>
          </w:p>
        </w:tc>
      </w:tr>
      <w:tr w:rsidR="0076403C" w:rsidRPr="004338D3" w:rsidTr="004338D3">
        <w:trPr>
          <w:trHeight w:val="1390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Веб-сайт (сайт)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after="29" w:line="252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 адресом </w:t>
            </w:r>
          </w:p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(доменным именем или IP-адресом) в сети Интернет. </w:t>
            </w:r>
          </w:p>
        </w:tc>
      </w:tr>
      <w:tr w:rsidR="0076403C" w:rsidRPr="004338D3" w:rsidTr="004338D3">
        <w:trPr>
          <w:trHeight w:val="838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Гиперссылка (ссылка, </w:t>
            </w:r>
            <w:proofErr w:type="spellStart"/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линк</w:t>
            </w:r>
            <w:proofErr w:type="spellEnd"/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) 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Активный фрагмент текста или изображения, позволяющий загрузить другую страницу или выполнить определенное действие. </w:t>
            </w:r>
          </w:p>
        </w:tc>
      </w:tr>
      <w:tr w:rsidR="0076403C" w:rsidRPr="004338D3" w:rsidTr="004338D3">
        <w:trPr>
          <w:trHeight w:val="840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Дизайн веб-сайта 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Уникальные для конкретного веб-сайта структура, графическое оформление и способы представления информации. </w:t>
            </w:r>
          </w:p>
        </w:tc>
      </w:tr>
      <w:tr w:rsidR="0076403C" w:rsidRPr="004338D3" w:rsidTr="004338D3">
        <w:trPr>
          <w:trHeight w:val="1390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Дизайн-шаблон страниц 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страниц. </w:t>
            </w:r>
          </w:p>
        </w:tc>
      </w:tr>
      <w:tr w:rsidR="0076403C" w:rsidRPr="004338D3" w:rsidTr="004338D3">
        <w:trPr>
          <w:trHeight w:val="838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Динамическая страница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сайта, которая при помощи программного кода обрабатывает и выводит информацию из базы данных. </w:t>
            </w:r>
          </w:p>
        </w:tc>
      </w:tr>
      <w:tr w:rsidR="0076403C" w:rsidRPr="004338D3" w:rsidTr="004338D3">
        <w:trPr>
          <w:trHeight w:val="838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Наполнение (контент) 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Совокупность информационного наполнения вебсайта. Включает тексты, изображения, файлы и т.п. предназначенные для пользователей сайта.  </w:t>
            </w:r>
          </w:p>
        </w:tc>
      </w:tr>
      <w:tr w:rsidR="0076403C" w:rsidRPr="004338D3" w:rsidTr="004338D3">
        <w:trPr>
          <w:trHeight w:val="1666"/>
        </w:trPr>
        <w:tc>
          <w:tcPr>
            <w:tcW w:w="2695" w:type="dxa"/>
          </w:tcPr>
          <w:p w:rsidR="0076403C" w:rsidRPr="004338D3" w:rsidRDefault="0076403C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Система управления сайтом (CMS) </w:t>
            </w:r>
          </w:p>
        </w:tc>
        <w:tc>
          <w:tcPr>
            <w:tcW w:w="6290" w:type="dxa"/>
          </w:tcPr>
          <w:p w:rsidR="0076403C" w:rsidRPr="004338D3" w:rsidRDefault="0076403C" w:rsidP="00C552C8">
            <w:pPr>
              <w:spacing w:line="259" w:lineRule="auto"/>
              <w:ind w:left="1"/>
              <w:rPr>
                <w:rFonts w:ascii="Times New Roman" w:hAnsi="Times New Roman" w:cs="Times New Roman"/>
                <w:sz w:val="28"/>
                <w:szCs w:val="28"/>
              </w:rPr>
            </w:pPr>
            <w:r w:rsidRPr="004338D3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средств. </w:t>
            </w:r>
          </w:p>
        </w:tc>
      </w:tr>
    </w:tbl>
    <w:p w:rsidR="007D1347" w:rsidRDefault="007D1347" w:rsidP="007D1347">
      <w:pPr>
        <w:pStyle w:val="a3"/>
        <w:tabs>
          <w:tab w:val="left" w:pos="2620"/>
        </w:tabs>
        <w:rPr>
          <w:rFonts w:ascii="Times New Roman" w:hAnsi="Times New Roman" w:cs="Times New Roman"/>
          <w:b/>
          <w:sz w:val="32"/>
        </w:rPr>
      </w:pPr>
    </w:p>
    <w:p w:rsidR="001206EC" w:rsidRPr="0030724E" w:rsidRDefault="006962CA" w:rsidP="00DB6739">
      <w:pPr>
        <w:pStyle w:val="a3"/>
        <w:numPr>
          <w:ilvl w:val="0"/>
          <w:numId w:val="1"/>
        </w:numPr>
        <w:tabs>
          <w:tab w:val="left" w:pos="2620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132892313"/>
      <w:r w:rsidRPr="0030724E">
        <w:rPr>
          <w:rFonts w:ascii="Times New Roman" w:hAnsi="Times New Roman" w:cs="Times New Roman"/>
          <w:b/>
          <w:sz w:val="32"/>
        </w:rPr>
        <w:t>Общие положения</w:t>
      </w:r>
      <w:bookmarkEnd w:id="1"/>
    </w:p>
    <w:p w:rsidR="0030724E" w:rsidRDefault="0030724E" w:rsidP="0030724E">
      <w:pPr>
        <w:pStyle w:val="a3"/>
        <w:tabs>
          <w:tab w:val="left" w:pos="2620"/>
        </w:tabs>
        <w:rPr>
          <w:rFonts w:ascii="Times New Roman" w:hAnsi="Times New Roman" w:cs="Times New Roman"/>
          <w:b/>
          <w:sz w:val="28"/>
        </w:rPr>
      </w:pPr>
    </w:p>
    <w:p w:rsidR="006962CA" w:rsidRDefault="006962CA" w:rsidP="00DB6739">
      <w:pPr>
        <w:pStyle w:val="a3"/>
        <w:numPr>
          <w:ilvl w:val="1"/>
          <w:numId w:val="1"/>
        </w:numPr>
        <w:tabs>
          <w:tab w:val="left" w:pos="2620"/>
        </w:tabs>
        <w:outlineLvl w:val="1"/>
        <w:rPr>
          <w:rFonts w:ascii="Times New Roman" w:hAnsi="Times New Roman" w:cs="Times New Roman"/>
          <w:b/>
          <w:sz w:val="28"/>
        </w:rPr>
      </w:pPr>
      <w:bookmarkStart w:id="2" w:name="_Toc132892314"/>
      <w:r>
        <w:rPr>
          <w:rFonts w:ascii="Times New Roman" w:hAnsi="Times New Roman" w:cs="Times New Roman"/>
          <w:b/>
          <w:sz w:val="28"/>
        </w:rPr>
        <w:t>Назначение документа</w:t>
      </w:r>
      <w:bookmarkEnd w:id="2"/>
    </w:p>
    <w:p w:rsidR="006962CA" w:rsidRDefault="006962CA" w:rsidP="0030724E">
      <w:pPr>
        <w:tabs>
          <w:tab w:val="left" w:pos="2620"/>
        </w:tabs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0724E">
        <w:rPr>
          <w:rFonts w:ascii="Times New Roman" w:hAnsi="Times New Roman" w:cs="Times New Roman"/>
          <w:sz w:val="28"/>
        </w:rPr>
        <w:t xml:space="preserve">Настоящее Техническое задание определяет требования и порядок разработки веб-сайта компании АО «Системный Алюминий».  </w:t>
      </w:r>
    </w:p>
    <w:p w:rsidR="0030724E" w:rsidRPr="0030724E" w:rsidRDefault="0030724E" w:rsidP="0030724E">
      <w:pPr>
        <w:tabs>
          <w:tab w:val="left" w:pos="2620"/>
        </w:tabs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6962CA" w:rsidRDefault="00242759" w:rsidP="00DB6739">
      <w:pPr>
        <w:pStyle w:val="a3"/>
        <w:numPr>
          <w:ilvl w:val="1"/>
          <w:numId w:val="1"/>
        </w:numPr>
        <w:tabs>
          <w:tab w:val="left" w:pos="2620"/>
        </w:tabs>
        <w:outlineLvl w:val="1"/>
        <w:rPr>
          <w:rFonts w:ascii="Times New Roman" w:hAnsi="Times New Roman" w:cs="Times New Roman"/>
          <w:b/>
          <w:sz w:val="28"/>
        </w:rPr>
      </w:pPr>
      <w:bookmarkStart w:id="3" w:name="_Toc132892315"/>
      <w:r>
        <w:rPr>
          <w:rFonts w:ascii="Times New Roman" w:hAnsi="Times New Roman" w:cs="Times New Roman"/>
          <w:b/>
          <w:sz w:val="28"/>
        </w:rPr>
        <w:t>Наименование И</w:t>
      </w:r>
      <w:r w:rsidR="006962CA">
        <w:rPr>
          <w:rFonts w:ascii="Times New Roman" w:hAnsi="Times New Roman" w:cs="Times New Roman"/>
          <w:b/>
          <w:sz w:val="28"/>
        </w:rPr>
        <w:t>сполнителя и Заказчика</w:t>
      </w:r>
      <w:bookmarkEnd w:id="3"/>
    </w:p>
    <w:tbl>
      <w:tblPr>
        <w:tblStyle w:val="TableGrid"/>
        <w:tblW w:w="8430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1702"/>
        <w:gridCol w:w="6728"/>
      </w:tblGrid>
      <w:tr w:rsidR="006962CA" w:rsidRPr="00455A3D" w:rsidTr="006962CA">
        <w:trPr>
          <w:trHeight w:val="667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6962CA" w:rsidRPr="00455A3D" w:rsidRDefault="006962CA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Заказчик 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962CA" w:rsidRPr="00455A3D" w:rsidRDefault="006962CA" w:rsidP="00C552C8">
            <w:pPr>
              <w:spacing w:after="73" w:line="259" w:lineRule="auto"/>
              <w:ind w:left="638"/>
              <w:rPr>
                <w:rFonts w:ascii="Times New Roman" w:hAnsi="Times New Roman" w:cs="Times New Roman"/>
                <w:sz w:val="28"/>
                <w:szCs w:val="28"/>
              </w:rPr>
            </w:pP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>АО «Системный Алюминий»</w:t>
            </w:r>
          </w:p>
          <w:p w:rsidR="006962CA" w:rsidRPr="00455A3D" w:rsidRDefault="006962CA" w:rsidP="006962CA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Адрес: 353388, г. Крымск, </w:t>
            </w:r>
            <w:proofErr w:type="spellStart"/>
            <w:r w:rsidRPr="00455A3D">
              <w:rPr>
                <w:rFonts w:ascii="Times New Roman" w:hAnsi="Times New Roman" w:cs="Times New Roman"/>
                <w:sz w:val="28"/>
                <w:szCs w:val="28"/>
              </w:rPr>
              <w:t>ул.Свердлова</w:t>
            </w:r>
            <w:proofErr w:type="spellEnd"/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, д. 2 </w:t>
            </w:r>
          </w:p>
        </w:tc>
      </w:tr>
      <w:tr w:rsidR="006962CA" w:rsidRPr="00455A3D" w:rsidTr="006962CA">
        <w:trPr>
          <w:trHeight w:val="667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6962CA" w:rsidRPr="00455A3D" w:rsidRDefault="006962CA" w:rsidP="00C552C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62CA" w:rsidRPr="00455A3D" w:rsidRDefault="006962CA" w:rsidP="00C552C8">
            <w:pPr>
              <w:spacing w:line="259" w:lineRule="auto"/>
              <w:ind w:left="638"/>
              <w:rPr>
                <w:rFonts w:ascii="Times New Roman" w:hAnsi="Times New Roman" w:cs="Times New Roman"/>
                <w:sz w:val="28"/>
                <w:szCs w:val="28"/>
              </w:rPr>
            </w:pP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ИП </w:t>
            </w:r>
            <w:proofErr w:type="spellStart"/>
            <w:r w:rsidRPr="00455A3D">
              <w:rPr>
                <w:rFonts w:ascii="Times New Roman" w:hAnsi="Times New Roman" w:cs="Times New Roman"/>
                <w:sz w:val="28"/>
                <w:szCs w:val="28"/>
              </w:rPr>
              <w:t>Петрина</w:t>
            </w:r>
            <w:proofErr w:type="spellEnd"/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 Елена Дмитриевна </w:t>
            </w:r>
          </w:p>
          <w:p w:rsidR="006962CA" w:rsidRPr="00455A3D" w:rsidRDefault="006962CA" w:rsidP="0054216A">
            <w:pPr>
              <w:spacing w:line="259" w:lineRule="auto"/>
              <w:ind w:left="638"/>
              <w:rPr>
                <w:rFonts w:ascii="Times New Roman" w:hAnsi="Times New Roman" w:cs="Times New Roman"/>
                <w:sz w:val="28"/>
                <w:szCs w:val="28"/>
              </w:rPr>
            </w:pP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Адрес: </w:t>
            </w:r>
            <w:r w:rsidR="0054216A" w:rsidRPr="00455A3D">
              <w:rPr>
                <w:rFonts w:ascii="Times New Roman" w:hAnsi="Times New Roman" w:cs="Times New Roman"/>
                <w:sz w:val="28"/>
                <w:szCs w:val="28"/>
              </w:rPr>
              <w:t>350000</w:t>
            </w: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5A3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54216A" w:rsidRPr="00455A3D"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  <w:proofErr w:type="spellEnd"/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, ул. </w:t>
            </w:r>
            <w:r w:rsidR="0054216A" w:rsidRPr="00455A3D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>, д. 1</w:t>
            </w:r>
            <w:r w:rsidR="0054216A" w:rsidRPr="00455A3D">
              <w:rPr>
                <w:rFonts w:ascii="Times New Roman" w:hAnsi="Times New Roman" w:cs="Times New Roman"/>
                <w:sz w:val="28"/>
                <w:szCs w:val="28"/>
              </w:rPr>
              <w:t>3, корпус</w:t>
            </w: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216A" w:rsidRPr="00455A3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455A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54216A" w:rsidRDefault="0054216A" w:rsidP="0054216A">
      <w:pPr>
        <w:tabs>
          <w:tab w:val="left" w:pos="2620"/>
        </w:tabs>
        <w:ind w:left="720"/>
        <w:rPr>
          <w:rFonts w:ascii="Times New Roman" w:hAnsi="Times New Roman" w:cs="Times New Roman"/>
          <w:b/>
          <w:sz w:val="28"/>
        </w:rPr>
      </w:pPr>
    </w:p>
    <w:p w:rsidR="006962CA" w:rsidRDefault="0054216A" w:rsidP="00DB6739">
      <w:pPr>
        <w:pStyle w:val="a3"/>
        <w:numPr>
          <w:ilvl w:val="1"/>
          <w:numId w:val="1"/>
        </w:numPr>
        <w:tabs>
          <w:tab w:val="left" w:pos="2620"/>
        </w:tabs>
        <w:outlineLvl w:val="1"/>
        <w:rPr>
          <w:rFonts w:ascii="Times New Roman" w:hAnsi="Times New Roman" w:cs="Times New Roman"/>
          <w:b/>
          <w:sz w:val="28"/>
        </w:rPr>
      </w:pPr>
      <w:bookmarkStart w:id="4" w:name="_Toc132892316"/>
      <w:r w:rsidRPr="0054216A">
        <w:rPr>
          <w:rFonts w:ascii="Times New Roman" w:hAnsi="Times New Roman" w:cs="Times New Roman"/>
          <w:b/>
          <w:sz w:val="28"/>
        </w:rPr>
        <w:t>Краткие сведения о компании</w:t>
      </w:r>
      <w:bookmarkEnd w:id="4"/>
    </w:p>
    <w:p w:rsidR="0054216A" w:rsidRPr="0054216A" w:rsidRDefault="0054216A" w:rsidP="0054216A">
      <w:pPr>
        <w:tabs>
          <w:tab w:val="left" w:pos="2620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54216A">
        <w:rPr>
          <w:rFonts w:ascii="Times New Roman" w:hAnsi="Times New Roman" w:cs="Times New Roman"/>
          <w:sz w:val="28"/>
        </w:rPr>
        <w:t>Компания АО «Системный Алюминий» основана в 2016 году и расположена в г. Крымске Краснодарского края, данная организация занимается производством следующей продукции:</w:t>
      </w:r>
    </w:p>
    <w:p w:rsidR="0054216A" w:rsidRDefault="0054216A" w:rsidP="0054216A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Алюминиевых профилей по индивидуальным чертежам заказчика любой сложности</w:t>
      </w:r>
    </w:p>
    <w:p w:rsidR="0054216A" w:rsidRDefault="0054216A" w:rsidP="0054216A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Алюминиевые и ПВХ профильных систем «</w:t>
      </w:r>
      <w:r>
        <w:rPr>
          <w:rFonts w:ascii="Times New Roman" w:hAnsi="Times New Roman" w:cs="Times New Roman"/>
          <w:sz w:val="28"/>
          <w:lang w:val="en-US"/>
        </w:rPr>
        <w:t>KRAUSS</w:t>
      </w:r>
      <w:r>
        <w:rPr>
          <w:rFonts w:ascii="Times New Roman" w:hAnsi="Times New Roman" w:cs="Times New Roman"/>
          <w:sz w:val="28"/>
        </w:rPr>
        <w:t>»</w:t>
      </w:r>
      <w:r w:rsidRPr="005421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собственной разработки</w:t>
      </w:r>
    </w:p>
    <w:p w:rsidR="006962CA" w:rsidRDefault="0054216A" w:rsidP="00455A3D">
      <w:pPr>
        <w:pStyle w:val="a3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Фурнитуры и комплектующих для профильных систем под маркой «</w:t>
      </w:r>
      <w:r>
        <w:rPr>
          <w:rFonts w:ascii="Times New Roman" w:hAnsi="Times New Roman" w:cs="Times New Roman"/>
          <w:sz w:val="28"/>
          <w:lang w:val="en-US"/>
        </w:rPr>
        <w:t>ESSE</w:t>
      </w:r>
      <w:r>
        <w:rPr>
          <w:rFonts w:ascii="Times New Roman" w:hAnsi="Times New Roman" w:cs="Times New Roman"/>
          <w:sz w:val="28"/>
        </w:rPr>
        <w:t>»</w:t>
      </w:r>
    </w:p>
    <w:p w:rsidR="00455A3D" w:rsidRDefault="00455A3D" w:rsidP="00455A3D">
      <w:pPr>
        <w:pStyle w:val="a3"/>
        <w:spacing w:line="240" w:lineRule="auto"/>
        <w:ind w:left="709"/>
        <w:rPr>
          <w:rFonts w:ascii="Times New Roman" w:hAnsi="Times New Roman" w:cs="Times New Roman"/>
          <w:sz w:val="28"/>
        </w:rPr>
      </w:pPr>
    </w:p>
    <w:p w:rsidR="00455A3D" w:rsidRPr="0030724E" w:rsidRDefault="00455A3D" w:rsidP="00DB6739">
      <w:pPr>
        <w:pStyle w:val="a3"/>
        <w:numPr>
          <w:ilvl w:val="1"/>
          <w:numId w:val="1"/>
        </w:numPr>
        <w:spacing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5" w:name="_Toc132892317"/>
      <w:r w:rsidRPr="0030724E">
        <w:rPr>
          <w:rFonts w:ascii="Times New Roman" w:hAnsi="Times New Roman" w:cs="Times New Roman"/>
          <w:b/>
          <w:sz w:val="28"/>
        </w:rPr>
        <w:t>Основание для разработки сайта</w:t>
      </w:r>
      <w:bookmarkEnd w:id="5"/>
    </w:p>
    <w:p w:rsidR="00455A3D" w:rsidRPr="00455A3D" w:rsidRDefault="00455A3D" w:rsidP="00455A3D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</w:rPr>
      </w:pPr>
    </w:p>
    <w:p w:rsidR="00455A3D" w:rsidRDefault="00455A3D" w:rsidP="00455A3D">
      <w:pPr>
        <w:pStyle w:val="a3"/>
        <w:spacing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Основанием для разработки сайта является Договор №737 от 17.03.2023г между Исполнителем и Заказчиком.</w:t>
      </w:r>
    </w:p>
    <w:p w:rsidR="00455A3D" w:rsidRDefault="00455A3D" w:rsidP="00455A3D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</w:rPr>
      </w:pPr>
    </w:p>
    <w:p w:rsidR="00455A3D" w:rsidRPr="0030724E" w:rsidRDefault="00455A3D" w:rsidP="00DB6739">
      <w:pPr>
        <w:pStyle w:val="a3"/>
        <w:numPr>
          <w:ilvl w:val="0"/>
          <w:numId w:val="1"/>
        </w:numPr>
        <w:spacing w:line="240" w:lineRule="auto"/>
        <w:outlineLvl w:val="0"/>
        <w:rPr>
          <w:rFonts w:ascii="Times New Roman" w:hAnsi="Times New Roman" w:cs="Times New Roman"/>
          <w:b/>
          <w:sz w:val="32"/>
        </w:rPr>
      </w:pPr>
      <w:bookmarkStart w:id="6" w:name="_Toc132892318"/>
      <w:r w:rsidRPr="0030724E">
        <w:rPr>
          <w:rFonts w:ascii="Times New Roman" w:hAnsi="Times New Roman" w:cs="Times New Roman"/>
          <w:b/>
          <w:sz w:val="32"/>
        </w:rPr>
        <w:t>Назначение и цели создания сайта</w:t>
      </w:r>
      <w:bookmarkEnd w:id="6"/>
    </w:p>
    <w:p w:rsidR="0030724E" w:rsidRDefault="0030724E" w:rsidP="0030724E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:rsidR="00455A3D" w:rsidRPr="0030724E" w:rsidRDefault="00455A3D" w:rsidP="00DB6739">
      <w:pPr>
        <w:pStyle w:val="a3"/>
        <w:numPr>
          <w:ilvl w:val="1"/>
          <w:numId w:val="1"/>
        </w:numPr>
        <w:spacing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7" w:name="_Toc132892319"/>
      <w:r w:rsidRPr="0030724E">
        <w:rPr>
          <w:rFonts w:ascii="Times New Roman" w:hAnsi="Times New Roman" w:cs="Times New Roman"/>
          <w:b/>
          <w:sz w:val="28"/>
        </w:rPr>
        <w:t>Назначение сайта</w:t>
      </w:r>
      <w:bookmarkEnd w:id="7"/>
    </w:p>
    <w:p w:rsidR="0030724E" w:rsidRDefault="0030724E" w:rsidP="0030724E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</w:rPr>
      </w:pPr>
    </w:p>
    <w:p w:rsidR="0030724E" w:rsidRDefault="0030724E" w:rsidP="0030724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30724E">
        <w:rPr>
          <w:rFonts w:ascii="Times New Roman" w:hAnsi="Times New Roman" w:cs="Times New Roman"/>
          <w:sz w:val="28"/>
        </w:rPr>
        <w:t xml:space="preserve">Сайт </w:t>
      </w:r>
      <w:r w:rsidRPr="0030724E">
        <w:rPr>
          <w:rFonts w:ascii="Times New Roman" w:hAnsi="Times New Roman" w:cs="Times New Roman"/>
          <w:sz w:val="28"/>
        </w:rPr>
        <w:tab/>
        <w:t xml:space="preserve">должен </w:t>
      </w:r>
      <w:r w:rsidRPr="0030724E">
        <w:rPr>
          <w:rFonts w:ascii="Times New Roman" w:hAnsi="Times New Roman" w:cs="Times New Roman"/>
          <w:sz w:val="28"/>
        </w:rPr>
        <w:tab/>
        <w:t>пре</w:t>
      </w:r>
      <w:r>
        <w:rPr>
          <w:rFonts w:ascii="Times New Roman" w:hAnsi="Times New Roman" w:cs="Times New Roman"/>
          <w:sz w:val="28"/>
        </w:rPr>
        <w:t xml:space="preserve">дставлять </w:t>
      </w:r>
      <w:r>
        <w:rPr>
          <w:rFonts w:ascii="Times New Roman" w:hAnsi="Times New Roman" w:cs="Times New Roman"/>
          <w:sz w:val="28"/>
        </w:rPr>
        <w:tab/>
        <w:t>компанию АО</w:t>
      </w:r>
      <w:r>
        <w:rPr>
          <w:rFonts w:ascii="Times New Roman" w:hAnsi="Times New Roman" w:cs="Times New Roman"/>
          <w:sz w:val="28"/>
        </w:rPr>
        <w:tab/>
        <w:t>«Системный Алюминий</w:t>
      </w:r>
      <w:r w:rsidRPr="0030724E">
        <w:rPr>
          <w:rFonts w:ascii="Times New Roman" w:hAnsi="Times New Roman" w:cs="Times New Roman"/>
          <w:sz w:val="28"/>
        </w:rPr>
        <w:t xml:space="preserve">» </w:t>
      </w:r>
      <w:r w:rsidRPr="0030724E">
        <w:rPr>
          <w:rFonts w:ascii="Times New Roman" w:hAnsi="Times New Roman" w:cs="Times New Roman"/>
          <w:sz w:val="28"/>
        </w:rPr>
        <w:tab/>
        <w:t xml:space="preserve">в </w:t>
      </w:r>
      <w:r w:rsidRPr="0030724E">
        <w:rPr>
          <w:rFonts w:ascii="Times New Roman" w:hAnsi="Times New Roman" w:cs="Times New Roman"/>
          <w:sz w:val="28"/>
        </w:rPr>
        <w:tab/>
        <w:t xml:space="preserve">Интернете, поддерживать ее положительный и современный имидж, знакомить посетителей с продукцией </w:t>
      </w:r>
      <w:r>
        <w:rPr>
          <w:rFonts w:ascii="Times New Roman" w:hAnsi="Times New Roman" w:cs="Times New Roman"/>
          <w:sz w:val="28"/>
        </w:rPr>
        <w:t>производства</w:t>
      </w:r>
      <w:r w:rsidRPr="0030724E">
        <w:rPr>
          <w:rFonts w:ascii="Times New Roman" w:hAnsi="Times New Roman" w:cs="Times New Roman"/>
          <w:sz w:val="28"/>
        </w:rPr>
        <w:t>.</w:t>
      </w:r>
    </w:p>
    <w:p w:rsidR="0030724E" w:rsidRDefault="0030724E" w:rsidP="0030724E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p w:rsidR="0030724E" w:rsidRPr="0030724E" w:rsidRDefault="0030724E" w:rsidP="00DB6739">
      <w:pPr>
        <w:pStyle w:val="a3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8" w:name="_Toc132892320"/>
      <w:r w:rsidRPr="0030724E">
        <w:rPr>
          <w:rFonts w:ascii="Times New Roman" w:hAnsi="Times New Roman" w:cs="Times New Roman"/>
          <w:b/>
          <w:sz w:val="28"/>
        </w:rPr>
        <w:t>Цели создания сайта</w:t>
      </w:r>
      <w:bookmarkEnd w:id="8"/>
    </w:p>
    <w:p w:rsidR="00AA1CDA" w:rsidRDefault="00AA1CDA" w:rsidP="007D13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74EC9" w:rsidRPr="00AA1CDA" w:rsidRDefault="00474EC9" w:rsidP="007D134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CDA">
        <w:rPr>
          <w:rFonts w:ascii="Times New Roman" w:hAnsi="Times New Roman" w:cs="Times New Roman"/>
          <w:sz w:val="28"/>
          <w:szCs w:val="28"/>
        </w:rPr>
        <w:t>Целью создания са</w:t>
      </w:r>
      <w:r w:rsidR="00D03A03" w:rsidRPr="00AA1CDA">
        <w:rPr>
          <w:rFonts w:ascii="Times New Roman" w:hAnsi="Times New Roman" w:cs="Times New Roman"/>
          <w:sz w:val="28"/>
          <w:szCs w:val="28"/>
        </w:rPr>
        <w:t>йта является привлечение клиентов для продажи товаров и услуг компании, улучшение имиджа организации</w:t>
      </w:r>
      <w:r w:rsidR="00AA1CDA" w:rsidRPr="00AA1CDA">
        <w:rPr>
          <w:rFonts w:ascii="Times New Roman" w:hAnsi="Times New Roman" w:cs="Times New Roman"/>
          <w:sz w:val="28"/>
          <w:szCs w:val="28"/>
        </w:rPr>
        <w:t>, а также предоставление информации о способах приобретения продукции.</w:t>
      </w:r>
    </w:p>
    <w:p w:rsidR="0030724E" w:rsidRDefault="0030724E" w:rsidP="0030724E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</w:rPr>
      </w:pPr>
    </w:p>
    <w:p w:rsidR="0030724E" w:rsidRPr="000E2B1B" w:rsidRDefault="00AA1CDA" w:rsidP="00DB6739">
      <w:pPr>
        <w:pStyle w:val="a3"/>
        <w:numPr>
          <w:ilvl w:val="0"/>
          <w:numId w:val="1"/>
        </w:numPr>
        <w:spacing w:after="0" w:line="240" w:lineRule="auto"/>
        <w:ind w:left="0" w:firstLine="709"/>
        <w:outlineLvl w:val="0"/>
        <w:rPr>
          <w:rFonts w:ascii="Times New Roman" w:hAnsi="Times New Roman" w:cs="Times New Roman"/>
          <w:b/>
          <w:sz w:val="32"/>
        </w:rPr>
      </w:pPr>
      <w:bookmarkStart w:id="9" w:name="_Toc132892321"/>
      <w:r w:rsidRPr="000E2B1B">
        <w:rPr>
          <w:rFonts w:ascii="Times New Roman" w:hAnsi="Times New Roman" w:cs="Times New Roman"/>
          <w:b/>
          <w:sz w:val="32"/>
        </w:rPr>
        <w:t>Требования к сайту</w:t>
      </w:r>
      <w:bookmarkEnd w:id="9"/>
    </w:p>
    <w:p w:rsidR="007D1347" w:rsidRPr="000E2B1B" w:rsidRDefault="007D1347" w:rsidP="007D1347">
      <w:pPr>
        <w:pStyle w:val="a3"/>
        <w:spacing w:after="0" w:line="240" w:lineRule="auto"/>
        <w:ind w:left="709"/>
        <w:rPr>
          <w:rFonts w:ascii="Times New Roman" w:hAnsi="Times New Roman" w:cs="Times New Roman"/>
          <w:b/>
          <w:sz w:val="28"/>
        </w:rPr>
      </w:pPr>
    </w:p>
    <w:p w:rsidR="0030724E" w:rsidRPr="000E2B1B" w:rsidRDefault="00AA1CDA" w:rsidP="00DB6739">
      <w:pPr>
        <w:pStyle w:val="a3"/>
        <w:numPr>
          <w:ilvl w:val="1"/>
          <w:numId w:val="1"/>
        </w:numPr>
        <w:spacing w:after="0" w:line="240" w:lineRule="auto"/>
        <w:ind w:left="0" w:firstLine="709"/>
        <w:outlineLvl w:val="1"/>
        <w:rPr>
          <w:rFonts w:ascii="Times New Roman" w:hAnsi="Times New Roman" w:cs="Times New Roman"/>
          <w:b/>
          <w:sz w:val="28"/>
        </w:rPr>
      </w:pPr>
      <w:bookmarkStart w:id="10" w:name="_Toc132892322"/>
      <w:r w:rsidRPr="000E2B1B">
        <w:rPr>
          <w:rFonts w:ascii="Times New Roman" w:hAnsi="Times New Roman" w:cs="Times New Roman"/>
          <w:b/>
          <w:sz w:val="28"/>
        </w:rPr>
        <w:t>Основные требования</w:t>
      </w:r>
      <w:bookmarkEnd w:id="10"/>
    </w:p>
    <w:p w:rsidR="007D1347" w:rsidRDefault="007D1347" w:rsidP="007D1347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AA1CDA" w:rsidRDefault="00AA1CDA" w:rsidP="007D134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сайта:</w:t>
      </w:r>
    </w:p>
    <w:p w:rsidR="007D1347" w:rsidRDefault="007D1347" w:rsidP="007D134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p w:rsidR="00AA1CDA" w:rsidRDefault="00AA1CDA" w:rsidP="007D134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Компании</w:t>
      </w:r>
    </w:p>
    <w:p w:rsidR="00AA1CDA" w:rsidRDefault="00AA1CDA" w:rsidP="007D134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Партнерам</w:t>
      </w:r>
    </w:p>
    <w:p w:rsidR="00AA1CDA" w:rsidRDefault="00AA1CDA" w:rsidP="007D134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Новости</w:t>
      </w:r>
    </w:p>
    <w:p w:rsidR="00AA1CDA" w:rsidRDefault="00AA1CDA" w:rsidP="007D134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продукции</w:t>
      </w:r>
    </w:p>
    <w:p w:rsidR="00AA1CDA" w:rsidRDefault="00AA1CDA" w:rsidP="007D134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Контакты</w:t>
      </w:r>
    </w:p>
    <w:p w:rsidR="00AA1CDA" w:rsidRDefault="00AA1CDA" w:rsidP="007D134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Прайс-лист</w:t>
      </w:r>
    </w:p>
    <w:p w:rsidR="007D1347" w:rsidRDefault="007D1347" w:rsidP="007D1347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AA1CDA" w:rsidRPr="000E2B1B" w:rsidRDefault="007D1347" w:rsidP="00DB6739">
      <w:pPr>
        <w:pStyle w:val="a3"/>
        <w:numPr>
          <w:ilvl w:val="1"/>
          <w:numId w:val="1"/>
        </w:numPr>
        <w:spacing w:after="0" w:line="240" w:lineRule="auto"/>
        <w:ind w:left="0" w:firstLine="709"/>
        <w:outlineLvl w:val="1"/>
        <w:rPr>
          <w:rFonts w:ascii="Times New Roman" w:hAnsi="Times New Roman" w:cs="Times New Roman"/>
          <w:b/>
          <w:sz w:val="28"/>
        </w:rPr>
      </w:pPr>
      <w:bookmarkStart w:id="11" w:name="_Toc132892323"/>
      <w:r w:rsidRPr="000E2B1B">
        <w:rPr>
          <w:rFonts w:ascii="Times New Roman" w:hAnsi="Times New Roman" w:cs="Times New Roman"/>
          <w:b/>
          <w:sz w:val="28"/>
        </w:rPr>
        <w:t>Навигация</w:t>
      </w:r>
      <w:bookmarkEnd w:id="11"/>
    </w:p>
    <w:p w:rsidR="007D1347" w:rsidRDefault="007D1347" w:rsidP="007D134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p w:rsidR="007D1347" w:rsidRPr="007D1347" w:rsidRDefault="007D1347" w:rsidP="007D13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>Пользовательский интерфейс сайта</w:t>
      </w:r>
      <w:r>
        <w:rPr>
          <w:rFonts w:ascii="Times New Roman" w:hAnsi="Times New Roman" w:cs="Times New Roman"/>
          <w:sz w:val="28"/>
        </w:rPr>
        <w:t xml:space="preserve"> должен обеспечивать наглядное, </w:t>
      </w:r>
      <w:r w:rsidRPr="007D1347">
        <w:rPr>
          <w:rFonts w:ascii="Times New Roman" w:hAnsi="Times New Roman" w:cs="Times New Roman"/>
          <w:sz w:val="28"/>
        </w:rPr>
        <w:t>интуитивно понятное представлен</w:t>
      </w:r>
      <w:r>
        <w:rPr>
          <w:rFonts w:ascii="Times New Roman" w:hAnsi="Times New Roman" w:cs="Times New Roman"/>
          <w:sz w:val="28"/>
        </w:rPr>
        <w:t xml:space="preserve">ие </w:t>
      </w:r>
      <w:proofErr w:type="gramStart"/>
      <w:r>
        <w:rPr>
          <w:rFonts w:ascii="Times New Roman" w:hAnsi="Times New Roman" w:cs="Times New Roman"/>
          <w:sz w:val="28"/>
        </w:rPr>
        <w:t>структуры</w:t>
      </w:r>
      <w:proofErr w:type="gramEnd"/>
      <w:r>
        <w:rPr>
          <w:rFonts w:ascii="Times New Roman" w:hAnsi="Times New Roman" w:cs="Times New Roman"/>
          <w:sz w:val="28"/>
        </w:rPr>
        <w:t xml:space="preserve"> размещенной на нем </w:t>
      </w:r>
      <w:r w:rsidRPr="007D1347">
        <w:rPr>
          <w:rFonts w:ascii="Times New Roman" w:hAnsi="Times New Roman" w:cs="Times New Roman"/>
          <w:sz w:val="28"/>
        </w:rPr>
        <w:t xml:space="preserve">информации, быстрый и логичный </w:t>
      </w:r>
      <w:r>
        <w:rPr>
          <w:rFonts w:ascii="Times New Roman" w:hAnsi="Times New Roman" w:cs="Times New Roman"/>
          <w:sz w:val="28"/>
        </w:rPr>
        <w:t xml:space="preserve">переход к разделам и страницам. </w:t>
      </w:r>
      <w:r w:rsidRPr="007D1347">
        <w:rPr>
          <w:rFonts w:ascii="Times New Roman" w:hAnsi="Times New Roman" w:cs="Times New Roman"/>
          <w:sz w:val="28"/>
        </w:rPr>
        <w:t xml:space="preserve">Навигационные элементы должны обеспечивать однозначное понимание пользователем их смысла: ссылки на </w:t>
      </w:r>
      <w:r>
        <w:rPr>
          <w:rFonts w:ascii="Times New Roman" w:hAnsi="Times New Roman" w:cs="Times New Roman"/>
          <w:sz w:val="28"/>
        </w:rPr>
        <w:t xml:space="preserve">страницы должны </w:t>
      </w:r>
      <w:r>
        <w:rPr>
          <w:rFonts w:ascii="Times New Roman" w:hAnsi="Times New Roman" w:cs="Times New Roman"/>
          <w:sz w:val="28"/>
        </w:rPr>
        <w:tab/>
        <w:t xml:space="preserve">быть </w:t>
      </w:r>
      <w:r>
        <w:rPr>
          <w:rFonts w:ascii="Times New Roman" w:hAnsi="Times New Roman" w:cs="Times New Roman"/>
          <w:sz w:val="28"/>
        </w:rPr>
        <w:tab/>
        <w:t xml:space="preserve">снабжены </w:t>
      </w:r>
      <w:r w:rsidRPr="007D1347">
        <w:rPr>
          <w:rFonts w:ascii="Times New Roman" w:hAnsi="Times New Roman" w:cs="Times New Roman"/>
          <w:sz w:val="28"/>
        </w:rPr>
        <w:t xml:space="preserve">заголовками, </w:t>
      </w:r>
      <w:r w:rsidRPr="007D1347">
        <w:rPr>
          <w:rFonts w:ascii="Times New Roman" w:hAnsi="Times New Roman" w:cs="Times New Roman"/>
          <w:sz w:val="28"/>
        </w:rPr>
        <w:tab/>
        <w:t>условные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обозначения </w:t>
      </w:r>
      <w:r>
        <w:rPr>
          <w:rFonts w:ascii="Times New Roman" w:hAnsi="Times New Roman" w:cs="Times New Roman"/>
          <w:sz w:val="28"/>
        </w:rPr>
        <w:tab/>
        <w:t xml:space="preserve">соответствовать </w:t>
      </w:r>
      <w:r w:rsidRPr="007D1347">
        <w:rPr>
          <w:rFonts w:ascii="Times New Roman" w:hAnsi="Times New Roman" w:cs="Times New Roman"/>
          <w:sz w:val="28"/>
        </w:rPr>
        <w:t>общепринятым.</w:t>
      </w:r>
      <w:r>
        <w:rPr>
          <w:rFonts w:ascii="Times New Roman" w:hAnsi="Times New Roman" w:cs="Times New Roman"/>
          <w:sz w:val="28"/>
        </w:rPr>
        <w:t xml:space="preserve"> </w:t>
      </w:r>
      <w:r w:rsidRPr="007D1347">
        <w:rPr>
          <w:rFonts w:ascii="Times New Roman" w:hAnsi="Times New Roman" w:cs="Times New Roman"/>
          <w:sz w:val="28"/>
        </w:rPr>
        <w:t>Для разделов, сод</w:t>
      </w:r>
      <w:r>
        <w:rPr>
          <w:rFonts w:ascii="Times New Roman" w:hAnsi="Times New Roman" w:cs="Times New Roman"/>
          <w:sz w:val="28"/>
        </w:rPr>
        <w:t xml:space="preserve">ержащих подразделы, должно быть </w:t>
      </w:r>
      <w:r w:rsidRPr="007D1347">
        <w:rPr>
          <w:rFonts w:ascii="Times New Roman" w:hAnsi="Times New Roman" w:cs="Times New Roman"/>
          <w:sz w:val="28"/>
        </w:rPr>
        <w:t xml:space="preserve">предусмотрено выпадающее подменю. </w:t>
      </w:r>
    </w:p>
    <w:p w:rsidR="007D1347" w:rsidRDefault="007D1347" w:rsidP="007D13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</w:t>
      </w:r>
    </w:p>
    <w:p w:rsidR="007D1347" w:rsidRPr="000E2B1B" w:rsidRDefault="007D1347" w:rsidP="007D134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</w:p>
    <w:p w:rsidR="007D1347" w:rsidRPr="000E2B1B" w:rsidRDefault="007D1347" w:rsidP="00DB6739">
      <w:pPr>
        <w:pStyle w:val="a3"/>
        <w:numPr>
          <w:ilvl w:val="1"/>
          <w:numId w:val="1"/>
        </w:numPr>
        <w:spacing w:after="0" w:line="240" w:lineRule="auto"/>
        <w:ind w:left="0" w:firstLine="709"/>
        <w:outlineLvl w:val="1"/>
        <w:rPr>
          <w:rFonts w:ascii="Times New Roman" w:hAnsi="Times New Roman" w:cs="Times New Roman"/>
          <w:b/>
          <w:sz w:val="28"/>
        </w:rPr>
      </w:pPr>
      <w:bookmarkStart w:id="12" w:name="_Toc132892324"/>
      <w:r w:rsidRPr="000E2B1B">
        <w:rPr>
          <w:rFonts w:ascii="Times New Roman" w:hAnsi="Times New Roman" w:cs="Times New Roman"/>
          <w:b/>
          <w:sz w:val="28"/>
        </w:rPr>
        <w:t>Функциональные возможности разделов</w:t>
      </w:r>
      <w:bookmarkEnd w:id="12"/>
    </w:p>
    <w:p w:rsidR="007D1347" w:rsidRDefault="007D1347" w:rsidP="007D1347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7D1347" w:rsidRPr="000E2B1B" w:rsidRDefault="007D1347" w:rsidP="00DB6739">
      <w:pPr>
        <w:pStyle w:val="a3"/>
        <w:numPr>
          <w:ilvl w:val="2"/>
          <w:numId w:val="1"/>
        </w:numPr>
        <w:spacing w:after="0" w:line="240" w:lineRule="auto"/>
        <w:ind w:left="0" w:firstLine="709"/>
        <w:outlineLvl w:val="2"/>
        <w:rPr>
          <w:rFonts w:ascii="Times New Roman" w:hAnsi="Times New Roman" w:cs="Times New Roman"/>
          <w:b/>
          <w:sz w:val="28"/>
        </w:rPr>
      </w:pPr>
      <w:bookmarkStart w:id="13" w:name="_Toc132892325"/>
      <w:r w:rsidRPr="000E2B1B">
        <w:rPr>
          <w:rFonts w:ascii="Times New Roman" w:hAnsi="Times New Roman" w:cs="Times New Roman"/>
          <w:b/>
          <w:sz w:val="28"/>
        </w:rPr>
        <w:t>Главная страница (О Компании)</w:t>
      </w:r>
      <w:bookmarkEnd w:id="13"/>
    </w:p>
    <w:p w:rsidR="007D1347" w:rsidRDefault="007D1347" w:rsidP="007D1347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7D1347" w:rsidRDefault="007D1347" w:rsidP="007D134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 xml:space="preserve">На главной странице должна быть представлена следующая информация: </w:t>
      </w:r>
    </w:p>
    <w:p w:rsidR="007D1347" w:rsidRPr="007D1347" w:rsidRDefault="007D1347" w:rsidP="007D134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p w:rsidR="007D1347" w:rsidRDefault="007D1347" w:rsidP="007D134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>История создания и развития компании.</w:t>
      </w:r>
    </w:p>
    <w:p w:rsidR="007D1347" w:rsidRDefault="007D1347" w:rsidP="007D134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 xml:space="preserve">Информация о сфере и направлении деятельности компании. </w:t>
      </w:r>
    </w:p>
    <w:p w:rsidR="007D1347" w:rsidRDefault="007D1347" w:rsidP="007D134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 xml:space="preserve">Планы и задачи компании. </w:t>
      </w:r>
    </w:p>
    <w:p w:rsidR="007D1347" w:rsidRDefault="007D1347" w:rsidP="007D134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 xml:space="preserve">5-6 последних новостей из раздела «Новости». </w:t>
      </w:r>
    </w:p>
    <w:p w:rsidR="007D1347" w:rsidRDefault="007D1347" w:rsidP="007D134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>Ссылки на страницы «О продукции» и «Контакты».</w:t>
      </w:r>
    </w:p>
    <w:p w:rsidR="007D1347" w:rsidRDefault="007D1347" w:rsidP="007D134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D1347" w:rsidRPr="000E2B1B" w:rsidRDefault="007D1347" w:rsidP="00DB6739">
      <w:pPr>
        <w:pStyle w:val="a3"/>
        <w:numPr>
          <w:ilvl w:val="2"/>
          <w:numId w:val="1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</w:rPr>
      </w:pPr>
      <w:bookmarkStart w:id="14" w:name="_Toc132892326"/>
      <w:r w:rsidRPr="000E2B1B">
        <w:rPr>
          <w:rFonts w:ascii="Times New Roman" w:hAnsi="Times New Roman" w:cs="Times New Roman"/>
          <w:b/>
          <w:sz w:val="28"/>
        </w:rPr>
        <w:t>Новости</w:t>
      </w:r>
      <w:bookmarkEnd w:id="14"/>
      <w:r w:rsidRPr="000E2B1B">
        <w:rPr>
          <w:rFonts w:ascii="Times New Roman" w:hAnsi="Times New Roman" w:cs="Times New Roman"/>
          <w:b/>
          <w:sz w:val="28"/>
        </w:rPr>
        <w:t xml:space="preserve"> </w:t>
      </w:r>
    </w:p>
    <w:p w:rsidR="007D1347" w:rsidRDefault="007D1347" w:rsidP="007D1347">
      <w:pPr>
        <w:pStyle w:val="a3"/>
        <w:spacing w:after="0" w:line="240" w:lineRule="auto"/>
        <w:ind w:left="1800"/>
        <w:rPr>
          <w:rFonts w:ascii="Times New Roman" w:hAnsi="Times New Roman" w:cs="Times New Roman"/>
          <w:sz w:val="28"/>
        </w:rPr>
      </w:pPr>
    </w:p>
    <w:p w:rsidR="007D1347" w:rsidRDefault="007D1347" w:rsidP="007D13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D1347">
        <w:rPr>
          <w:rFonts w:ascii="Times New Roman" w:hAnsi="Times New Roman" w:cs="Times New Roman"/>
          <w:sz w:val="28"/>
        </w:rPr>
        <w:t xml:space="preserve">В разделе «Новости» должны быть представлены новости компании. При добавлении новости ей должна присваиваться категория; эти категории в дальнейшем могут быть использованы для отбора новостей. На странице </w:t>
      </w:r>
      <w:r w:rsidRPr="007D1347">
        <w:rPr>
          <w:rFonts w:ascii="Times New Roman" w:hAnsi="Times New Roman" w:cs="Times New Roman"/>
          <w:sz w:val="28"/>
        </w:rPr>
        <w:lastRenderedPageBreak/>
        <w:t>должно быть представлено 10 последних новостей в краткой форме и ссылки на полную форму новостной записи. В нижней части страницы должна быть ссылка на предыдущую страницу новостей.</w:t>
      </w:r>
    </w:p>
    <w:p w:rsidR="007D1347" w:rsidRDefault="007D1347" w:rsidP="007D134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D1347" w:rsidRPr="000E2B1B" w:rsidRDefault="007F38E0" w:rsidP="00DB6739">
      <w:pPr>
        <w:pStyle w:val="a3"/>
        <w:numPr>
          <w:ilvl w:val="2"/>
          <w:numId w:val="1"/>
        </w:numPr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5" w:name="_Toc132892327"/>
      <w:r w:rsidRPr="000E2B1B">
        <w:rPr>
          <w:rFonts w:ascii="Times New Roman" w:hAnsi="Times New Roman" w:cs="Times New Roman"/>
          <w:b/>
          <w:sz w:val="28"/>
        </w:rPr>
        <w:t>О продукции</w:t>
      </w:r>
      <w:bookmarkEnd w:id="15"/>
    </w:p>
    <w:p w:rsidR="007F38E0" w:rsidRDefault="007F38E0" w:rsidP="007F38E0">
      <w:pPr>
        <w:pStyle w:val="a3"/>
        <w:spacing w:after="0" w:line="240" w:lineRule="auto"/>
        <w:ind w:left="1800"/>
        <w:jc w:val="both"/>
        <w:rPr>
          <w:rFonts w:ascii="Times New Roman" w:hAnsi="Times New Roman" w:cs="Times New Roman"/>
          <w:sz w:val="28"/>
        </w:rPr>
      </w:pPr>
    </w:p>
    <w:p w:rsidR="007F38E0" w:rsidRPr="007F38E0" w:rsidRDefault="007F38E0" w:rsidP="007F38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 xml:space="preserve">В разделе «О продукции» должна содержаться информация о продукции компании, сопровождаемая иллюстрациями, а также ссылки на страницы «Как работает «АП»» и «Контакты». </w:t>
      </w:r>
    </w:p>
    <w:p w:rsidR="007D1347" w:rsidRDefault="007F38E0" w:rsidP="007F38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>«О продукции» - это типовая статическая страница. Она может редактироваться и дополняться в административной части сайта.</w:t>
      </w:r>
    </w:p>
    <w:p w:rsidR="007D1347" w:rsidRPr="000E2B1B" w:rsidRDefault="007D1347" w:rsidP="007F38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7D1347" w:rsidRPr="000E2B1B" w:rsidRDefault="007F38E0" w:rsidP="00DB6739">
      <w:pPr>
        <w:pStyle w:val="a3"/>
        <w:numPr>
          <w:ilvl w:val="2"/>
          <w:numId w:val="1"/>
        </w:numPr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6" w:name="_Toc132892328"/>
      <w:r w:rsidRPr="000E2B1B">
        <w:rPr>
          <w:rFonts w:ascii="Times New Roman" w:hAnsi="Times New Roman" w:cs="Times New Roman"/>
          <w:b/>
          <w:sz w:val="28"/>
        </w:rPr>
        <w:t>Партнерам</w:t>
      </w:r>
      <w:bookmarkEnd w:id="16"/>
    </w:p>
    <w:p w:rsidR="007F38E0" w:rsidRDefault="007F38E0" w:rsidP="007F38E0">
      <w:pPr>
        <w:pStyle w:val="a3"/>
        <w:spacing w:after="0" w:line="240" w:lineRule="auto"/>
        <w:ind w:left="1800"/>
        <w:jc w:val="both"/>
        <w:rPr>
          <w:rFonts w:ascii="Times New Roman" w:hAnsi="Times New Roman" w:cs="Times New Roman"/>
          <w:sz w:val="28"/>
        </w:rPr>
      </w:pPr>
    </w:p>
    <w:p w:rsidR="007F38E0" w:rsidRDefault="007F38E0" w:rsidP="007F38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>В разделе «Партнёры/агенты» должен быть предложен перечень ссылок на сайты партнёров и агентов, сопровождаемых дополнительной информацией о партнёре/агенте и его графическим баннером.</w:t>
      </w:r>
    </w:p>
    <w:p w:rsidR="007F38E0" w:rsidRDefault="007F38E0" w:rsidP="007F38E0">
      <w:pPr>
        <w:pStyle w:val="a3"/>
        <w:spacing w:after="0" w:line="240" w:lineRule="auto"/>
        <w:ind w:left="1800"/>
        <w:jc w:val="both"/>
        <w:rPr>
          <w:rFonts w:ascii="Times New Roman" w:hAnsi="Times New Roman" w:cs="Times New Roman"/>
          <w:sz w:val="28"/>
        </w:rPr>
      </w:pPr>
    </w:p>
    <w:p w:rsidR="007F38E0" w:rsidRPr="000E2B1B" w:rsidRDefault="007F38E0" w:rsidP="00DB6739">
      <w:pPr>
        <w:pStyle w:val="a3"/>
        <w:numPr>
          <w:ilvl w:val="2"/>
          <w:numId w:val="1"/>
        </w:numPr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17" w:name="_Toc132892329"/>
      <w:r w:rsidRPr="000E2B1B">
        <w:rPr>
          <w:rFonts w:ascii="Times New Roman" w:hAnsi="Times New Roman" w:cs="Times New Roman"/>
          <w:b/>
          <w:sz w:val="28"/>
        </w:rPr>
        <w:t>Контакты</w:t>
      </w:r>
      <w:bookmarkEnd w:id="17"/>
    </w:p>
    <w:p w:rsidR="007F38E0" w:rsidRDefault="007F38E0" w:rsidP="007F38E0">
      <w:pPr>
        <w:pStyle w:val="a3"/>
        <w:spacing w:after="0" w:line="240" w:lineRule="auto"/>
        <w:ind w:left="1800"/>
        <w:jc w:val="both"/>
        <w:rPr>
          <w:rFonts w:ascii="Times New Roman" w:hAnsi="Times New Roman" w:cs="Times New Roman"/>
          <w:sz w:val="28"/>
        </w:rPr>
      </w:pPr>
    </w:p>
    <w:p w:rsidR="007F38E0" w:rsidRPr="007F38E0" w:rsidRDefault="007F38E0" w:rsidP="007F38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 xml:space="preserve">В разделе «Контакты» должна быть представлена контактная информация компании:  </w:t>
      </w:r>
    </w:p>
    <w:p w:rsidR="007F38E0" w:rsidRDefault="007F38E0" w:rsidP="007F38E0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 xml:space="preserve">Адрес, телефоны, факс </w:t>
      </w:r>
    </w:p>
    <w:p w:rsidR="007F38E0" w:rsidRPr="007F38E0" w:rsidRDefault="007F38E0" w:rsidP="007F38E0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 xml:space="preserve">Адреса электронной почты </w:t>
      </w:r>
    </w:p>
    <w:p w:rsidR="007F38E0" w:rsidRPr="007F38E0" w:rsidRDefault="007F38E0" w:rsidP="007F38E0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 xml:space="preserve">Карта проезда </w:t>
      </w:r>
    </w:p>
    <w:p w:rsidR="007F38E0" w:rsidRDefault="007F38E0" w:rsidP="007F38E0">
      <w:pPr>
        <w:pStyle w:val="a3"/>
        <w:spacing w:after="0" w:line="240" w:lineRule="auto"/>
        <w:ind w:left="1800"/>
        <w:jc w:val="both"/>
        <w:rPr>
          <w:rFonts w:ascii="Times New Roman" w:hAnsi="Times New Roman" w:cs="Times New Roman"/>
          <w:sz w:val="28"/>
        </w:rPr>
      </w:pPr>
    </w:p>
    <w:p w:rsidR="007F38E0" w:rsidRPr="000E2B1B" w:rsidRDefault="007F38E0" w:rsidP="00DB6739">
      <w:pPr>
        <w:pStyle w:val="a3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8" w:name="_Toc132892330"/>
      <w:r w:rsidRPr="000E2B1B">
        <w:rPr>
          <w:rFonts w:ascii="Times New Roman" w:hAnsi="Times New Roman" w:cs="Times New Roman"/>
          <w:b/>
          <w:sz w:val="28"/>
        </w:rPr>
        <w:t>Требования к дизайну</w:t>
      </w:r>
      <w:bookmarkEnd w:id="18"/>
    </w:p>
    <w:p w:rsidR="007F38E0" w:rsidRDefault="007F38E0" w:rsidP="007F38E0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7F38E0" w:rsidRDefault="007F38E0" w:rsidP="007F38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F38E0">
        <w:rPr>
          <w:rFonts w:ascii="Times New Roman" w:hAnsi="Times New Roman" w:cs="Times New Roman"/>
          <w:sz w:val="28"/>
        </w:rPr>
        <w:t>Стиль сайта можно описать как современный, деловой. В качестве фонового цвета рекомендуется использовать белый или светлые оттенки голубого и зелёного. Оформление сайта должно оставлять ощущение свежести и чистоты – в качестве иллюстраций можно использовать изображения с зелёным полем и чистым небом. 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</w:t>
      </w:r>
      <w:r>
        <w:rPr>
          <w:rFonts w:ascii="Times New Roman" w:hAnsi="Times New Roman" w:cs="Times New Roman"/>
          <w:sz w:val="28"/>
        </w:rPr>
        <w:t>.</w:t>
      </w:r>
    </w:p>
    <w:p w:rsidR="007F38E0" w:rsidRDefault="007F38E0" w:rsidP="007F38E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7F38E0" w:rsidRPr="000E2B1B" w:rsidRDefault="000E2B1B" w:rsidP="00DB6739">
      <w:pPr>
        <w:pStyle w:val="a3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9" w:name="_Toc132892331"/>
      <w:r w:rsidRPr="000E2B1B">
        <w:rPr>
          <w:rFonts w:ascii="Times New Roman" w:hAnsi="Times New Roman" w:cs="Times New Roman"/>
          <w:b/>
          <w:sz w:val="28"/>
        </w:rPr>
        <w:t>Требования к персоналу</w:t>
      </w:r>
      <w:bookmarkEnd w:id="19"/>
    </w:p>
    <w:p w:rsidR="000E2B1B" w:rsidRDefault="000E2B1B" w:rsidP="000E2B1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0E2B1B" w:rsidRDefault="000E2B1B" w:rsidP="000E2B1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 xml:space="preserve">Для поддержания сайта и эксплуатации веб-интерфейса системы управления сайтом (CMS)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</w:t>
      </w:r>
      <w:proofErr w:type="spellStart"/>
      <w:r w:rsidRPr="000E2B1B">
        <w:rPr>
          <w:rFonts w:ascii="Times New Roman" w:hAnsi="Times New Roman" w:cs="Times New Roman"/>
          <w:sz w:val="28"/>
        </w:rPr>
        <w:t>Internet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B1B">
        <w:rPr>
          <w:rFonts w:ascii="Times New Roman" w:hAnsi="Times New Roman" w:cs="Times New Roman"/>
          <w:sz w:val="28"/>
        </w:rPr>
        <w:t>Explorer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7.0 или выше).</w:t>
      </w:r>
    </w:p>
    <w:p w:rsidR="000E2B1B" w:rsidRDefault="000E2B1B" w:rsidP="000E2B1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0E2B1B" w:rsidRPr="000E2B1B" w:rsidRDefault="000E2B1B" w:rsidP="00DB6739">
      <w:pPr>
        <w:pStyle w:val="a3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0" w:name="_Toc132892332"/>
      <w:r w:rsidRPr="000E2B1B">
        <w:rPr>
          <w:rFonts w:ascii="Times New Roman" w:hAnsi="Times New Roman" w:cs="Times New Roman"/>
          <w:b/>
          <w:sz w:val="28"/>
        </w:rPr>
        <w:t>Требования к программному обеспечению</w:t>
      </w:r>
      <w:bookmarkEnd w:id="20"/>
    </w:p>
    <w:p w:rsidR="000E2B1B" w:rsidRDefault="000E2B1B" w:rsidP="000E2B1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0E2B1B" w:rsidRPr="000E2B1B" w:rsidRDefault="000E2B1B" w:rsidP="000E2B1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 xml:space="preserve">Программное обеспечение клиентской части должно удовлетворять следующим требованиям: </w:t>
      </w:r>
    </w:p>
    <w:p w:rsidR="000E2B1B" w:rsidRDefault="000E2B1B" w:rsidP="00DB6739">
      <w:pPr>
        <w:pStyle w:val="a3"/>
        <w:numPr>
          <w:ilvl w:val="0"/>
          <w:numId w:val="9"/>
        </w:numPr>
        <w:spacing w:after="0" w:line="240" w:lineRule="auto"/>
        <w:ind w:left="1276" w:firstLine="425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 xml:space="preserve">Веб-браузер: </w:t>
      </w:r>
      <w:proofErr w:type="spellStart"/>
      <w:r w:rsidRPr="000E2B1B">
        <w:rPr>
          <w:rFonts w:ascii="Times New Roman" w:hAnsi="Times New Roman" w:cs="Times New Roman"/>
          <w:sz w:val="28"/>
        </w:rPr>
        <w:t>Internet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B1B">
        <w:rPr>
          <w:rFonts w:ascii="Times New Roman" w:hAnsi="Times New Roman" w:cs="Times New Roman"/>
          <w:sz w:val="28"/>
        </w:rPr>
        <w:t>Explorer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8.0 и выше, или </w:t>
      </w:r>
      <w:proofErr w:type="spellStart"/>
      <w:r w:rsidRPr="000E2B1B">
        <w:rPr>
          <w:rFonts w:ascii="Times New Roman" w:hAnsi="Times New Roman" w:cs="Times New Roman"/>
          <w:sz w:val="28"/>
        </w:rPr>
        <w:t>Firefox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3.5 и выше, или </w:t>
      </w:r>
      <w:proofErr w:type="spellStart"/>
      <w:r w:rsidRPr="000E2B1B">
        <w:rPr>
          <w:rFonts w:ascii="Times New Roman" w:hAnsi="Times New Roman" w:cs="Times New Roman"/>
          <w:sz w:val="28"/>
        </w:rPr>
        <w:t>Opera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9.5 и выше, или </w:t>
      </w:r>
      <w:proofErr w:type="spellStart"/>
      <w:r w:rsidRPr="000E2B1B">
        <w:rPr>
          <w:rFonts w:ascii="Times New Roman" w:hAnsi="Times New Roman" w:cs="Times New Roman"/>
          <w:sz w:val="28"/>
        </w:rPr>
        <w:t>Safari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3.2.1</w:t>
      </w:r>
      <w:r>
        <w:rPr>
          <w:rFonts w:ascii="Times New Roman" w:hAnsi="Times New Roman" w:cs="Times New Roman"/>
          <w:sz w:val="28"/>
        </w:rPr>
        <w:t xml:space="preserve"> и выше, или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 2 и выше; </w:t>
      </w:r>
    </w:p>
    <w:p w:rsidR="000E2B1B" w:rsidRDefault="000E2B1B" w:rsidP="000E2B1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 xml:space="preserve">Включенная поддержка </w:t>
      </w:r>
      <w:proofErr w:type="spellStart"/>
      <w:r w:rsidRPr="000E2B1B">
        <w:rPr>
          <w:rFonts w:ascii="Times New Roman" w:hAnsi="Times New Roman" w:cs="Times New Roman"/>
          <w:sz w:val="28"/>
        </w:rPr>
        <w:t>javascript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2B1B">
        <w:rPr>
          <w:rFonts w:ascii="Times New Roman" w:hAnsi="Times New Roman" w:cs="Times New Roman"/>
          <w:sz w:val="28"/>
        </w:rPr>
        <w:t>Flash</w:t>
      </w:r>
      <w:proofErr w:type="spellEnd"/>
      <w:r w:rsidRPr="000E2B1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E2B1B">
        <w:rPr>
          <w:rFonts w:ascii="Times New Roman" w:hAnsi="Times New Roman" w:cs="Times New Roman"/>
          <w:sz w:val="28"/>
        </w:rPr>
        <w:t>cookies</w:t>
      </w:r>
      <w:proofErr w:type="spellEnd"/>
      <w:r w:rsidRPr="000E2B1B">
        <w:rPr>
          <w:rFonts w:ascii="Times New Roman" w:hAnsi="Times New Roman" w:cs="Times New Roman"/>
          <w:sz w:val="28"/>
        </w:rPr>
        <w:t>.</w:t>
      </w:r>
    </w:p>
    <w:p w:rsidR="000E2B1B" w:rsidRDefault="000E2B1B" w:rsidP="000E2B1B">
      <w:pPr>
        <w:pStyle w:val="a3"/>
        <w:spacing w:after="0" w:line="240" w:lineRule="auto"/>
        <w:ind w:left="2160"/>
        <w:jc w:val="both"/>
        <w:rPr>
          <w:rFonts w:ascii="Times New Roman" w:hAnsi="Times New Roman" w:cs="Times New Roman"/>
          <w:sz w:val="28"/>
        </w:rPr>
      </w:pPr>
    </w:p>
    <w:p w:rsidR="000E2B1B" w:rsidRPr="00DB6739" w:rsidRDefault="000E2B1B" w:rsidP="00DB6739">
      <w:pPr>
        <w:pStyle w:val="a3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1" w:name="_Toc132892333"/>
      <w:r w:rsidRPr="00DB6739">
        <w:rPr>
          <w:rFonts w:ascii="Times New Roman" w:hAnsi="Times New Roman" w:cs="Times New Roman"/>
          <w:b/>
          <w:sz w:val="28"/>
        </w:rPr>
        <w:t>Требования к хранению данных</w:t>
      </w:r>
      <w:bookmarkEnd w:id="21"/>
    </w:p>
    <w:p w:rsidR="000E2B1B" w:rsidRDefault="000E2B1B" w:rsidP="000E2B1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0E2B1B" w:rsidRDefault="000E2B1B" w:rsidP="00DB673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</w:t>
      </w:r>
      <w:r>
        <w:rPr>
          <w:rFonts w:ascii="Times New Roman" w:hAnsi="Times New Roman" w:cs="Times New Roman"/>
          <w:sz w:val="28"/>
        </w:rPr>
        <w:t>.</w:t>
      </w:r>
    </w:p>
    <w:p w:rsidR="00446ED5" w:rsidRPr="001C66F6" w:rsidRDefault="00446ED5" w:rsidP="00446ED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C66F6">
        <w:rPr>
          <w:rFonts w:ascii="Times New Roman" w:hAnsi="Times New Roman" w:cs="Times New Roman"/>
          <w:b/>
          <w:sz w:val="28"/>
        </w:rPr>
        <w:t xml:space="preserve">Нефункциональные требования </w:t>
      </w:r>
    </w:p>
    <w:p w:rsidR="001C66F6" w:rsidRPr="001C66F6" w:rsidRDefault="001C66F6" w:rsidP="001C66F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</w:rPr>
      </w:pPr>
    </w:p>
    <w:p w:rsidR="00B54E0D" w:rsidRDefault="00B54E0D" w:rsidP="001C66F6">
      <w:pPr>
        <w:pStyle w:val="a3"/>
        <w:numPr>
          <w:ilvl w:val="0"/>
          <w:numId w:val="12"/>
        </w:numPr>
        <w:spacing w:after="0" w:line="240" w:lineRule="auto"/>
        <w:ind w:left="0" w:firstLine="624"/>
        <w:jc w:val="both"/>
        <w:rPr>
          <w:rFonts w:ascii="Times New Roman" w:hAnsi="Times New Roman" w:cs="Times New Roman"/>
          <w:sz w:val="28"/>
        </w:rPr>
      </w:pPr>
      <w:r w:rsidRPr="00B54E0D">
        <w:rPr>
          <w:rFonts w:ascii="Times New Roman" w:hAnsi="Times New Roman" w:cs="Times New Roman"/>
          <w:sz w:val="28"/>
        </w:rPr>
        <w:t>Требования к производительности — время восстановления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B54E0D">
        <w:rPr>
          <w:rFonts w:ascii="Times New Roman" w:hAnsi="Times New Roman" w:cs="Times New Roman"/>
          <w:sz w:val="28"/>
        </w:rPr>
        <w:t>после сбоя зависит от скорости реакции администратора на вероятную проблему</w:t>
      </w:r>
      <w:r>
        <w:rPr>
          <w:rFonts w:ascii="Times New Roman" w:hAnsi="Times New Roman" w:cs="Times New Roman"/>
          <w:sz w:val="28"/>
        </w:rPr>
        <w:t xml:space="preserve">. </w:t>
      </w:r>
      <w:r w:rsidRPr="00B54E0D">
        <w:rPr>
          <w:rFonts w:ascii="Times New Roman" w:hAnsi="Times New Roman" w:cs="Times New Roman"/>
          <w:sz w:val="28"/>
        </w:rPr>
        <w:t>Це</w:t>
      </w:r>
      <w:r w:rsidR="00E303FE">
        <w:rPr>
          <w:rFonts w:ascii="Times New Roman" w:hAnsi="Times New Roman" w:cs="Times New Roman"/>
          <w:sz w:val="28"/>
        </w:rPr>
        <w:t>левая страница, поддерживающая 2</w:t>
      </w:r>
      <w:bookmarkStart w:id="22" w:name="_GoBack"/>
      <w:bookmarkEnd w:id="22"/>
      <w:r w:rsidRPr="00B54E0D">
        <w:rPr>
          <w:rFonts w:ascii="Times New Roman" w:hAnsi="Times New Roman" w:cs="Times New Roman"/>
          <w:sz w:val="28"/>
        </w:rPr>
        <w:t xml:space="preserve"> тыс. пользователей в час, должна обеспечивать время отклика в браузере </w:t>
      </w:r>
      <w:proofErr w:type="spellStart"/>
      <w:r w:rsidRPr="00B54E0D">
        <w:rPr>
          <w:rFonts w:ascii="Times New Roman" w:hAnsi="Times New Roman" w:cs="Times New Roman"/>
          <w:sz w:val="28"/>
        </w:rPr>
        <w:t>Chrome</w:t>
      </w:r>
      <w:proofErr w:type="spellEnd"/>
      <w:r w:rsidRPr="00B54E0D">
        <w:rPr>
          <w:rFonts w:ascii="Times New Roman" w:hAnsi="Times New Roman" w:cs="Times New Roman"/>
          <w:sz w:val="28"/>
        </w:rPr>
        <w:t xml:space="preserve"> для настольных ПК не более 6 секунд, включая рендеринг текста и изображений, через соединение LTE.</w:t>
      </w:r>
    </w:p>
    <w:p w:rsidR="00B54E0D" w:rsidRPr="00B54E0D" w:rsidRDefault="00B54E0D" w:rsidP="001C66F6">
      <w:pPr>
        <w:pStyle w:val="a3"/>
        <w:numPr>
          <w:ilvl w:val="0"/>
          <w:numId w:val="12"/>
        </w:numPr>
        <w:spacing w:after="0" w:line="240" w:lineRule="auto"/>
        <w:ind w:left="0" w:firstLine="624"/>
        <w:jc w:val="both"/>
        <w:rPr>
          <w:rFonts w:ascii="Times New Roman" w:hAnsi="Times New Roman" w:cs="Times New Roman"/>
          <w:sz w:val="28"/>
        </w:rPr>
      </w:pPr>
      <w:r w:rsidRPr="00077EC8">
        <w:rPr>
          <w:rFonts w:ascii="Times New Roman" w:hAnsi="Times New Roman" w:cs="Times New Roman"/>
          <w:sz w:val="28"/>
          <w:szCs w:val="28"/>
        </w:rPr>
        <w:t>Требования к надежности — средняя продолжительность времени между двумя последовательными проявлениями ошибок в системе и вероятность выхода системы из строя минимальна благодаря технической поддержки хостинга.</w:t>
      </w:r>
    </w:p>
    <w:p w:rsidR="00B54E0D" w:rsidRPr="00B54E0D" w:rsidRDefault="00B54E0D" w:rsidP="001C66F6">
      <w:pPr>
        <w:pStyle w:val="a3"/>
        <w:numPr>
          <w:ilvl w:val="0"/>
          <w:numId w:val="12"/>
        </w:numPr>
        <w:spacing w:after="0" w:line="240" w:lineRule="auto"/>
        <w:ind w:left="0" w:firstLine="624"/>
        <w:jc w:val="both"/>
        <w:rPr>
          <w:rFonts w:ascii="Times New Roman" w:hAnsi="Times New Roman" w:cs="Times New Roman"/>
          <w:sz w:val="28"/>
        </w:rPr>
      </w:pPr>
      <w:r w:rsidRPr="00077EC8">
        <w:rPr>
          <w:rFonts w:ascii="Times New Roman" w:hAnsi="Times New Roman" w:cs="Times New Roman"/>
          <w:sz w:val="28"/>
          <w:szCs w:val="28"/>
        </w:rPr>
        <w:t xml:space="preserve">Требования к переносимости — сайт автоматически адаптируется под разное разрешение экрана. Поддерживается визуализация на мобильном, планшетном, а также </w:t>
      </w:r>
      <w:r>
        <w:rPr>
          <w:rFonts w:ascii="Times New Roman" w:hAnsi="Times New Roman" w:cs="Times New Roman"/>
          <w:sz w:val="28"/>
          <w:szCs w:val="28"/>
        </w:rPr>
        <w:t xml:space="preserve">ПК </w:t>
      </w:r>
      <w:r w:rsidRPr="00077EC8">
        <w:rPr>
          <w:rFonts w:ascii="Times New Roman" w:hAnsi="Times New Roman" w:cs="Times New Roman"/>
          <w:sz w:val="28"/>
          <w:szCs w:val="28"/>
        </w:rPr>
        <w:t>представлениях.</w:t>
      </w:r>
    </w:p>
    <w:p w:rsidR="00B54E0D" w:rsidRPr="001C66F6" w:rsidRDefault="00B54E0D" w:rsidP="001C66F6">
      <w:pPr>
        <w:pStyle w:val="a3"/>
        <w:numPr>
          <w:ilvl w:val="0"/>
          <w:numId w:val="12"/>
        </w:numPr>
        <w:spacing w:after="0" w:line="240" w:lineRule="auto"/>
        <w:ind w:left="0" w:firstLine="6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к доступности </w:t>
      </w:r>
      <w:r w:rsidRPr="00077EC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4E0D">
        <w:rPr>
          <w:rFonts w:ascii="Times New Roman" w:hAnsi="Times New Roman" w:cs="Times New Roman"/>
          <w:sz w:val="28"/>
          <w:szCs w:val="28"/>
        </w:rPr>
        <w:t>сайт разработан таким образом, что им могут пользоваться люди с ограниченными возможностями. Под использованием понимается восприятие информации, навигация по интерфейсу и взаимодействие с ним.</w:t>
      </w:r>
    </w:p>
    <w:p w:rsidR="001C66F6" w:rsidRPr="001C66F6" w:rsidRDefault="001C66F6" w:rsidP="001C66F6">
      <w:pPr>
        <w:pStyle w:val="a3"/>
        <w:spacing w:after="0" w:line="240" w:lineRule="auto"/>
        <w:ind w:left="357"/>
        <w:jc w:val="both"/>
        <w:rPr>
          <w:rFonts w:ascii="Times New Roman" w:hAnsi="Times New Roman" w:cs="Times New Roman"/>
          <w:sz w:val="28"/>
        </w:rPr>
      </w:pPr>
    </w:p>
    <w:p w:rsidR="001C66F6" w:rsidRDefault="001C66F6" w:rsidP="001C66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C66F6">
        <w:rPr>
          <w:rFonts w:ascii="Times New Roman" w:hAnsi="Times New Roman" w:cs="Times New Roman"/>
          <w:sz w:val="28"/>
        </w:rPr>
        <w:t>Основные характеристики доступности:</w:t>
      </w:r>
    </w:p>
    <w:p w:rsidR="001C66F6" w:rsidRPr="001C66F6" w:rsidRDefault="001C66F6" w:rsidP="001C66F6">
      <w:pPr>
        <w:pStyle w:val="a3"/>
        <w:numPr>
          <w:ilvl w:val="0"/>
          <w:numId w:val="13"/>
        </w:numPr>
        <w:spacing w:after="0" w:line="24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C66F6">
        <w:rPr>
          <w:rFonts w:ascii="Times New Roman" w:hAnsi="Times New Roman" w:cs="Times New Roman"/>
          <w:sz w:val="28"/>
        </w:rPr>
        <w:t>контраст цветов;</w:t>
      </w:r>
    </w:p>
    <w:p w:rsidR="001C66F6" w:rsidRPr="001C66F6" w:rsidRDefault="001C66F6" w:rsidP="001C66F6">
      <w:pPr>
        <w:pStyle w:val="a3"/>
        <w:numPr>
          <w:ilvl w:val="0"/>
          <w:numId w:val="13"/>
        </w:numPr>
        <w:spacing w:after="0" w:line="24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C66F6">
        <w:rPr>
          <w:rFonts w:ascii="Times New Roman" w:hAnsi="Times New Roman" w:cs="Times New Roman"/>
          <w:sz w:val="28"/>
        </w:rPr>
        <w:t>распознавание голоса;</w:t>
      </w:r>
    </w:p>
    <w:p w:rsidR="001C66F6" w:rsidRPr="001C66F6" w:rsidRDefault="001C66F6" w:rsidP="001C66F6">
      <w:pPr>
        <w:pStyle w:val="a3"/>
        <w:numPr>
          <w:ilvl w:val="0"/>
          <w:numId w:val="13"/>
        </w:numPr>
        <w:spacing w:after="0" w:line="24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C66F6">
        <w:rPr>
          <w:rFonts w:ascii="Times New Roman" w:hAnsi="Times New Roman" w:cs="Times New Roman"/>
          <w:sz w:val="28"/>
        </w:rPr>
        <w:t xml:space="preserve">поддержка </w:t>
      </w:r>
      <w:proofErr w:type="spellStart"/>
      <w:r w:rsidRPr="001C66F6">
        <w:rPr>
          <w:rFonts w:ascii="Times New Roman" w:hAnsi="Times New Roman" w:cs="Times New Roman"/>
          <w:sz w:val="28"/>
        </w:rPr>
        <w:t>скринридеров</w:t>
      </w:r>
      <w:proofErr w:type="spellEnd"/>
      <w:r w:rsidRPr="001C66F6">
        <w:rPr>
          <w:rFonts w:ascii="Times New Roman" w:hAnsi="Times New Roman" w:cs="Times New Roman"/>
          <w:sz w:val="28"/>
        </w:rPr>
        <w:t xml:space="preserve"> — озвучивание сайта для слепых и слабовидящих людей;</w:t>
      </w:r>
    </w:p>
    <w:p w:rsidR="001C66F6" w:rsidRPr="001C66F6" w:rsidRDefault="001C66F6" w:rsidP="001C66F6">
      <w:pPr>
        <w:pStyle w:val="a3"/>
        <w:numPr>
          <w:ilvl w:val="0"/>
          <w:numId w:val="13"/>
        </w:numPr>
        <w:spacing w:after="0" w:line="24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C66F6">
        <w:rPr>
          <w:rFonts w:ascii="Times New Roman" w:hAnsi="Times New Roman" w:cs="Times New Roman"/>
          <w:sz w:val="28"/>
        </w:rPr>
        <w:t>логичная и простая навигация;</w:t>
      </w:r>
    </w:p>
    <w:p w:rsidR="001C66F6" w:rsidRPr="001C66F6" w:rsidRDefault="001C66F6" w:rsidP="001C66F6">
      <w:pPr>
        <w:pStyle w:val="a3"/>
        <w:numPr>
          <w:ilvl w:val="0"/>
          <w:numId w:val="13"/>
        </w:numPr>
        <w:spacing w:after="0" w:line="24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C66F6">
        <w:rPr>
          <w:rFonts w:ascii="Times New Roman" w:hAnsi="Times New Roman" w:cs="Times New Roman"/>
          <w:sz w:val="28"/>
        </w:rPr>
        <w:t>крупные элементы управления;</w:t>
      </w:r>
    </w:p>
    <w:p w:rsidR="001C66F6" w:rsidRPr="00B54E0D" w:rsidRDefault="001C66F6" w:rsidP="001C66F6">
      <w:pPr>
        <w:pStyle w:val="a3"/>
        <w:numPr>
          <w:ilvl w:val="0"/>
          <w:numId w:val="13"/>
        </w:numPr>
        <w:spacing w:after="0" w:line="240" w:lineRule="auto"/>
        <w:ind w:left="0" w:firstLine="907"/>
        <w:jc w:val="both"/>
        <w:rPr>
          <w:rFonts w:ascii="Times New Roman" w:hAnsi="Times New Roman" w:cs="Times New Roman"/>
          <w:sz w:val="28"/>
        </w:rPr>
      </w:pPr>
      <w:r w:rsidRPr="001C66F6">
        <w:rPr>
          <w:rFonts w:ascii="Times New Roman" w:hAnsi="Times New Roman" w:cs="Times New Roman"/>
          <w:sz w:val="28"/>
        </w:rPr>
        <w:lastRenderedPageBreak/>
        <w:t>возможность настроить контент — например, увеличить размер шрифта.</w:t>
      </w:r>
    </w:p>
    <w:p w:rsidR="000E2B1B" w:rsidRPr="000E2B1B" w:rsidRDefault="000E2B1B" w:rsidP="00DB6739">
      <w:pPr>
        <w:pStyle w:val="a3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</w:rPr>
      </w:pPr>
    </w:p>
    <w:p w:rsidR="000E2B1B" w:rsidRPr="00DB6739" w:rsidRDefault="000E2B1B" w:rsidP="00DB6739">
      <w:pPr>
        <w:pStyle w:val="a3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3" w:name="_Toc132892334"/>
      <w:r w:rsidRPr="00DB6739">
        <w:rPr>
          <w:rFonts w:ascii="Times New Roman" w:hAnsi="Times New Roman" w:cs="Times New Roman"/>
          <w:b/>
          <w:sz w:val="32"/>
        </w:rPr>
        <w:t>Порядок контроля и приемки сайта</w:t>
      </w:r>
      <w:bookmarkEnd w:id="23"/>
    </w:p>
    <w:p w:rsidR="00DB6739" w:rsidRPr="000E2B1B" w:rsidRDefault="00DB6739" w:rsidP="00DB673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E2B1B" w:rsidRPr="00DB6739" w:rsidRDefault="000E2B1B" w:rsidP="00DB6739">
      <w:pPr>
        <w:pStyle w:val="a3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4" w:name="_Toc132892335"/>
      <w:r w:rsidRPr="00DB6739">
        <w:rPr>
          <w:rFonts w:ascii="Times New Roman" w:hAnsi="Times New Roman" w:cs="Times New Roman"/>
          <w:b/>
          <w:sz w:val="28"/>
        </w:rPr>
        <w:t>Виды, состав, объем и методы испытаний</w:t>
      </w:r>
      <w:bookmarkEnd w:id="24"/>
      <w:r w:rsidRPr="00DB6739">
        <w:rPr>
          <w:rFonts w:ascii="Times New Roman" w:hAnsi="Times New Roman" w:cs="Times New Roman"/>
          <w:b/>
          <w:sz w:val="28"/>
        </w:rPr>
        <w:t xml:space="preserve"> </w:t>
      </w:r>
    </w:p>
    <w:p w:rsidR="000E2B1B" w:rsidRDefault="000E2B1B" w:rsidP="000E2B1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0E2B1B" w:rsidRPr="000E2B1B" w:rsidRDefault="000E2B1B" w:rsidP="00DB673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 </w:t>
      </w:r>
    </w:p>
    <w:p w:rsidR="000E2B1B" w:rsidRDefault="000E2B1B" w:rsidP="00DB673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>Испытания сайта проводятся силами Исполнителя</w:t>
      </w:r>
      <w:r>
        <w:rPr>
          <w:rFonts w:ascii="Times New Roman" w:hAnsi="Times New Roman" w:cs="Times New Roman"/>
          <w:sz w:val="28"/>
        </w:rPr>
        <w:t>.</w:t>
      </w:r>
    </w:p>
    <w:p w:rsidR="000E2B1B" w:rsidRDefault="000E2B1B" w:rsidP="000E2B1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0E2B1B" w:rsidRPr="00DB6739" w:rsidRDefault="000E2B1B" w:rsidP="00DB6739">
      <w:pPr>
        <w:pStyle w:val="a3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5" w:name="_Toc132892336"/>
      <w:r w:rsidRPr="00DB6739">
        <w:rPr>
          <w:rFonts w:ascii="Times New Roman" w:hAnsi="Times New Roman" w:cs="Times New Roman"/>
          <w:b/>
          <w:sz w:val="28"/>
        </w:rPr>
        <w:t>Общие требования к приемке сайта</w:t>
      </w:r>
      <w:bookmarkEnd w:id="25"/>
    </w:p>
    <w:p w:rsidR="000E2B1B" w:rsidRDefault="000E2B1B" w:rsidP="000E2B1B">
      <w:pPr>
        <w:pStyle w:val="a3"/>
        <w:spacing w:after="0" w:line="240" w:lineRule="auto"/>
        <w:ind w:left="1440"/>
        <w:jc w:val="both"/>
        <w:rPr>
          <w:rFonts w:ascii="Times New Roman" w:hAnsi="Times New Roman" w:cs="Times New Roman"/>
          <w:sz w:val="28"/>
        </w:rPr>
      </w:pPr>
    </w:p>
    <w:p w:rsidR="000E2B1B" w:rsidRDefault="000E2B1B" w:rsidP="00DB673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p w:rsidR="000E2B1B" w:rsidRDefault="000E2B1B" w:rsidP="00DB6739">
      <w:pPr>
        <w:pStyle w:val="a3"/>
        <w:spacing w:after="0" w:line="240" w:lineRule="auto"/>
        <w:ind w:left="1440"/>
        <w:jc w:val="both"/>
        <w:outlineLvl w:val="0"/>
        <w:rPr>
          <w:rFonts w:ascii="Times New Roman" w:hAnsi="Times New Roman" w:cs="Times New Roman"/>
          <w:sz w:val="28"/>
        </w:rPr>
      </w:pPr>
    </w:p>
    <w:p w:rsidR="000E2B1B" w:rsidRPr="00DB6739" w:rsidRDefault="000E2B1B" w:rsidP="00DB6739">
      <w:pPr>
        <w:pStyle w:val="a3"/>
        <w:numPr>
          <w:ilvl w:val="0"/>
          <w:numId w:val="1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6" w:name="_Toc132892337"/>
      <w:r w:rsidRPr="00DB6739">
        <w:rPr>
          <w:rFonts w:ascii="Times New Roman" w:hAnsi="Times New Roman" w:cs="Times New Roman"/>
          <w:b/>
          <w:sz w:val="32"/>
        </w:rPr>
        <w:t>Требования к составу и содержанию работ по вводу сайта в эксплуатацию</w:t>
      </w:r>
      <w:bookmarkEnd w:id="26"/>
    </w:p>
    <w:p w:rsidR="000E2B1B" w:rsidRDefault="000E2B1B" w:rsidP="000E2B1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13586" w:rsidRDefault="000E2B1B" w:rsidP="0091358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</w:t>
      </w:r>
      <w:r w:rsidR="00913586">
        <w:rPr>
          <w:rFonts w:ascii="Times New Roman" w:hAnsi="Times New Roman" w:cs="Times New Roman"/>
          <w:sz w:val="28"/>
        </w:rPr>
        <w:t>ределенный комплекс мероприятий:</w:t>
      </w:r>
    </w:p>
    <w:p w:rsidR="00913586" w:rsidRDefault="000E2B1B" w:rsidP="00913586">
      <w:pPr>
        <w:pStyle w:val="a3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 xml:space="preserve">На хостинг переносится программа (сайт), сверстанный шаблон дизайна и структура и наполнение базы данных. </w:t>
      </w:r>
    </w:p>
    <w:p w:rsidR="00913586" w:rsidRDefault="000E2B1B" w:rsidP="00913586">
      <w:pPr>
        <w:pStyle w:val="a3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0E2B1B">
        <w:rPr>
          <w:rFonts w:ascii="Times New Roman" w:hAnsi="Times New Roman" w:cs="Times New Roman"/>
          <w:sz w:val="28"/>
        </w:rPr>
        <w:t>Перенос данных осуществляется в течение трех рабочих дней после подписания акта о завершении работ.</w:t>
      </w:r>
      <w:r w:rsidR="00913586">
        <w:rPr>
          <w:rFonts w:ascii="Times New Roman" w:hAnsi="Times New Roman" w:cs="Times New Roman"/>
          <w:sz w:val="28"/>
        </w:rPr>
        <w:t xml:space="preserve"> </w:t>
      </w:r>
    </w:p>
    <w:p w:rsidR="006061C8" w:rsidRPr="00913586" w:rsidRDefault="006061C8" w:rsidP="00913586">
      <w:pPr>
        <w:pStyle w:val="a3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8"/>
        </w:rPr>
      </w:pPr>
      <w:r w:rsidRPr="00913586">
        <w:rPr>
          <w:rFonts w:ascii="Times New Roman" w:hAnsi="Times New Roman" w:cs="Times New Roman"/>
          <w:sz w:val="28"/>
        </w:rPr>
        <w:t>Все данные сайта должны храниться в структурированном виде под управлением реляционной СУБД. Обновление данных должно осуществляться раз в месяц.</w:t>
      </w:r>
    </w:p>
    <w:p w:rsidR="006061C8" w:rsidRDefault="006061C8" w:rsidP="0091358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0D478D" w:rsidRPr="007321FE" w:rsidRDefault="000D478D" w:rsidP="007321F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7321FE">
        <w:rPr>
          <w:rFonts w:ascii="Times New Roman" w:hAnsi="Times New Roman" w:cs="Times New Roman"/>
          <w:b/>
          <w:sz w:val="28"/>
        </w:rPr>
        <w:t>Расчет предварительных технико-экономических показателей</w:t>
      </w:r>
    </w:p>
    <w:p w:rsidR="007321FE" w:rsidRDefault="007321FE" w:rsidP="0091358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EF7ECD" w:rsidTr="007321FE">
        <w:tc>
          <w:tcPr>
            <w:tcW w:w="5529" w:type="dxa"/>
          </w:tcPr>
          <w:p w:rsidR="000D478D" w:rsidRDefault="000D478D" w:rsidP="000D47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Показатели</w:t>
            </w:r>
          </w:p>
        </w:tc>
        <w:tc>
          <w:tcPr>
            <w:tcW w:w="5245" w:type="dxa"/>
          </w:tcPr>
          <w:p w:rsidR="000D478D" w:rsidRDefault="000D478D" w:rsidP="000D47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показателей</w:t>
            </w:r>
          </w:p>
        </w:tc>
      </w:tr>
      <w:tr w:rsidR="00EF7ECD" w:rsidTr="007321FE">
        <w:tc>
          <w:tcPr>
            <w:tcW w:w="5529" w:type="dxa"/>
          </w:tcPr>
          <w:p w:rsidR="000D478D" w:rsidRDefault="000D478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Средства на разработку (СР)</w:t>
            </w:r>
          </w:p>
        </w:tc>
        <w:tc>
          <w:tcPr>
            <w:tcW w:w="5245" w:type="dxa"/>
          </w:tcPr>
          <w:p w:rsidR="000D478D" w:rsidRDefault="00EF7EC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СР=К*ЗП*ТР +ЗО = 2*1500*60+10000 = 190000</w:t>
            </w:r>
          </w:p>
          <w:p w:rsidR="00EF7ECD" w:rsidRDefault="00EF7EC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F7ECD" w:rsidTr="007321FE">
        <w:tc>
          <w:tcPr>
            <w:tcW w:w="5529" w:type="dxa"/>
          </w:tcPr>
          <w:p w:rsidR="000D478D" w:rsidRDefault="00EF7EC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Средства на сопровождение (СС)</w:t>
            </w:r>
          </w:p>
        </w:tc>
        <w:tc>
          <w:tcPr>
            <w:tcW w:w="5245" w:type="dxa"/>
          </w:tcPr>
          <w:p w:rsidR="000D478D" w:rsidRDefault="00EF7EC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 = 1,5*СР = 285000</w:t>
            </w:r>
          </w:p>
        </w:tc>
      </w:tr>
      <w:tr w:rsidR="00EF7ECD" w:rsidTr="007321FE">
        <w:tc>
          <w:tcPr>
            <w:tcW w:w="5529" w:type="dxa"/>
          </w:tcPr>
          <w:p w:rsidR="000D478D" w:rsidRDefault="00EF7EC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затрат (СЗ)</w:t>
            </w:r>
          </w:p>
        </w:tc>
        <w:tc>
          <w:tcPr>
            <w:tcW w:w="5245" w:type="dxa"/>
          </w:tcPr>
          <w:p w:rsidR="000D478D" w:rsidRDefault="00EF7EC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СЗ = СР + СС = 190000 + 285000 =475000</w:t>
            </w:r>
          </w:p>
        </w:tc>
      </w:tr>
      <w:tr w:rsidR="00EF7ECD" w:rsidTr="007321FE">
        <w:tc>
          <w:tcPr>
            <w:tcW w:w="5529" w:type="dxa"/>
          </w:tcPr>
          <w:p w:rsidR="00EF7ECD" w:rsidRDefault="00EF7ECD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</w:t>
            </w:r>
            <w:r w:rsidRPr="00EF7ECD">
              <w:rPr>
                <w:rFonts w:ascii="Times New Roman" w:hAnsi="Times New Roman" w:cs="Times New Roman"/>
                <w:sz w:val="28"/>
              </w:rPr>
              <w:t>редполагаемая</w:t>
            </w:r>
            <w:r>
              <w:rPr>
                <w:rFonts w:ascii="Times New Roman" w:hAnsi="Times New Roman" w:cs="Times New Roman"/>
                <w:sz w:val="28"/>
              </w:rPr>
              <w:t xml:space="preserve"> эффективность ПО</w:t>
            </w:r>
            <w:r w:rsidR="007321FE">
              <w:rPr>
                <w:rFonts w:ascii="Times New Roman" w:hAnsi="Times New Roman" w:cs="Times New Roman"/>
                <w:sz w:val="28"/>
              </w:rPr>
              <w:t xml:space="preserve"> (ПЭ)</w:t>
            </w:r>
          </w:p>
        </w:tc>
        <w:tc>
          <w:tcPr>
            <w:tcW w:w="5245" w:type="dxa"/>
          </w:tcPr>
          <w:p w:rsidR="00EF7ECD" w:rsidRDefault="007321FE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ПЭ = Т*СР = 2*190000=380000</w:t>
            </w:r>
          </w:p>
        </w:tc>
      </w:tr>
      <w:tr w:rsidR="007321FE" w:rsidTr="007321FE">
        <w:tc>
          <w:tcPr>
            <w:tcW w:w="5529" w:type="dxa"/>
          </w:tcPr>
          <w:p w:rsidR="007321FE" w:rsidRDefault="007321FE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7321FE">
              <w:rPr>
                <w:rFonts w:ascii="Times New Roman" w:hAnsi="Times New Roman" w:cs="Times New Roman"/>
                <w:sz w:val="28"/>
              </w:rPr>
              <w:t>ум</w:t>
            </w:r>
            <w:r>
              <w:rPr>
                <w:rFonts w:ascii="Times New Roman" w:hAnsi="Times New Roman" w:cs="Times New Roman"/>
                <w:sz w:val="28"/>
              </w:rPr>
              <w:t>марный доход от эксплуатации ПО (Э)</w:t>
            </w:r>
          </w:p>
        </w:tc>
        <w:tc>
          <w:tcPr>
            <w:tcW w:w="5245" w:type="dxa"/>
          </w:tcPr>
          <w:p w:rsidR="007321FE" w:rsidRDefault="007321FE" w:rsidP="009135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 = ПЭ + СЗ =380000+475000 = 855000</w:t>
            </w:r>
          </w:p>
        </w:tc>
      </w:tr>
    </w:tbl>
    <w:p w:rsidR="000D478D" w:rsidRPr="00913586" w:rsidRDefault="00446ED5" w:rsidP="00446E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6ED5">
        <w:rPr>
          <w:rFonts w:ascii="Times New Roman" w:hAnsi="Times New Roman" w:cs="Times New Roman"/>
          <w:sz w:val="28"/>
        </w:rPr>
        <w:t>Выводы:</w:t>
      </w:r>
      <w:r>
        <w:rPr>
          <w:rFonts w:ascii="Times New Roman" w:hAnsi="Times New Roman" w:cs="Times New Roman"/>
          <w:sz w:val="28"/>
        </w:rPr>
        <w:t xml:space="preserve"> средства на разработку равны 19</w:t>
      </w:r>
      <w:r w:rsidRPr="00446ED5">
        <w:rPr>
          <w:rFonts w:ascii="Times New Roman" w:hAnsi="Times New Roman" w:cs="Times New Roman"/>
          <w:sz w:val="28"/>
        </w:rPr>
        <w:t>0000. Средства на</w:t>
      </w:r>
      <w:r>
        <w:rPr>
          <w:rFonts w:ascii="Times New Roman" w:hAnsi="Times New Roman" w:cs="Times New Roman"/>
          <w:sz w:val="28"/>
        </w:rPr>
        <w:t xml:space="preserve"> сопровождение равны 285</w:t>
      </w:r>
      <w:r w:rsidRPr="00446ED5">
        <w:rPr>
          <w:rFonts w:ascii="Times New Roman" w:hAnsi="Times New Roman" w:cs="Times New Roman"/>
          <w:sz w:val="28"/>
        </w:rPr>
        <w:t>000. Сумма затра</w:t>
      </w:r>
      <w:r>
        <w:rPr>
          <w:rFonts w:ascii="Times New Roman" w:hAnsi="Times New Roman" w:cs="Times New Roman"/>
          <w:sz w:val="28"/>
        </w:rPr>
        <w:t>т равна 475000. Предполагаемая эффективность ПО равна 38</w:t>
      </w:r>
      <w:r w:rsidRPr="00446ED5">
        <w:rPr>
          <w:rFonts w:ascii="Times New Roman" w:hAnsi="Times New Roman" w:cs="Times New Roman"/>
          <w:sz w:val="28"/>
        </w:rPr>
        <w:t>0000. Итого, с</w:t>
      </w:r>
      <w:r>
        <w:rPr>
          <w:rFonts w:ascii="Times New Roman" w:hAnsi="Times New Roman" w:cs="Times New Roman"/>
          <w:sz w:val="28"/>
        </w:rPr>
        <w:t>уммарный доход от эксплуатации ПО равен 855</w:t>
      </w:r>
      <w:r w:rsidRPr="00446ED5">
        <w:rPr>
          <w:rFonts w:ascii="Times New Roman" w:hAnsi="Times New Roman" w:cs="Times New Roman"/>
          <w:sz w:val="28"/>
        </w:rPr>
        <w:t>000.</w:t>
      </w:r>
    </w:p>
    <w:sectPr w:rsidR="000D478D" w:rsidRPr="00913586" w:rsidSect="00DB673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485" w:rsidRDefault="00040485" w:rsidP="00DB6739">
      <w:pPr>
        <w:spacing w:after="0" w:line="240" w:lineRule="auto"/>
      </w:pPr>
      <w:r>
        <w:separator/>
      </w:r>
    </w:p>
  </w:endnote>
  <w:endnote w:type="continuationSeparator" w:id="0">
    <w:p w:rsidR="00040485" w:rsidRDefault="00040485" w:rsidP="00DB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7056828"/>
      <w:docPartObj>
        <w:docPartGallery w:val="Page Numbers (Bottom of Page)"/>
        <w:docPartUnique/>
      </w:docPartObj>
    </w:sdtPr>
    <w:sdtEndPr/>
    <w:sdtContent>
      <w:p w:rsidR="00DB6739" w:rsidRDefault="00DB67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54D">
          <w:rPr>
            <w:noProof/>
          </w:rPr>
          <w:t>10</w:t>
        </w:r>
        <w:r>
          <w:fldChar w:fldCharType="end"/>
        </w:r>
      </w:p>
    </w:sdtContent>
  </w:sdt>
  <w:p w:rsidR="00DB6739" w:rsidRDefault="00DB67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485" w:rsidRDefault="00040485" w:rsidP="00DB6739">
      <w:pPr>
        <w:spacing w:after="0" w:line="240" w:lineRule="auto"/>
      </w:pPr>
      <w:r>
        <w:separator/>
      </w:r>
    </w:p>
  </w:footnote>
  <w:footnote w:type="continuationSeparator" w:id="0">
    <w:p w:rsidR="00040485" w:rsidRDefault="00040485" w:rsidP="00DB6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3EA8"/>
    <w:multiLevelType w:val="hybridMultilevel"/>
    <w:tmpl w:val="FBF20C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E2040D"/>
    <w:multiLevelType w:val="hybridMultilevel"/>
    <w:tmpl w:val="AFB43AC0"/>
    <w:lvl w:ilvl="0" w:tplc="304072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6C4C2A"/>
    <w:multiLevelType w:val="hybridMultilevel"/>
    <w:tmpl w:val="363AA1CC"/>
    <w:lvl w:ilvl="0" w:tplc="846469DC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364D3"/>
    <w:multiLevelType w:val="hybridMultilevel"/>
    <w:tmpl w:val="ACACC770"/>
    <w:lvl w:ilvl="0" w:tplc="5A7E2998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4D6A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A3B2C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266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CECB4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2ADB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6E4B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6668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61BF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F17C5"/>
    <w:multiLevelType w:val="hybridMultilevel"/>
    <w:tmpl w:val="40C053E2"/>
    <w:lvl w:ilvl="0" w:tplc="5A7E299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8563F9"/>
    <w:multiLevelType w:val="hybridMultilevel"/>
    <w:tmpl w:val="3F4004D8"/>
    <w:lvl w:ilvl="0" w:tplc="5A7E2998">
      <w:start w:val="1"/>
      <w:numFmt w:val="bullet"/>
      <w:lvlText w:val="•"/>
      <w:lvlJc w:val="left"/>
      <w:pPr>
        <w:ind w:left="16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6" w15:restartNumberingAfterBreak="0">
    <w:nsid w:val="47333F51"/>
    <w:multiLevelType w:val="hybridMultilevel"/>
    <w:tmpl w:val="6B2C1074"/>
    <w:lvl w:ilvl="0" w:tplc="5A7E299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585F2C"/>
    <w:multiLevelType w:val="hybridMultilevel"/>
    <w:tmpl w:val="C6C4CC20"/>
    <w:lvl w:ilvl="0" w:tplc="5A7E2998">
      <w:start w:val="1"/>
      <w:numFmt w:val="bullet"/>
      <w:lvlText w:val="•"/>
      <w:lvlJc w:val="left"/>
      <w:pPr>
        <w:ind w:left="28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585F076F"/>
    <w:multiLevelType w:val="hybridMultilevel"/>
    <w:tmpl w:val="A446BB90"/>
    <w:lvl w:ilvl="0" w:tplc="5A7E2998">
      <w:start w:val="1"/>
      <w:numFmt w:val="bullet"/>
      <w:lvlText w:val="•"/>
      <w:lvlJc w:val="left"/>
      <w:pPr>
        <w:ind w:left="16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9" w15:restartNumberingAfterBreak="0">
    <w:nsid w:val="5B760DEB"/>
    <w:multiLevelType w:val="hybridMultilevel"/>
    <w:tmpl w:val="F09E8F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CA3415"/>
    <w:multiLevelType w:val="hybridMultilevel"/>
    <w:tmpl w:val="FAB828E6"/>
    <w:lvl w:ilvl="0" w:tplc="0D500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0A1BD0"/>
    <w:multiLevelType w:val="hybridMultilevel"/>
    <w:tmpl w:val="4EF458A2"/>
    <w:lvl w:ilvl="0" w:tplc="5A7E299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95C15A8"/>
    <w:multiLevelType w:val="multilevel"/>
    <w:tmpl w:val="3A4E4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52"/>
    <w:rsid w:val="00040485"/>
    <w:rsid w:val="000D478D"/>
    <w:rsid w:val="000E2B1B"/>
    <w:rsid w:val="001206EC"/>
    <w:rsid w:val="001C66F6"/>
    <w:rsid w:val="00242759"/>
    <w:rsid w:val="0030724E"/>
    <w:rsid w:val="004338D3"/>
    <w:rsid w:val="00446ED5"/>
    <w:rsid w:val="00455A3D"/>
    <w:rsid w:val="00474EC9"/>
    <w:rsid w:val="00510052"/>
    <w:rsid w:val="0054216A"/>
    <w:rsid w:val="006061C8"/>
    <w:rsid w:val="00676C8B"/>
    <w:rsid w:val="006962CA"/>
    <w:rsid w:val="007321FE"/>
    <w:rsid w:val="0076403C"/>
    <w:rsid w:val="007D1347"/>
    <w:rsid w:val="007F38E0"/>
    <w:rsid w:val="00913586"/>
    <w:rsid w:val="00A23007"/>
    <w:rsid w:val="00A7726C"/>
    <w:rsid w:val="00AA1CDA"/>
    <w:rsid w:val="00AA671E"/>
    <w:rsid w:val="00B54E0D"/>
    <w:rsid w:val="00C6154D"/>
    <w:rsid w:val="00D03A03"/>
    <w:rsid w:val="00DB6739"/>
    <w:rsid w:val="00DD3DB1"/>
    <w:rsid w:val="00DF7C5D"/>
    <w:rsid w:val="00E303FE"/>
    <w:rsid w:val="00E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933F1"/>
  <w15:chartTrackingRefBased/>
  <w15:docId w15:val="{EE7620A0-FB3D-4768-BF9C-D2654CA8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6EC"/>
    <w:pPr>
      <w:ind w:left="720"/>
      <w:contextualSpacing/>
    </w:pPr>
  </w:style>
  <w:style w:type="table" w:styleId="a4">
    <w:name w:val="Table Grid"/>
    <w:basedOn w:val="a1"/>
    <w:uiPriority w:val="39"/>
    <w:rsid w:val="0012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76403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DB6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6739"/>
  </w:style>
  <w:style w:type="paragraph" w:styleId="a7">
    <w:name w:val="footer"/>
    <w:basedOn w:val="a"/>
    <w:link w:val="a8"/>
    <w:uiPriority w:val="99"/>
    <w:unhideWhenUsed/>
    <w:rsid w:val="00DB6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6739"/>
  </w:style>
  <w:style w:type="character" w:customStyle="1" w:styleId="10">
    <w:name w:val="Заголовок 1 Знак"/>
    <w:basedOn w:val="a0"/>
    <w:link w:val="1"/>
    <w:uiPriority w:val="9"/>
    <w:rsid w:val="00DB6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B673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B673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73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B6739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DB6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7753-1313-47C0-86AE-977C18FE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9</cp:revision>
  <dcterms:created xsi:type="dcterms:W3CDTF">2023-03-17T16:00:00Z</dcterms:created>
  <dcterms:modified xsi:type="dcterms:W3CDTF">2023-04-20T11:57:00Z</dcterms:modified>
</cp:coreProperties>
</file>