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7E3" w:rsidRDefault="004539EC" w:rsidP="009777E3">
      <w:pPr>
        <w:ind w:left="40" w:right="238" w:hanging="40"/>
        <w:jc w:val="center"/>
        <w:rPr>
          <w:b/>
          <w:bCs/>
        </w:rPr>
      </w:pP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Pr="00090CFF">
        <w:rPr>
          <w:b/>
          <w:bCs/>
          <w:vanish/>
        </w:rPr>
        <w:pgNum/>
      </w:r>
      <w:r w:rsidR="009777E3">
        <w:rPr>
          <w:b/>
          <w:bCs/>
        </w:rPr>
        <w:t>МІНІСТЕРСТВО ОСВІТИ І НАУКИ УКРАЇНИ</w:t>
      </w:r>
    </w:p>
    <w:p w:rsidR="009777E3" w:rsidRDefault="009777E3" w:rsidP="009777E3">
      <w:pPr>
        <w:ind w:left="40" w:right="238" w:hanging="40"/>
        <w:jc w:val="center"/>
        <w:rPr>
          <w:b/>
          <w:bCs/>
        </w:rPr>
      </w:pPr>
      <w:r>
        <w:rPr>
          <w:b/>
          <w:bCs/>
        </w:rPr>
        <w:t>НАЦІОНАЛЬНОМУ УНІВЕРСИТЕТІ “ЛЬВІВСЬКА ПОЛІ</w:t>
      </w:r>
      <w:proofErr w:type="gramStart"/>
      <w:r>
        <w:rPr>
          <w:b/>
          <w:bCs/>
        </w:rPr>
        <w:t>ТЕХН</w:t>
      </w:r>
      <w:proofErr w:type="gramEnd"/>
      <w:r>
        <w:rPr>
          <w:b/>
          <w:bCs/>
        </w:rPr>
        <w:t>ІКА”</w:t>
      </w:r>
    </w:p>
    <w:p w:rsidR="009777E3" w:rsidRDefault="009777E3" w:rsidP="009777E3">
      <w:pPr>
        <w:spacing w:after="645"/>
        <w:ind w:left="40" w:right="240" w:hanging="40"/>
        <w:jc w:val="center"/>
        <w:rPr>
          <w:b/>
          <w:bCs/>
        </w:rPr>
      </w:pPr>
    </w:p>
    <w:p w:rsidR="009777E3" w:rsidRDefault="009777E3" w:rsidP="009777E3">
      <w:pPr>
        <w:spacing w:after="100" w:afterAutospacing="1"/>
        <w:ind w:left="40" w:hanging="40"/>
        <w:jc w:val="center"/>
        <w:rPr>
          <w:b/>
          <w:bCs/>
          <w:lang w:val="uk-UA"/>
        </w:rPr>
      </w:pPr>
      <w:r>
        <w:rPr>
          <w:b/>
          <w:bCs/>
        </w:rPr>
        <w:t xml:space="preserve">Кафедра </w:t>
      </w:r>
      <w:r>
        <w:rPr>
          <w:b/>
          <w:bCs/>
          <w:lang w:val="uk-UA"/>
        </w:rPr>
        <w:t xml:space="preserve">систем </w:t>
      </w:r>
      <w:proofErr w:type="gramStart"/>
      <w:r>
        <w:rPr>
          <w:b/>
          <w:bCs/>
          <w:lang w:val="uk-UA"/>
        </w:rPr>
        <w:t>штучного</w:t>
      </w:r>
      <w:proofErr w:type="gramEnd"/>
      <w:r>
        <w:rPr>
          <w:b/>
          <w:bCs/>
          <w:lang w:val="uk-UA"/>
        </w:rPr>
        <w:t xml:space="preserve"> інтелекту</w:t>
      </w:r>
    </w:p>
    <w:p w:rsidR="009777E3" w:rsidRDefault="009777E3" w:rsidP="009777E3">
      <w:pPr>
        <w:jc w:val="center"/>
        <w:rPr>
          <w:b/>
          <w:sz w:val="40"/>
          <w:szCs w:val="40"/>
        </w:rPr>
      </w:pPr>
    </w:p>
    <w:p w:rsidR="009777E3" w:rsidRDefault="009777E3" w:rsidP="009777E3">
      <w:pPr>
        <w:jc w:val="center"/>
        <w:rPr>
          <w:b/>
          <w:sz w:val="40"/>
          <w:szCs w:val="40"/>
          <w:lang w:val="uk-UA"/>
        </w:rPr>
      </w:pPr>
    </w:p>
    <w:p w:rsidR="009777E3" w:rsidRDefault="009777E3" w:rsidP="009777E3">
      <w:pPr>
        <w:jc w:val="center"/>
        <w:rPr>
          <w:b/>
          <w:sz w:val="40"/>
          <w:szCs w:val="40"/>
          <w:lang w:val="uk-UA"/>
        </w:rPr>
      </w:pPr>
    </w:p>
    <w:p w:rsidR="009777E3" w:rsidRDefault="009777E3" w:rsidP="009777E3">
      <w:pPr>
        <w:jc w:val="center"/>
        <w:rPr>
          <w:b/>
          <w:sz w:val="40"/>
          <w:szCs w:val="40"/>
          <w:lang w:val="uk-UA"/>
        </w:rPr>
      </w:pPr>
    </w:p>
    <w:p w:rsidR="009777E3" w:rsidRDefault="009777E3" w:rsidP="009777E3">
      <w:pPr>
        <w:jc w:val="center"/>
        <w:rPr>
          <w:b/>
          <w:sz w:val="40"/>
          <w:szCs w:val="40"/>
          <w:lang w:val="uk-UA"/>
        </w:rPr>
      </w:pPr>
    </w:p>
    <w:p w:rsidR="009777E3" w:rsidRDefault="009777E3" w:rsidP="009777E3">
      <w:pPr>
        <w:jc w:val="center"/>
        <w:rPr>
          <w:b/>
          <w:sz w:val="40"/>
          <w:szCs w:val="40"/>
          <w:lang w:val="uk-UA"/>
        </w:rPr>
      </w:pPr>
    </w:p>
    <w:p w:rsidR="009777E3" w:rsidRDefault="009777E3" w:rsidP="009777E3">
      <w:pPr>
        <w:jc w:val="center"/>
        <w:rPr>
          <w:b/>
          <w:sz w:val="40"/>
          <w:szCs w:val="40"/>
          <w:lang w:val="uk-UA"/>
        </w:rPr>
      </w:pPr>
    </w:p>
    <w:p w:rsidR="009777E3" w:rsidRPr="009777E3" w:rsidRDefault="009777E3" w:rsidP="009777E3">
      <w:pPr>
        <w:jc w:val="center"/>
        <w:rPr>
          <w:b/>
          <w:sz w:val="40"/>
          <w:szCs w:val="40"/>
          <w:lang w:val="uk-UA"/>
        </w:rPr>
      </w:pPr>
      <w:r>
        <w:rPr>
          <w:b/>
          <w:sz w:val="40"/>
          <w:szCs w:val="40"/>
          <w:lang w:val="uk-UA"/>
        </w:rPr>
        <w:t>Лабораторна робота №</w:t>
      </w:r>
      <w:r w:rsidRPr="00593B75">
        <w:rPr>
          <w:b/>
          <w:sz w:val="40"/>
          <w:szCs w:val="40"/>
        </w:rPr>
        <w:t>1</w:t>
      </w:r>
    </w:p>
    <w:p w:rsidR="009777E3" w:rsidRDefault="009777E3" w:rsidP="009777E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</w:t>
      </w:r>
    </w:p>
    <w:p w:rsidR="009777E3" w:rsidRDefault="009777E3" w:rsidP="009777E3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«Чисельні методи»</w:t>
      </w:r>
    </w:p>
    <w:p w:rsidR="009777E3" w:rsidRDefault="009777E3" w:rsidP="009777E3">
      <w:pPr>
        <w:jc w:val="center"/>
        <w:rPr>
          <w:b/>
          <w:sz w:val="40"/>
          <w:szCs w:val="40"/>
          <w:lang w:val="uk-UA"/>
        </w:rPr>
      </w:pPr>
    </w:p>
    <w:p w:rsidR="009777E3" w:rsidRDefault="009777E3" w:rsidP="009777E3">
      <w:pPr>
        <w:jc w:val="center"/>
        <w:rPr>
          <w:b/>
          <w:sz w:val="40"/>
          <w:szCs w:val="40"/>
          <w:lang w:val="uk-UA"/>
        </w:rPr>
      </w:pPr>
    </w:p>
    <w:p w:rsidR="009777E3" w:rsidRDefault="009777E3" w:rsidP="009777E3">
      <w:pPr>
        <w:jc w:val="center"/>
        <w:rPr>
          <w:b/>
          <w:sz w:val="32"/>
          <w:szCs w:val="32"/>
          <w:lang w:val="uk-UA"/>
        </w:rPr>
      </w:pPr>
    </w:p>
    <w:p w:rsidR="009777E3" w:rsidRDefault="009777E3" w:rsidP="009777E3">
      <w:pPr>
        <w:jc w:val="center"/>
        <w:rPr>
          <w:b/>
          <w:sz w:val="32"/>
          <w:szCs w:val="32"/>
          <w:lang w:val="uk-UA"/>
        </w:rPr>
      </w:pPr>
    </w:p>
    <w:p w:rsidR="009777E3" w:rsidRDefault="009777E3" w:rsidP="009777E3">
      <w:pPr>
        <w:jc w:val="center"/>
        <w:rPr>
          <w:b/>
          <w:sz w:val="32"/>
          <w:szCs w:val="32"/>
          <w:lang w:val="uk-UA"/>
        </w:rPr>
      </w:pPr>
    </w:p>
    <w:p w:rsidR="009777E3" w:rsidRDefault="009777E3" w:rsidP="009777E3">
      <w:pPr>
        <w:jc w:val="center"/>
        <w:rPr>
          <w:b/>
          <w:sz w:val="32"/>
          <w:szCs w:val="32"/>
          <w:lang w:val="uk-UA"/>
        </w:rPr>
      </w:pPr>
    </w:p>
    <w:p w:rsidR="009777E3" w:rsidRDefault="009777E3" w:rsidP="009777E3">
      <w:pPr>
        <w:jc w:val="center"/>
        <w:rPr>
          <w:b/>
          <w:sz w:val="32"/>
          <w:szCs w:val="32"/>
          <w:lang w:val="uk-UA"/>
        </w:rPr>
      </w:pPr>
    </w:p>
    <w:p w:rsidR="009777E3" w:rsidRDefault="009777E3" w:rsidP="009777E3">
      <w:pPr>
        <w:jc w:val="center"/>
        <w:rPr>
          <w:b/>
          <w:sz w:val="32"/>
          <w:szCs w:val="32"/>
          <w:lang w:val="uk-UA"/>
        </w:rPr>
      </w:pPr>
    </w:p>
    <w:p w:rsidR="009777E3" w:rsidRDefault="009777E3" w:rsidP="009777E3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Виконав: </w:t>
      </w:r>
    </w:p>
    <w:p w:rsidR="009777E3" w:rsidRDefault="009777E3" w:rsidP="009777E3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 групи  КН-208</w:t>
      </w:r>
    </w:p>
    <w:p w:rsidR="009777E3" w:rsidRDefault="009777E3" w:rsidP="009777E3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Телішевський  Петро</w:t>
      </w:r>
    </w:p>
    <w:p w:rsidR="009777E3" w:rsidRDefault="009777E3" w:rsidP="009777E3">
      <w:pPr>
        <w:ind w:left="5670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 xml:space="preserve">Викладач: </w:t>
      </w:r>
    </w:p>
    <w:p w:rsidR="009777E3" w:rsidRDefault="009777E3" w:rsidP="009777E3">
      <w:pPr>
        <w:ind w:left="56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Мочурад Л.І.</w:t>
      </w:r>
    </w:p>
    <w:p w:rsidR="009777E3" w:rsidRDefault="009777E3" w:rsidP="009777E3">
      <w:pPr>
        <w:ind w:left="5670"/>
        <w:rPr>
          <w:sz w:val="28"/>
          <w:szCs w:val="28"/>
          <w:lang w:val="uk-UA"/>
        </w:rPr>
      </w:pPr>
    </w:p>
    <w:p w:rsidR="009777E3" w:rsidRDefault="009777E3" w:rsidP="009777E3">
      <w:pPr>
        <w:ind w:left="5670"/>
        <w:rPr>
          <w:sz w:val="28"/>
          <w:szCs w:val="28"/>
          <w:lang w:val="uk-UA"/>
        </w:rPr>
      </w:pPr>
    </w:p>
    <w:p w:rsidR="009777E3" w:rsidRDefault="009777E3" w:rsidP="009777E3">
      <w:pPr>
        <w:ind w:left="5670"/>
        <w:rPr>
          <w:sz w:val="28"/>
          <w:szCs w:val="28"/>
          <w:lang w:val="uk-UA"/>
        </w:rPr>
      </w:pPr>
    </w:p>
    <w:p w:rsidR="009777E3" w:rsidRDefault="009777E3" w:rsidP="009777E3">
      <w:pPr>
        <w:ind w:left="5670"/>
        <w:rPr>
          <w:sz w:val="28"/>
          <w:szCs w:val="28"/>
          <w:lang w:val="uk-UA"/>
        </w:rPr>
      </w:pPr>
    </w:p>
    <w:p w:rsidR="009777E3" w:rsidRDefault="009777E3" w:rsidP="009777E3">
      <w:pPr>
        <w:ind w:left="5670"/>
        <w:rPr>
          <w:sz w:val="28"/>
          <w:szCs w:val="28"/>
          <w:lang w:val="uk-UA"/>
        </w:rPr>
      </w:pPr>
    </w:p>
    <w:p w:rsidR="009777E3" w:rsidRDefault="009777E3" w:rsidP="009777E3">
      <w:pPr>
        <w:ind w:left="5670"/>
        <w:rPr>
          <w:sz w:val="28"/>
          <w:szCs w:val="28"/>
          <w:lang w:val="uk-UA"/>
        </w:rPr>
      </w:pPr>
    </w:p>
    <w:p w:rsidR="009777E3" w:rsidRDefault="009777E3" w:rsidP="009777E3">
      <w:pPr>
        <w:ind w:left="5670"/>
        <w:rPr>
          <w:sz w:val="28"/>
          <w:szCs w:val="28"/>
          <w:lang w:val="uk-UA"/>
        </w:rPr>
      </w:pPr>
    </w:p>
    <w:p w:rsidR="009777E3" w:rsidRDefault="009777E3" w:rsidP="009777E3">
      <w:pPr>
        <w:ind w:left="5670"/>
        <w:rPr>
          <w:sz w:val="28"/>
          <w:szCs w:val="28"/>
          <w:lang w:val="uk-UA"/>
        </w:rPr>
      </w:pPr>
    </w:p>
    <w:p w:rsidR="009777E3" w:rsidRDefault="009777E3" w:rsidP="009777E3">
      <w:pPr>
        <w:ind w:left="5670"/>
        <w:rPr>
          <w:sz w:val="28"/>
          <w:szCs w:val="28"/>
          <w:lang w:val="uk-UA"/>
        </w:rPr>
      </w:pPr>
    </w:p>
    <w:p w:rsidR="009777E3" w:rsidRDefault="009777E3" w:rsidP="009777E3">
      <w:pPr>
        <w:ind w:left="5670"/>
        <w:rPr>
          <w:sz w:val="28"/>
          <w:szCs w:val="28"/>
          <w:lang w:val="uk-UA"/>
        </w:rPr>
      </w:pPr>
    </w:p>
    <w:p w:rsidR="009777E3" w:rsidRDefault="009777E3" w:rsidP="009777E3">
      <w:pPr>
        <w:ind w:left="5670"/>
        <w:rPr>
          <w:sz w:val="28"/>
          <w:szCs w:val="28"/>
          <w:lang w:val="uk-UA"/>
        </w:rPr>
      </w:pPr>
    </w:p>
    <w:p w:rsidR="009777E3" w:rsidRDefault="009777E3" w:rsidP="009777E3">
      <w:pPr>
        <w:ind w:left="5670" w:hanging="5670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Львів – 2018 р.</w:t>
      </w:r>
    </w:p>
    <w:p w:rsidR="009777E3" w:rsidRDefault="009777E3" w:rsidP="009777E3">
      <w:pPr>
        <w:jc w:val="both"/>
        <w:rPr>
          <w:sz w:val="28"/>
          <w:szCs w:val="28"/>
          <w:lang w:val="uk-UA"/>
        </w:rPr>
      </w:pPr>
      <w:r>
        <w:rPr>
          <w:b/>
          <w:i/>
          <w:sz w:val="28"/>
          <w:szCs w:val="28"/>
        </w:rPr>
        <w:lastRenderedPageBreak/>
        <w:t xml:space="preserve">Тема: </w:t>
      </w:r>
      <w:r>
        <w:rPr>
          <w:sz w:val="28"/>
          <w:szCs w:val="28"/>
        </w:rPr>
        <w:t xml:space="preserve">Метод Гауса для розв’язування систем лінійних алгебричних </w:t>
      </w:r>
      <w:proofErr w:type="gramStart"/>
      <w:r>
        <w:rPr>
          <w:sz w:val="28"/>
          <w:szCs w:val="28"/>
        </w:rPr>
        <w:t>р</w:t>
      </w:r>
      <w:proofErr w:type="gramEnd"/>
      <w:r>
        <w:rPr>
          <w:sz w:val="28"/>
          <w:szCs w:val="28"/>
        </w:rPr>
        <w:t>івнянь.</w:t>
      </w:r>
    </w:p>
    <w:p w:rsidR="009777E3" w:rsidRPr="009777E3" w:rsidRDefault="009777E3" w:rsidP="009777E3">
      <w:pPr>
        <w:jc w:val="both"/>
        <w:rPr>
          <w:b/>
          <w:i/>
          <w:sz w:val="28"/>
          <w:szCs w:val="28"/>
          <w:lang w:val="uk-UA"/>
        </w:rPr>
      </w:pPr>
    </w:p>
    <w:p w:rsidR="009777E3" w:rsidRDefault="009777E3" w:rsidP="009777E3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>Мета</w:t>
      </w:r>
      <w:r>
        <w:rPr>
          <w:b/>
          <w:sz w:val="28"/>
          <w:szCs w:val="28"/>
          <w:lang w:val="uk-UA"/>
        </w:rPr>
        <w:t xml:space="preserve">: </w:t>
      </w:r>
      <w:r>
        <w:rPr>
          <w:sz w:val="28"/>
          <w:szCs w:val="28"/>
        </w:rPr>
        <w:t xml:space="preserve">засвоїти основні способи </w:t>
      </w:r>
      <w:proofErr w:type="gramStart"/>
      <w:r>
        <w:rPr>
          <w:sz w:val="28"/>
          <w:szCs w:val="28"/>
        </w:rPr>
        <w:t>практичного</w:t>
      </w:r>
      <w:proofErr w:type="gramEnd"/>
      <w:r>
        <w:rPr>
          <w:sz w:val="28"/>
          <w:szCs w:val="28"/>
        </w:rPr>
        <w:t xml:space="preserve"> використання методу Гауса.</w:t>
      </w:r>
    </w:p>
    <w:p w:rsidR="009777E3" w:rsidRDefault="009777E3" w:rsidP="009777E3">
      <w:pPr>
        <w:jc w:val="both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Завдання 1.1. </w:t>
      </w:r>
      <w:r>
        <w:rPr>
          <w:sz w:val="28"/>
          <w:szCs w:val="28"/>
        </w:rPr>
        <w:t>Складіть програму, яка реалізує метод Гауса для розв’язування СЛАР з постовпцевим вибором головного елемента. Програма повинна:</w:t>
      </w:r>
    </w:p>
    <w:p w:rsidR="009777E3" w:rsidRDefault="009777E3" w:rsidP="009777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розв’язувати СЛАР </w:t>
      </w:r>
      <w:r>
        <w:rPr>
          <w:color w:val="000000"/>
          <w:sz w:val="46"/>
          <w:szCs w:val="46"/>
          <w:vertAlign w:val="subscript"/>
        </w:rPr>
        <w:object w:dxaOrig="807" w:dyaOrig="3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.5pt;height:15pt" o:ole="">
            <v:imagedata r:id="rId6" o:title=""/>
          </v:shape>
          <o:OLEObject Type="Embed" ProgID="Equation.DSMT4" ShapeID="_x0000_i1025" DrawAspect="Content" ObjectID="_1599583642" r:id="rId7"/>
        </w:object>
      </w:r>
      <w:r>
        <w:rPr>
          <w:color w:val="000000"/>
          <w:sz w:val="28"/>
          <w:szCs w:val="28"/>
        </w:rPr>
        <w:t xml:space="preserve">, де </w:t>
      </w:r>
      <w:r>
        <w:rPr>
          <w:color w:val="000000"/>
          <w:sz w:val="28"/>
          <w:szCs w:val="28"/>
        </w:rPr>
        <w:object w:dxaOrig="253" w:dyaOrig="285">
          <v:shape id="_x0000_i1026" type="#_x0000_t75" style="width:12.75pt;height:14.25pt" o:ole="">
            <v:imagedata r:id="rId8" o:title=""/>
          </v:shape>
          <o:OLEObject Type="Embed" ProgID="Equation.DSMT4" ShapeID="_x0000_i1026" DrawAspect="Content" ObjectID="_1599583643" r:id="rId9"/>
        </w:object>
      </w:r>
      <w:r>
        <w:rPr>
          <w:color w:val="000000"/>
          <w:sz w:val="28"/>
          <w:szCs w:val="28"/>
        </w:rPr>
        <w:t xml:space="preserve"> - дійсна </w:t>
      </w:r>
      <w:r>
        <w:rPr>
          <w:color w:val="000000"/>
          <w:sz w:val="46"/>
          <w:szCs w:val="46"/>
          <w:vertAlign w:val="subscript"/>
        </w:rPr>
        <w:object w:dxaOrig="601" w:dyaOrig="237">
          <v:shape id="_x0000_i1027" type="#_x0000_t75" style="width:30pt;height:12pt" o:ole="">
            <v:imagedata r:id="rId10" o:title=""/>
          </v:shape>
          <o:OLEObject Type="Embed" ProgID="Equation.DSMT4" ShapeID="_x0000_i1027" DrawAspect="Content" ObjectID="_1599583644" r:id="rId11"/>
        </w:object>
      </w:r>
      <w:r>
        <w:rPr>
          <w:color w:val="000000"/>
          <w:sz w:val="28"/>
          <w:szCs w:val="28"/>
        </w:rPr>
        <w:t xml:space="preserve"> матриця, </w:t>
      </w:r>
      <w:r>
        <w:rPr>
          <w:color w:val="000000"/>
          <w:sz w:val="46"/>
          <w:szCs w:val="46"/>
          <w:vertAlign w:val="subscript"/>
        </w:rPr>
        <w:object w:dxaOrig="1108" w:dyaOrig="427">
          <v:shape id="_x0000_i1028" type="#_x0000_t75" style="width:55.5pt;height:21pt" o:ole="">
            <v:imagedata r:id="rId12" o:title=""/>
          </v:shape>
          <o:OLEObject Type="Embed" ProgID="Equation.DSMT4" ShapeID="_x0000_i1028" DrawAspect="Content" ObjectID="_1599583645" r:id="rId13"/>
        </w:object>
      </w:r>
      <w:r>
        <w:rPr>
          <w:color w:val="000000"/>
          <w:sz w:val="28"/>
          <w:szCs w:val="28"/>
        </w:rPr>
        <w:t>,</w:t>
      </w:r>
    </w:p>
    <w:p w:rsidR="009777E3" w:rsidRDefault="009777E3" w:rsidP="009777E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200" w:line="276" w:lineRule="auto"/>
        <w:contextualSpacing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обчислити визначник </w:t>
      </w:r>
      <w:r>
        <w:rPr>
          <w:color w:val="000000"/>
          <w:sz w:val="46"/>
          <w:szCs w:val="46"/>
          <w:vertAlign w:val="subscript"/>
        </w:rPr>
        <w:object w:dxaOrig="633" w:dyaOrig="301">
          <v:shape id="_x0000_i1029" type="#_x0000_t75" style="width:31.5pt;height:15pt" o:ole="">
            <v:imagedata r:id="rId14" o:title=""/>
          </v:shape>
          <o:OLEObject Type="Embed" ProgID="Equation.DSMT4" ShapeID="_x0000_i1029" DrawAspect="Content" ObjectID="_1599583646" r:id="rId15"/>
        </w:object>
      </w:r>
      <w:r>
        <w:rPr>
          <w:color w:val="000000"/>
          <w:sz w:val="28"/>
          <w:szCs w:val="28"/>
        </w:rPr>
        <w:t>.</w:t>
      </w:r>
    </w:p>
    <w:p w:rsidR="00090CFF" w:rsidRDefault="00090CFF" w:rsidP="00090CFF">
      <w:pPr>
        <w:ind w:left="36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</w:p>
    <w:p w:rsidR="00090CFF" w:rsidRDefault="00090CFF" w:rsidP="00090CFF">
      <w:pPr>
        <w:ind w:left="360"/>
        <w:jc w:val="center"/>
        <w:rPr>
          <w:sz w:val="28"/>
          <w:szCs w:val="28"/>
        </w:rPr>
      </w:pPr>
      <w:r>
        <w:rPr>
          <w:sz w:val="46"/>
          <w:szCs w:val="46"/>
          <w:vertAlign w:val="subscript"/>
        </w:rPr>
        <w:object w:dxaOrig="3481" w:dyaOrig="1772">
          <v:shape id="_x0000_i1030" type="#_x0000_t75" style="width:174pt;height:88.5pt" o:ole="">
            <v:imagedata r:id="rId16" o:title=""/>
          </v:shape>
          <o:OLEObject Type="Embed" ProgID="Equation.DSMT4" ShapeID="_x0000_i1030" DrawAspect="Content" ObjectID="_1599583647" r:id="rId17"/>
        </w:object>
      </w:r>
      <w:r>
        <w:rPr>
          <w:sz w:val="28"/>
          <w:szCs w:val="28"/>
        </w:rPr>
        <w:t xml:space="preserve">                       </w:t>
      </w:r>
      <w:r>
        <w:rPr>
          <w:sz w:val="46"/>
          <w:szCs w:val="46"/>
          <w:vertAlign w:val="subscript"/>
        </w:rPr>
        <w:object w:dxaOrig="3038" w:dyaOrig="1772">
          <v:shape id="_x0000_i1031" type="#_x0000_t75" style="width:152.25pt;height:88.5pt" o:ole="">
            <v:imagedata r:id="rId18" o:title=""/>
          </v:shape>
          <o:OLEObject Type="Embed" ProgID="Equation.DSMT4" ShapeID="_x0000_i1031" DrawAspect="Content" ObjectID="_1599583648" r:id="rId19"/>
        </w:object>
      </w:r>
    </w:p>
    <w:p w:rsidR="00090CFF" w:rsidRDefault="00090CFF" w:rsidP="00090CFF">
      <w:pPr>
        <w:ind w:left="360"/>
        <w:jc w:val="center"/>
        <w:rPr>
          <w:sz w:val="28"/>
          <w:szCs w:val="28"/>
        </w:rPr>
      </w:pPr>
      <w:r>
        <w:rPr>
          <w:sz w:val="46"/>
          <w:szCs w:val="46"/>
          <w:vertAlign w:val="subscript"/>
        </w:rPr>
        <w:object w:dxaOrig="2516" w:dyaOrig="1408">
          <v:shape id="_x0000_i1032" type="#_x0000_t75" style="width:126pt;height:70.5pt" o:ole="">
            <v:imagedata r:id="rId20" o:title=""/>
          </v:shape>
          <o:OLEObject Type="Embed" ProgID="Equation.DSMT4" ShapeID="_x0000_i1032" DrawAspect="Content" ObjectID="_1599583649" r:id="rId21"/>
        </w:object>
      </w:r>
      <w:r>
        <w:t xml:space="preserve">                                                      </w:t>
      </w:r>
      <w:r>
        <w:rPr>
          <w:sz w:val="46"/>
          <w:szCs w:val="46"/>
          <w:vertAlign w:val="subscript"/>
        </w:rPr>
        <w:object w:dxaOrig="2516" w:dyaOrig="1408">
          <v:shape id="_x0000_i1033" type="#_x0000_t75" style="width:126pt;height:70.5pt" o:ole="">
            <v:imagedata r:id="rId22" o:title=""/>
          </v:shape>
          <o:OLEObject Type="Embed" ProgID="Equation.DSMT4" ShapeID="_x0000_i1033" DrawAspect="Content" ObjectID="_1599583650" r:id="rId23"/>
        </w:object>
      </w:r>
    </w:p>
    <w:p w:rsidR="00090CFF" w:rsidRDefault="00090CFF" w:rsidP="00090CFF">
      <w:pPr>
        <w:ind w:left="360"/>
        <w:rPr>
          <w:sz w:val="28"/>
          <w:szCs w:val="28"/>
        </w:rPr>
      </w:pPr>
      <w:r>
        <w:t xml:space="preserve">                                                      </w:t>
      </w:r>
    </w:p>
    <w:p w:rsidR="00B46CC3" w:rsidRPr="00090CFF" w:rsidRDefault="00B46CC3" w:rsidP="009777E3">
      <w:pPr>
        <w:rPr>
          <w:sz w:val="46"/>
          <w:szCs w:val="46"/>
          <w:vertAlign w:val="subscript"/>
          <w:lang w:val="en-US"/>
        </w:rPr>
      </w:pPr>
    </w:p>
    <w:p w:rsidR="00090CFF" w:rsidRDefault="00090CFF" w:rsidP="009777E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СЛАР №1</w:t>
      </w:r>
    </w:p>
    <w:p w:rsidR="00090CFF" w:rsidRDefault="00090CFF" w:rsidP="009777E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</w:t>
      </w:r>
      <m:oMath>
        <m:r>
          <w:rPr>
            <w:rFonts w:ascii="Cambria Math" w:hAnsi="Cambria Math"/>
            <w:sz w:val="28"/>
            <w:szCs w:val="28"/>
            <w:lang w:val="uk-UA"/>
          </w:rPr>
          <m:t>А=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  -4  -3    8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   -6 -4   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3 -8    1   -4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4     2   2    -6</m:t>
                </m:r>
              </m:e>
            </m:eqArr>
          </m:e>
        </m:d>
      </m:oMath>
      <w:r>
        <w:rPr>
          <w:sz w:val="28"/>
          <w:szCs w:val="28"/>
          <w:lang w:val="uk-UA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   В=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11.55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7.35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-3.35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-4.55</m:t>
                </m:r>
              </m:e>
            </m:eqArr>
          </m:e>
        </m:d>
      </m:oMath>
    </w:p>
    <w:p w:rsidR="00090CFF" w:rsidRDefault="00090CFF" w:rsidP="009777E3">
      <w:pPr>
        <w:rPr>
          <w:sz w:val="28"/>
          <w:szCs w:val="28"/>
          <w:lang w:val="uk-UA"/>
        </w:rPr>
      </w:pPr>
    </w:p>
    <w:p w:rsidR="00090CFF" w:rsidRDefault="00090CFF" w:rsidP="009777E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</w:t>
      </w:r>
    </w:p>
    <w:p w:rsidR="00090CFF" w:rsidRDefault="00090CFF" w:rsidP="009777E3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B68EACD" wp14:editId="23048A0C">
            <wp:extent cx="1162050" cy="1066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FF" w:rsidRDefault="00090CFF" w:rsidP="00090CF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СЛАР №</w:t>
      </w:r>
      <w:r>
        <w:rPr>
          <w:sz w:val="28"/>
          <w:szCs w:val="28"/>
          <w:lang w:val="uk-UA"/>
        </w:rPr>
        <w:t>2</w:t>
      </w:r>
    </w:p>
    <w:p w:rsidR="00090CFF" w:rsidRDefault="00090CFF" w:rsidP="00090CF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</w:t>
      </w:r>
      <m:oMath>
        <m:r>
          <w:rPr>
            <w:rFonts w:ascii="Cambria Math" w:hAnsi="Cambria Math"/>
            <w:sz w:val="28"/>
            <w:szCs w:val="28"/>
            <w:lang w:val="uk-UA"/>
          </w:rPr>
          <m:t>А=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 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 -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  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  -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  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-4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2       3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 xml:space="preserve">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 xml:space="preserve"> 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9      2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3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 xml:space="preserve">  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 xml:space="preserve">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 xml:space="preserve"> 2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 xml:space="preserve">  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 xml:space="preserve">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3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 xml:space="preserve">    </m:t>
                </m:r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 xml:space="preserve">   8</m:t>
                </m:r>
              </m:e>
            </m:eqArr>
          </m:e>
        </m:d>
      </m:oMath>
      <w:r>
        <w:rPr>
          <w:sz w:val="28"/>
          <w:szCs w:val="28"/>
          <w:lang w:val="uk-UA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   В=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6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6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-7</m:t>
                </m:r>
              </m:e>
            </m:eqArr>
          </m:e>
        </m:d>
      </m:oMath>
    </w:p>
    <w:p w:rsidR="00090CFF" w:rsidRDefault="00090CFF" w:rsidP="00090CFF">
      <w:pPr>
        <w:rPr>
          <w:sz w:val="28"/>
          <w:szCs w:val="28"/>
          <w:lang w:val="uk-UA"/>
        </w:rPr>
      </w:pPr>
    </w:p>
    <w:p w:rsidR="00090CFF" w:rsidRDefault="00090CFF" w:rsidP="00090CF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</w:t>
      </w:r>
    </w:p>
    <w:p w:rsidR="00090CFF" w:rsidRDefault="00090CFF" w:rsidP="00090CFF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D5FE895" wp14:editId="3605DF39">
            <wp:extent cx="1952625" cy="9620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FF" w:rsidRDefault="00090CFF" w:rsidP="00090CFF">
      <w:pPr>
        <w:rPr>
          <w:sz w:val="28"/>
          <w:szCs w:val="28"/>
          <w:lang w:val="uk-UA"/>
        </w:rPr>
      </w:pPr>
    </w:p>
    <w:p w:rsidR="00090CFF" w:rsidRDefault="00090CFF" w:rsidP="00090CF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СЛАР №</w:t>
      </w:r>
      <w:r>
        <w:rPr>
          <w:sz w:val="28"/>
          <w:szCs w:val="28"/>
          <w:lang w:val="uk-UA"/>
        </w:rPr>
        <w:t>3</w:t>
      </w:r>
    </w:p>
    <w:p w:rsidR="00090CFF" w:rsidRDefault="00090CFF" w:rsidP="00090CF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</w:t>
      </w:r>
      <m:oMath>
        <m:r>
          <w:rPr>
            <w:rFonts w:ascii="Cambria Math" w:hAnsi="Cambria Math"/>
            <w:sz w:val="28"/>
            <w:szCs w:val="28"/>
            <w:lang w:val="uk-UA"/>
          </w:rPr>
          <m:t>А=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-3 -3  4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0 -1   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 xml:space="preserve">6   2  -4 </m:t>
                </m:r>
              </m:e>
            </m:eqArr>
          </m:e>
        </m:d>
      </m:oMath>
      <w:r>
        <w:rPr>
          <w:sz w:val="28"/>
          <w:szCs w:val="28"/>
          <w:lang w:val="uk-UA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   В=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3</m:t>
                </m:r>
              </m:e>
            </m:eqArr>
          </m:e>
        </m:d>
      </m:oMath>
    </w:p>
    <w:p w:rsidR="00090CFF" w:rsidRDefault="00090CFF" w:rsidP="00090CF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</w:t>
      </w:r>
    </w:p>
    <w:p w:rsidR="00090CFF" w:rsidRDefault="00090CFF" w:rsidP="00090CFF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BBEBBCE" wp14:editId="470873EC">
            <wp:extent cx="2143125" cy="8953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FF" w:rsidRDefault="00090CFF" w:rsidP="00090CFF">
      <w:pPr>
        <w:rPr>
          <w:sz w:val="28"/>
          <w:szCs w:val="28"/>
          <w:lang w:val="uk-UA"/>
        </w:rPr>
      </w:pPr>
    </w:p>
    <w:p w:rsidR="00090CFF" w:rsidRDefault="00090CFF" w:rsidP="00090CF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СЛАР №</w:t>
      </w:r>
      <w:r>
        <w:rPr>
          <w:sz w:val="28"/>
          <w:szCs w:val="28"/>
          <w:lang w:val="uk-UA"/>
        </w:rPr>
        <w:t>4</w:t>
      </w:r>
    </w:p>
    <w:p w:rsidR="00090CFF" w:rsidRDefault="00090CFF" w:rsidP="00090CF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             </w:t>
      </w:r>
      <m:oMath>
        <m:r>
          <w:rPr>
            <w:rFonts w:ascii="Cambria Math" w:hAnsi="Cambria Math"/>
            <w:sz w:val="28"/>
            <w:szCs w:val="28"/>
            <w:lang w:val="uk-UA"/>
          </w:rPr>
          <m:t>А=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 xml:space="preserve">-3 -3  </m:t>
                </m:r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0 -1   0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 xml:space="preserve">6   2  -4 </m:t>
                </m:r>
              </m:e>
            </m:eqArr>
          </m:e>
        </m:d>
      </m:oMath>
      <w:r>
        <w:rPr>
          <w:sz w:val="28"/>
          <w:szCs w:val="28"/>
          <w:lang w:val="uk-UA"/>
        </w:rPr>
        <w:t xml:space="preserve">  </w:t>
      </w:r>
      <m:oMath>
        <m:r>
          <w:rPr>
            <w:rFonts w:ascii="Cambria Math" w:hAnsi="Cambria Math"/>
            <w:sz w:val="28"/>
            <w:szCs w:val="28"/>
            <w:lang w:val="uk-UA"/>
          </w:rPr>
          <m:t xml:space="preserve">    В=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1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  <m:ctrlPr>
                  <w:rPr>
                    <w:rFonts w:ascii="Cambria Math" w:eastAsia="Cambria Math" w:hAnsi="Cambria Math" w:cs="Cambria Math"/>
                    <w:i/>
                    <w:sz w:val="28"/>
                    <w:szCs w:val="28"/>
                    <w:lang w:val="uk-UA"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  <w:sz w:val="28"/>
                    <w:szCs w:val="28"/>
                    <w:lang w:val="uk-UA"/>
                  </w:rPr>
                  <m:t>3</m:t>
                </m:r>
              </m:e>
            </m:eqArr>
          </m:e>
        </m:d>
      </m:oMath>
    </w:p>
    <w:p w:rsidR="00090CFF" w:rsidRDefault="00090CFF" w:rsidP="00090CF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</w:t>
      </w:r>
    </w:p>
    <w:p w:rsidR="00090CFF" w:rsidRDefault="00090CFF" w:rsidP="00090CFF">
      <w:pPr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1444ED6" wp14:editId="37FA4FEC">
            <wp:extent cx="4429125" cy="7620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CFF" w:rsidRDefault="00090CFF" w:rsidP="00090CFF">
      <w:pPr>
        <w:rPr>
          <w:sz w:val="28"/>
          <w:szCs w:val="28"/>
          <w:lang w:val="uk-UA"/>
        </w:rPr>
      </w:pPr>
    </w:p>
    <w:p w:rsidR="00090CFF" w:rsidRDefault="00090CFF" w:rsidP="00090CF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Код програми </w:t>
      </w:r>
    </w:p>
    <w:p w:rsidR="00090CFF" w:rsidRDefault="00090CFF" w:rsidP="00090CF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Функція метода Гаусса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#define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0C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eps</w:t>
      </w: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1e-4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gramStart"/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**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Gaussa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(</w:t>
      </w:r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**</w:t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,  </w:t>
      </w:r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 xml:space="preserve"> </w:t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>) {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index;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p;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p = 0;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*X = </w:t>
      </w:r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(k &lt; </w:t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{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abs(</w:t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[k][k]);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k; i &lt; </w:t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(abs(</w:t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[i][k]) &gt; max) {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max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abs(</w:t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[i][k]);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index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i;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 &lt;= </w:t>
      </w:r>
      <w:r w:rsidRPr="00090CFF">
        <w:rPr>
          <w:rFonts w:ascii="Consolas" w:eastAsiaTheme="minorHAnsi" w:hAnsi="Consolas" w:cs="Consolas"/>
          <w:color w:val="6F008A"/>
          <w:sz w:val="19"/>
          <w:szCs w:val="19"/>
          <w:lang w:val="en-US" w:eastAsia="en-US"/>
        </w:rPr>
        <w:t>eps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in.open(</w:t>
      </w:r>
      <w:proofErr w:type="gramEnd"/>
      <w:r w:rsidRPr="00090C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"answer.txt"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</w:t>
      </w:r>
      <w:proofErr w:type="gramStart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in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0C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0C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"There is no unequivocal solution, because det = 0"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    </w:t>
      </w:r>
      <w:proofErr w:type="gramStart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0C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0C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"There is no unequivocal solution, beccuase det  = 0"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0C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0C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0;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(max != abs(</w:t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[k][k])) {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j++) {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[k][j];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</w:t>
      </w:r>
      <w:proofErr w:type="gramStart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= </w:t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[index][j];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[index</w:t>
      </w:r>
      <w:proofErr w:type="gramStart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 = temp;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k + 1; i &lt; </w:t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m = </w:t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</w:t>
      </w:r>
      <w:proofErr w:type="gramStart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k] / </w:t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[k][k];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k; j &lt; </w:t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j++) {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</w:t>
      </w:r>
      <w:proofErr w:type="gramStart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j] = </w:t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[i][j] - (m * </w:t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[k][j]);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 = 1;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*= </w:t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[i][i];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pow(-1, p)*det;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ofstream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out;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out.open(</w:t>
      </w:r>
      <w:proofErr w:type="gramEnd"/>
      <w:r w:rsidRPr="00090C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"answer.txt"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0C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0C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"det = "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0C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det </w:t>
      </w:r>
      <w:r w:rsidRPr="00090C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X[</w:t>
      </w:r>
      <w:proofErr w:type="gramEnd"/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 = </w:t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/ </w:t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- 1][</w:t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- 1];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</w:t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- 2; k &gt;= 0; k--)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sum = 0;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</w:t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 j &gt; k; j--)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sum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+= </w:t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[k][j] * X[j];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X[k] = (</w:t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</w:t>
      </w:r>
      <w:proofErr w:type="gramStart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- sum) / </w:t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[k][k];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090CF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0; i &lt; </w:t>
      </w:r>
      <w:r w:rsidRPr="00090CFF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i++) {</w:t>
      </w:r>
    </w:p>
    <w:p w:rsidR="00090CFF" w:rsidRPr="00090CFF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</w:t>
      </w:r>
      <w:proofErr w:type="gramEnd"/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0C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0C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"x"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0C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+ 1 </w:t>
      </w:r>
      <w:r w:rsidRPr="00090C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0CFF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"="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090C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X[i] </w:t>
      </w:r>
      <w:r w:rsidRPr="00090CFF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endl;</w:t>
      </w:r>
    </w:p>
    <w:p w:rsidR="00090CFF" w:rsidRPr="003D72A4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090CFF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D72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90CFF" w:rsidRPr="003D72A4" w:rsidRDefault="00090CFF" w:rsidP="00090CFF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D72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proofErr w:type="gramStart"/>
      <w:r w:rsidRPr="003D72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out.close(</w:t>
      </w:r>
      <w:proofErr w:type="gramEnd"/>
      <w:r w:rsidRPr="003D72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090CFF" w:rsidRDefault="00090CFF" w:rsidP="00090CFF">
      <w:pPr>
        <w:rPr>
          <w:sz w:val="28"/>
          <w:szCs w:val="28"/>
          <w:lang w:val="uk-UA"/>
        </w:rPr>
      </w:pPr>
      <w:r w:rsidRPr="003D72A4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090CFF" w:rsidRDefault="00090CFF" w:rsidP="00090CF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     </w:t>
      </w:r>
    </w:p>
    <w:p w:rsidR="00090CFF" w:rsidRDefault="003D72A4" w:rsidP="009777E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Висновок:</w:t>
      </w:r>
    </w:p>
    <w:p w:rsidR="003D72A4" w:rsidRPr="003D72A4" w:rsidRDefault="003D72A4" w:rsidP="009777E3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 даній лабораторній роботі виконав розв</w:t>
      </w:r>
      <w:r w:rsidRPr="003D72A4">
        <w:rPr>
          <w:sz w:val="28"/>
          <w:szCs w:val="28"/>
        </w:rPr>
        <w:t>’</w:t>
      </w:r>
      <w:r>
        <w:rPr>
          <w:sz w:val="28"/>
          <w:szCs w:val="28"/>
          <w:lang w:val="uk-UA"/>
        </w:rPr>
        <w:t xml:space="preserve">язок  СЛАР  методом Гаусса із </w:t>
      </w:r>
      <w:r>
        <w:rPr>
          <w:sz w:val="28"/>
          <w:szCs w:val="28"/>
        </w:rPr>
        <w:t>постовпцевим вибором головного елемента</w:t>
      </w:r>
      <w:r>
        <w:rPr>
          <w:sz w:val="28"/>
          <w:szCs w:val="28"/>
          <w:lang w:val="uk-UA"/>
        </w:rPr>
        <w:t>.</w:t>
      </w:r>
      <w:bookmarkStart w:id="0" w:name="_GoBack"/>
      <w:bookmarkEnd w:id="0"/>
    </w:p>
    <w:sectPr w:rsidR="003D72A4" w:rsidRPr="003D72A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2B0B55"/>
    <w:multiLevelType w:val="multilevel"/>
    <w:tmpl w:val="D2825CC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02FF"/>
    <w:rsid w:val="00090CFF"/>
    <w:rsid w:val="00292C2E"/>
    <w:rsid w:val="003D72A4"/>
    <w:rsid w:val="004539EC"/>
    <w:rsid w:val="009777E3"/>
    <w:rsid w:val="00B46CC3"/>
    <w:rsid w:val="00FD0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0CF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90C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0CF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777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0CFF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090CF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90CF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2.png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image" Target="media/image10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463</Words>
  <Characters>2645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4</cp:revision>
  <cp:lastPrinted>2018-09-27T16:55:00Z</cp:lastPrinted>
  <dcterms:created xsi:type="dcterms:W3CDTF">2018-09-26T22:03:00Z</dcterms:created>
  <dcterms:modified xsi:type="dcterms:W3CDTF">2018-09-27T16:59:00Z</dcterms:modified>
</cp:coreProperties>
</file>