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4527" w14:textId="77777777" w:rsidR="00716ACA" w:rsidRDefault="00716ACA" w:rsidP="00716ACA">
      <w:pPr>
        <w:jc w:val="center"/>
      </w:pPr>
      <w:r>
        <w:t>Міністерство освіти і науки України</w:t>
      </w:r>
    </w:p>
    <w:p w14:paraId="57A09A78" w14:textId="77777777" w:rsidR="00716ACA" w:rsidRDefault="00716ACA" w:rsidP="00716ACA">
      <w:pPr>
        <w:jc w:val="center"/>
      </w:pPr>
      <w:r>
        <w:t>Національний університет «Львівська політехніка»</w:t>
      </w:r>
    </w:p>
    <w:p w14:paraId="4752DB5D" w14:textId="77777777" w:rsidR="00716ACA" w:rsidRDefault="00716ACA" w:rsidP="00716ACA">
      <w:pPr>
        <w:jc w:val="center"/>
      </w:pPr>
      <w:r>
        <w:t>Інститут прикладної математики та фундаментальних наук</w:t>
      </w:r>
    </w:p>
    <w:p w14:paraId="50B65C98" w14:textId="77777777" w:rsidR="00716ACA" w:rsidRDefault="00716ACA" w:rsidP="00716ACA">
      <w:pPr>
        <w:jc w:val="right"/>
      </w:pPr>
      <w:r>
        <w:t>Кафедра прикладної математики</w:t>
      </w:r>
    </w:p>
    <w:p w14:paraId="7F0B1CF0" w14:textId="77777777" w:rsidR="00716ACA" w:rsidRDefault="00716ACA" w:rsidP="00716ACA">
      <w:pPr>
        <w:jc w:val="center"/>
      </w:pPr>
    </w:p>
    <w:p w14:paraId="68622EB4" w14:textId="77777777" w:rsidR="00716ACA" w:rsidRDefault="00716ACA" w:rsidP="00716ACA">
      <w:pPr>
        <w:jc w:val="center"/>
      </w:pPr>
    </w:p>
    <w:p w14:paraId="19A691A0" w14:textId="77777777" w:rsidR="00716ACA" w:rsidRDefault="00716ACA" w:rsidP="00716ACA">
      <w:pPr>
        <w:jc w:val="center"/>
      </w:pPr>
    </w:p>
    <w:p w14:paraId="262D5F9F" w14:textId="77777777" w:rsidR="00716ACA" w:rsidRDefault="00716ACA" w:rsidP="00716ACA">
      <w:pPr>
        <w:jc w:val="center"/>
        <w:rPr>
          <w:b/>
          <w:bCs/>
          <w:sz w:val="28"/>
          <w:szCs w:val="28"/>
        </w:rPr>
      </w:pPr>
      <w:r>
        <w:rPr>
          <w:b/>
          <w:bCs/>
          <w:sz w:val="28"/>
          <w:szCs w:val="28"/>
        </w:rPr>
        <w:t>Звіт</w:t>
      </w:r>
    </w:p>
    <w:p w14:paraId="35BA2EF4" w14:textId="7339E336" w:rsidR="00716ACA" w:rsidRPr="00BB4256" w:rsidRDefault="00716ACA" w:rsidP="00716ACA">
      <w:pPr>
        <w:jc w:val="center"/>
        <w:rPr>
          <w:sz w:val="28"/>
          <w:szCs w:val="28"/>
          <w:lang w:val="en-US"/>
        </w:rPr>
      </w:pPr>
      <w:r>
        <w:rPr>
          <w:sz w:val="28"/>
          <w:szCs w:val="28"/>
        </w:rPr>
        <w:t>про виконання лабораторної роботи №</w:t>
      </w:r>
      <w:r w:rsidR="00BB4256">
        <w:rPr>
          <w:sz w:val="28"/>
          <w:szCs w:val="28"/>
          <w:lang w:val="en-US"/>
        </w:rPr>
        <w:t>1</w:t>
      </w:r>
    </w:p>
    <w:p w14:paraId="42A81876" w14:textId="671DDB18" w:rsidR="00716ACA" w:rsidRDefault="00716ACA" w:rsidP="00716ACA">
      <w:pPr>
        <w:jc w:val="center"/>
        <w:rPr>
          <w:sz w:val="28"/>
          <w:szCs w:val="28"/>
        </w:rPr>
      </w:pPr>
      <w:r>
        <w:rPr>
          <w:sz w:val="28"/>
          <w:szCs w:val="28"/>
        </w:rPr>
        <w:t>з курсу «</w:t>
      </w:r>
      <w:r w:rsidR="00BB4256">
        <w:rPr>
          <w:sz w:val="28"/>
          <w:szCs w:val="28"/>
        </w:rPr>
        <w:t>Організація баз даних та знань</w:t>
      </w:r>
      <w:r>
        <w:rPr>
          <w:sz w:val="28"/>
          <w:szCs w:val="28"/>
        </w:rPr>
        <w:t>»</w:t>
      </w:r>
    </w:p>
    <w:p w14:paraId="45BF4E31" w14:textId="77777777" w:rsidR="00716ACA" w:rsidRDefault="00716ACA" w:rsidP="00716ACA">
      <w:pPr>
        <w:jc w:val="center"/>
        <w:rPr>
          <w:sz w:val="28"/>
          <w:szCs w:val="28"/>
        </w:rPr>
      </w:pPr>
    </w:p>
    <w:p w14:paraId="57279A25" w14:textId="77777777" w:rsidR="00716ACA" w:rsidRDefault="00716ACA" w:rsidP="00716ACA">
      <w:pPr>
        <w:jc w:val="center"/>
        <w:rPr>
          <w:sz w:val="28"/>
          <w:szCs w:val="28"/>
        </w:rPr>
      </w:pPr>
    </w:p>
    <w:p w14:paraId="2551704F" w14:textId="77777777" w:rsidR="00716ACA" w:rsidRDefault="00716ACA" w:rsidP="00716ACA">
      <w:pPr>
        <w:jc w:val="center"/>
        <w:rPr>
          <w:sz w:val="28"/>
          <w:szCs w:val="28"/>
        </w:rPr>
      </w:pPr>
    </w:p>
    <w:p w14:paraId="404E4BA2" w14:textId="77777777" w:rsidR="00716ACA" w:rsidRPr="00716ACA" w:rsidRDefault="00716ACA" w:rsidP="00716ACA">
      <w:pPr>
        <w:jc w:val="center"/>
        <w:rPr>
          <w:b/>
          <w:bCs/>
          <w:sz w:val="28"/>
          <w:szCs w:val="28"/>
          <w:lang w:val="ru-RU"/>
        </w:rPr>
      </w:pPr>
      <w:r>
        <w:rPr>
          <w:sz w:val="28"/>
          <w:szCs w:val="28"/>
        </w:rPr>
        <w:t xml:space="preserve">                                        </w:t>
      </w:r>
      <w:r>
        <w:rPr>
          <w:b/>
          <w:bCs/>
          <w:sz w:val="28"/>
          <w:szCs w:val="28"/>
        </w:rPr>
        <w:t>Виконав:</w:t>
      </w:r>
    </w:p>
    <w:p w14:paraId="16B863E4" w14:textId="77777777" w:rsidR="00716ACA" w:rsidRDefault="00716ACA" w:rsidP="00716ACA">
      <w:pPr>
        <w:jc w:val="center"/>
        <w:rPr>
          <w:sz w:val="28"/>
          <w:szCs w:val="28"/>
        </w:rPr>
      </w:pPr>
      <w:r w:rsidRPr="00716ACA">
        <w:rPr>
          <w:b/>
          <w:bCs/>
          <w:sz w:val="28"/>
          <w:szCs w:val="28"/>
          <w:lang w:val="ru-RU"/>
        </w:rPr>
        <w:t xml:space="preserve">            </w:t>
      </w:r>
      <w:r w:rsidRPr="00716ACA">
        <w:rPr>
          <w:sz w:val="28"/>
          <w:szCs w:val="28"/>
          <w:lang w:val="ru-RU"/>
        </w:rPr>
        <w:t xml:space="preserve"> </w:t>
      </w:r>
      <w:r>
        <w:rPr>
          <w:sz w:val="28"/>
          <w:szCs w:val="28"/>
        </w:rPr>
        <w:t xml:space="preserve">                                                 студент групи ПМ-22 </w:t>
      </w:r>
    </w:p>
    <w:p w14:paraId="3ADCD3BB" w14:textId="77777777" w:rsidR="00716ACA" w:rsidRDefault="00716ACA" w:rsidP="00716ACA">
      <w:pPr>
        <w:jc w:val="center"/>
        <w:rPr>
          <w:sz w:val="28"/>
          <w:szCs w:val="28"/>
        </w:rPr>
      </w:pPr>
      <w:r>
        <w:rPr>
          <w:sz w:val="28"/>
          <w:szCs w:val="28"/>
        </w:rPr>
        <w:t xml:space="preserve">                                        Янів П.В.  </w:t>
      </w:r>
    </w:p>
    <w:p w14:paraId="44B385B9" w14:textId="77777777" w:rsidR="00716ACA" w:rsidRDefault="00716ACA" w:rsidP="00716ACA">
      <w:pPr>
        <w:jc w:val="center"/>
        <w:rPr>
          <w:b/>
          <w:bCs/>
          <w:sz w:val="28"/>
          <w:szCs w:val="28"/>
        </w:rPr>
      </w:pPr>
      <w:r>
        <w:rPr>
          <w:b/>
          <w:bCs/>
          <w:sz w:val="28"/>
          <w:szCs w:val="28"/>
        </w:rPr>
        <w:t xml:space="preserve">                                             Перевірив:</w:t>
      </w:r>
    </w:p>
    <w:p w14:paraId="361DED6A" w14:textId="0F256A5D" w:rsidR="00716ACA" w:rsidRDefault="00716ACA" w:rsidP="00716ACA">
      <w:pPr>
        <w:rPr>
          <w:sz w:val="28"/>
          <w:szCs w:val="28"/>
        </w:rPr>
      </w:pPr>
      <w:r>
        <w:rPr>
          <w:b/>
          <w:bCs/>
          <w:sz w:val="28"/>
          <w:szCs w:val="28"/>
        </w:rPr>
        <w:t xml:space="preserve">                                                                                       </w:t>
      </w:r>
      <w:r>
        <w:rPr>
          <w:sz w:val="28"/>
          <w:szCs w:val="28"/>
        </w:rPr>
        <w:t xml:space="preserve"> </w:t>
      </w:r>
      <w:proofErr w:type="spellStart"/>
      <w:r w:rsidR="00BB4256">
        <w:rPr>
          <w:sz w:val="28"/>
          <w:szCs w:val="28"/>
        </w:rPr>
        <w:t>Пабирівський</w:t>
      </w:r>
      <w:proofErr w:type="spellEnd"/>
      <w:r w:rsidR="00BB4256">
        <w:rPr>
          <w:sz w:val="28"/>
          <w:szCs w:val="28"/>
        </w:rPr>
        <w:t xml:space="preserve"> В.В.</w:t>
      </w:r>
    </w:p>
    <w:p w14:paraId="3529C1DE" w14:textId="77777777" w:rsidR="00716ACA" w:rsidRDefault="00716ACA" w:rsidP="00716ACA">
      <w:pPr>
        <w:rPr>
          <w:sz w:val="28"/>
          <w:szCs w:val="28"/>
        </w:rPr>
      </w:pPr>
    </w:p>
    <w:p w14:paraId="1DFF2AA2" w14:textId="77777777" w:rsidR="00716ACA" w:rsidRDefault="00716ACA" w:rsidP="00716ACA">
      <w:pPr>
        <w:jc w:val="center"/>
        <w:rPr>
          <w:sz w:val="28"/>
          <w:szCs w:val="28"/>
        </w:rPr>
      </w:pPr>
    </w:p>
    <w:p w14:paraId="6113392E" w14:textId="77777777" w:rsidR="00716ACA" w:rsidRDefault="00716ACA" w:rsidP="00716ACA">
      <w:pPr>
        <w:jc w:val="center"/>
        <w:rPr>
          <w:sz w:val="28"/>
          <w:szCs w:val="28"/>
        </w:rPr>
      </w:pPr>
    </w:p>
    <w:p w14:paraId="3985799F" w14:textId="77777777" w:rsidR="00716ACA" w:rsidRDefault="00716ACA" w:rsidP="00716ACA">
      <w:pPr>
        <w:jc w:val="center"/>
        <w:rPr>
          <w:sz w:val="28"/>
          <w:szCs w:val="28"/>
        </w:rPr>
      </w:pPr>
    </w:p>
    <w:p w14:paraId="50978F6B" w14:textId="77777777" w:rsidR="00716ACA" w:rsidRDefault="00716ACA" w:rsidP="00716ACA">
      <w:pPr>
        <w:jc w:val="center"/>
        <w:rPr>
          <w:sz w:val="28"/>
          <w:szCs w:val="28"/>
        </w:rPr>
      </w:pPr>
    </w:p>
    <w:p w14:paraId="6165E0B9" w14:textId="77777777" w:rsidR="00716ACA" w:rsidRDefault="00716ACA" w:rsidP="00716ACA">
      <w:pPr>
        <w:jc w:val="center"/>
        <w:rPr>
          <w:sz w:val="28"/>
          <w:szCs w:val="28"/>
        </w:rPr>
      </w:pPr>
    </w:p>
    <w:p w14:paraId="1C6B05C8" w14:textId="77777777" w:rsidR="00716ACA" w:rsidRDefault="00716ACA" w:rsidP="00716ACA">
      <w:pPr>
        <w:jc w:val="center"/>
        <w:rPr>
          <w:sz w:val="28"/>
          <w:szCs w:val="28"/>
        </w:rPr>
      </w:pPr>
    </w:p>
    <w:p w14:paraId="50C984B3" w14:textId="77777777" w:rsidR="00716ACA" w:rsidRDefault="00716ACA" w:rsidP="00716ACA">
      <w:pPr>
        <w:jc w:val="center"/>
        <w:rPr>
          <w:sz w:val="28"/>
          <w:szCs w:val="28"/>
        </w:rPr>
      </w:pPr>
    </w:p>
    <w:p w14:paraId="5DF4A5F6" w14:textId="77777777" w:rsidR="00716ACA" w:rsidRDefault="00716ACA" w:rsidP="00716ACA">
      <w:pPr>
        <w:jc w:val="center"/>
        <w:rPr>
          <w:sz w:val="28"/>
          <w:szCs w:val="28"/>
        </w:rPr>
      </w:pPr>
    </w:p>
    <w:p w14:paraId="0D8FAD88" w14:textId="77777777" w:rsidR="00716ACA" w:rsidRDefault="00716ACA" w:rsidP="00716ACA">
      <w:pPr>
        <w:jc w:val="center"/>
        <w:rPr>
          <w:sz w:val="28"/>
          <w:szCs w:val="28"/>
        </w:rPr>
      </w:pPr>
    </w:p>
    <w:p w14:paraId="5C00E1BE" w14:textId="77777777" w:rsidR="00716ACA" w:rsidRDefault="00716ACA" w:rsidP="00716ACA">
      <w:pPr>
        <w:jc w:val="center"/>
        <w:rPr>
          <w:sz w:val="28"/>
          <w:szCs w:val="28"/>
        </w:rPr>
      </w:pPr>
      <w:r>
        <w:rPr>
          <w:sz w:val="28"/>
          <w:szCs w:val="28"/>
        </w:rPr>
        <w:t>Львів-2024</w:t>
      </w:r>
    </w:p>
    <w:p w14:paraId="28E11DBA" w14:textId="77777777" w:rsidR="00BE2B46" w:rsidRDefault="00BE2B46"/>
    <w:p w14:paraId="03DFD2C3" w14:textId="2E4A3D7C" w:rsidR="00BB4256" w:rsidRPr="00BB4256" w:rsidRDefault="00BB4256">
      <w:pPr>
        <w:rPr>
          <w:b/>
          <w:sz w:val="28"/>
          <w:lang w:val="en-US"/>
        </w:rPr>
      </w:pPr>
      <w:r>
        <w:rPr>
          <w:b/>
          <w:sz w:val="28"/>
        </w:rPr>
        <w:lastRenderedPageBreak/>
        <w:t xml:space="preserve">Варіант №11 </w:t>
      </w:r>
      <w:r>
        <w:rPr>
          <w:b/>
          <w:sz w:val="28"/>
          <w:lang w:val="en-US"/>
        </w:rPr>
        <w:t>“</w:t>
      </w:r>
      <w:r>
        <w:rPr>
          <w:b/>
          <w:sz w:val="28"/>
        </w:rPr>
        <w:t>Оплата праці</w:t>
      </w:r>
      <w:r>
        <w:rPr>
          <w:b/>
          <w:sz w:val="28"/>
          <w:lang w:val="en-US"/>
        </w:rPr>
        <w:t>”</w:t>
      </w:r>
    </w:p>
    <w:p w14:paraId="2A2CE712" w14:textId="0342DE38" w:rsidR="00BB4256" w:rsidRDefault="00BB4256" w:rsidP="00BB4256">
      <w:pPr>
        <w:pStyle w:val="a5"/>
      </w:pPr>
      <w:r>
        <w:t xml:space="preserve">На підприємстві працюють працівники, кожен з яких належить до певного структурного підрозділу. Кожен структурний підрозділ має свою назву, код, керівника. Кожен працівник працює на певній посаді та характеризується табельним номером, прізвищем, ім'ям, по-батькові, паспортними даними, датою та місцем народження, домашньою </w:t>
      </w:r>
      <w:proofErr w:type="spellStart"/>
      <w:r>
        <w:t>адресою</w:t>
      </w:r>
      <w:proofErr w:type="spellEnd"/>
      <w:r>
        <w:t>.</w:t>
      </w:r>
    </w:p>
    <w:p w14:paraId="0A84EF86" w14:textId="77777777" w:rsidR="001550FC" w:rsidRDefault="001550FC" w:rsidP="001550FC">
      <w:pPr>
        <w:pStyle w:val="a5"/>
      </w:pPr>
      <w:r>
        <w:t>На підприємстві встановлені такі форми оплати праці</w:t>
      </w:r>
    </w:p>
    <w:p w14:paraId="28E59B9B" w14:textId="77777777" w:rsidR="001550FC" w:rsidRDefault="001550FC" w:rsidP="001550FC">
      <w:pPr>
        <w:pStyle w:val="a5"/>
        <w:numPr>
          <w:ilvl w:val="0"/>
          <w:numId w:val="5"/>
        </w:numPr>
      </w:pPr>
      <w:r>
        <w:t>основна заробітна плата у вигляді погодинної оплати за кожну відпрацьовану годину, причому для кожної посади існує свій тариф за годину,</w:t>
      </w:r>
    </w:p>
    <w:p w14:paraId="0B8F5E6E" w14:textId="77777777" w:rsidR="001550FC" w:rsidRDefault="001550FC" w:rsidP="001550FC">
      <w:pPr>
        <w:pStyle w:val="a5"/>
        <w:numPr>
          <w:ilvl w:val="0"/>
          <w:numId w:val="5"/>
        </w:numPr>
      </w:pPr>
      <w:r>
        <w:t>додаткова заробітна плата – оплата за роботу у понад встановлені норми, яка полягає в подвійній оплаті за кожну додатково відпрацьовану годину та потрійній – за кожну відпрацьовану годину у вихідний (субота, неділя) та святковий день.</w:t>
      </w:r>
    </w:p>
    <w:p w14:paraId="162662A0" w14:textId="77777777" w:rsidR="001550FC" w:rsidRDefault="001550FC" w:rsidP="001550FC">
      <w:pPr>
        <w:pStyle w:val="a5"/>
        <w:rPr>
          <w:vertAlign w:val="subscript"/>
        </w:rPr>
      </w:pPr>
      <w:r>
        <w:t>Працівник кожного року має відпустку. Система повинна зберігати дані про всі відпустки працівників. Одночасно перебувати в відпустці можуть не більше 15% працівників одного відділу. Оплата відпусток проводиться так: S=M/(365-C)*N, де S – сума відпускних, M – сумарний заробіток працівника за останні 12 місяців, 365 – кількість днів у році, С – число святкових днів, N – тривалість відпустки в календарних днях.</w:t>
      </w:r>
    </w:p>
    <w:p w14:paraId="59A26499" w14:textId="77777777" w:rsidR="001550FC" w:rsidRDefault="001550FC" w:rsidP="001550FC">
      <w:pPr>
        <w:pStyle w:val="a5"/>
      </w:pPr>
      <w:r>
        <w:t>Система повинна вести облік робочого часу (фактично відпрацьовані години працівником за кожен день), нараховувати місячну зарплату всім працівникам, розраховувати для кожного працівника заробітну плату до видачі на руки (заробітна плата до видачі на руки – це нарахована заробітна плата мінус соціальний податок 20%).</w:t>
      </w:r>
    </w:p>
    <w:p w14:paraId="45FA1E91" w14:textId="77777777" w:rsidR="001550FC" w:rsidRDefault="001550FC" w:rsidP="001550FC">
      <w:pPr>
        <w:pStyle w:val="a5"/>
      </w:pPr>
      <w:r>
        <w:t>Система повинна вести облік виплати зарплати працівника.</w:t>
      </w:r>
    </w:p>
    <w:p w14:paraId="27738A7A" w14:textId="77777777" w:rsidR="001550FC" w:rsidRDefault="001550FC" w:rsidP="001550FC">
      <w:pPr>
        <w:pStyle w:val="a5"/>
      </w:pPr>
      <w:r>
        <w:t xml:space="preserve">В системі повинні діяти такі додаткові обмеження: працівник не може працювати в декількох відділах та на декількох посадах одночасно; основна зарплата працівника не може бути меншою від встановленої мінімальної зарплати, працівнику забороняється нараховувати зарплату після його звільнення; виплата зарплати працівникам повинна </w:t>
      </w:r>
      <w:proofErr w:type="spellStart"/>
      <w:r>
        <w:t>здійснюватись</w:t>
      </w:r>
      <w:proofErr w:type="spellEnd"/>
      <w:r>
        <w:t xml:space="preserve"> не пізніше 10 числа наступного місяця, який слідує за відпрацьованим, при порушенні цього правила працівнику додається до зарплати за поточний місяць пеня в розмірі 0,1% від суми заборгованості за кожен прострочений день.</w:t>
      </w:r>
    </w:p>
    <w:p w14:paraId="4E054D3A" w14:textId="73C86F7E" w:rsidR="001550FC" w:rsidRDefault="001550FC" w:rsidP="001550FC">
      <w:pPr>
        <w:pStyle w:val="a5"/>
        <w:numPr>
          <w:ilvl w:val="0"/>
          <w:numId w:val="5"/>
        </w:numPr>
      </w:pPr>
      <w:r>
        <w:t>розраху</w:t>
      </w:r>
      <w:r>
        <w:t>нкову відомість заробітної плати для відділу,</w:t>
      </w:r>
    </w:p>
    <w:p w14:paraId="3C707B5E" w14:textId="77777777" w:rsidR="001550FC" w:rsidRDefault="001550FC" w:rsidP="001550FC">
      <w:pPr>
        <w:pStyle w:val="a5"/>
        <w:numPr>
          <w:ilvl w:val="0"/>
          <w:numId w:val="5"/>
        </w:numPr>
      </w:pPr>
      <w:r>
        <w:t>відомість на отримання заробітної плати для відділу,</w:t>
      </w:r>
    </w:p>
    <w:p w14:paraId="4239A20F" w14:textId="77777777" w:rsidR="001550FC" w:rsidRDefault="001550FC" w:rsidP="001550FC">
      <w:pPr>
        <w:pStyle w:val="a5"/>
        <w:numPr>
          <w:ilvl w:val="0"/>
          <w:numId w:val="5"/>
        </w:numPr>
      </w:pPr>
      <w:r>
        <w:t>відомість про роботу працівника впродовж певного періоду,</w:t>
      </w:r>
    </w:p>
    <w:p w14:paraId="380AFC48" w14:textId="77777777" w:rsidR="001550FC" w:rsidRDefault="001550FC" w:rsidP="001550FC">
      <w:pPr>
        <w:pStyle w:val="a5"/>
        <w:numPr>
          <w:ilvl w:val="0"/>
          <w:numId w:val="5"/>
        </w:numPr>
      </w:pPr>
      <w:r>
        <w:t>відомість про борг підприємства перед працівниками.</w:t>
      </w:r>
    </w:p>
    <w:p w14:paraId="3753B6DA" w14:textId="77777777" w:rsidR="001550FC" w:rsidRDefault="001550FC" w:rsidP="00BB4256">
      <w:pPr>
        <w:pStyle w:val="a5"/>
      </w:pPr>
    </w:p>
    <w:p w14:paraId="5536BD99" w14:textId="77777777" w:rsidR="00BB4256" w:rsidRPr="00BB4256" w:rsidRDefault="00BB4256" w:rsidP="00BB4256">
      <w:pPr>
        <w:pStyle w:val="a5"/>
      </w:pPr>
    </w:p>
    <w:p w14:paraId="5F3E2B08" w14:textId="301486AD" w:rsidR="00716ACA" w:rsidRDefault="00716ACA">
      <w:pPr>
        <w:rPr>
          <w:sz w:val="28"/>
        </w:rPr>
      </w:pPr>
      <w:r w:rsidRPr="006A73A9">
        <w:rPr>
          <w:b/>
          <w:sz w:val="28"/>
        </w:rPr>
        <w:t>Завдання</w:t>
      </w:r>
      <w:r w:rsidRPr="006A73A9">
        <w:rPr>
          <w:sz w:val="28"/>
        </w:rPr>
        <w:t xml:space="preserve">: </w:t>
      </w:r>
    </w:p>
    <w:p w14:paraId="167D929C" w14:textId="77777777" w:rsidR="00BB4256" w:rsidRDefault="00BB4256" w:rsidP="00BB4256">
      <w:pPr>
        <w:pStyle w:val="a5"/>
      </w:pPr>
      <w:r>
        <w:t>1) Створити концептуальну та логічну модель предметної області згідно з описом, отриманим в викладача (відповідно до обраної предметної області).</w:t>
      </w:r>
    </w:p>
    <w:p w14:paraId="6A6E2DF5" w14:textId="77777777" w:rsidR="00BB4256" w:rsidRDefault="00BB4256" w:rsidP="00BB4256">
      <w:pPr>
        <w:pStyle w:val="a5"/>
      </w:pPr>
      <w:r>
        <w:t>2) Створити базу даних: створити таблиці, задати всі потрібні обмеження, створити зв’язки між таблицями. Схема бази даних повинна містити приклади використання сурогатних ключів створених за допомогою послідовностей (</w:t>
      </w:r>
      <w:r>
        <w:rPr>
          <w:caps/>
          <w:lang w:val="en-US"/>
        </w:rPr>
        <w:t>sequences</w:t>
      </w:r>
      <w:r>
        <w:t>). Схема бази даних повинна містити приклади використання всіх можливих способів перевірок обмеження цілісності, зокрема зовнішні ключі, вимоги на унікальність полів, перевірки типу CHECK, перевірки типу NULL/NOT NULL, тощо.</w:t>
      </w:r>
    </w:p>
    <w:p w14:paraId="1FE5EE31" w14:textId="77777777" w:rsidR="00BB4256" w:rsidRDefault="00BB4256" w:rsidP="00BB4256">
      <w:pPr>
        <w:pStyle w:val="a5"/>
      </w:pPr>
      <w:r>
        <w:t>3) Ввести по декілька записів в кожну таблицю, проаналізувати цілісність даних.</w:t>
      </w:r>
    </w:p>
    <w:p w14:paraId="1945E710" w14:textId="6B6A3C77" w:rsidR="00BB4256" w:rsidRDefault="00BB4256">
      <w:pPr>
        <w:rPr>
          <w:sz w:val="28"/>
        </w:rPr>
      </w:pPr>
    </w:p>
    <w:p w14:paraId="659E9FA2" w14:textId="115EF42E" w:rsidR="001550FC" w:rsidRDefault="001550FC">
      <w:pPr>
        <w:rPr>
          <w:sz w:val="28"/>
        </w:rPr>
      </w:pPr>
    </w:p>
    <w:p w14:paraId="02CA3286" w14:textId="2200FFCB" w:rsidR="001550FC" w:rsidRDefault="001550FC">
      <w:pPr>
        <w:rPr>
          <w:sz w:val="28"/>
        </w:rPr>
      </w:pPr>
    </w:p>
    <w:p w14:paraId="1B61E2AC" w14:textId="77777777" w:rsidR="001550FC" w:rsidRDefault="001550FC">
      <w:pPr>
        <w:rPr>
          <w:sz w:val="28"/>
        </w:rPr>
      </w:pPr>
    </w:p>
    <w:p w14:paraId="7E4947EA" w14:textId="5636A11C" w:rsidR="00BB4256" w:rsidRDefault="00BB4256" w:rsidP="00BB4256">
      <w:pPr>
        <w:pStyle w:val="a3"/>
        <w:numPr>
          <w:ilvl w:val="0"/>
          <w:numId w:val="4"/>
        </w:numPr>
        <w:rPr>
          <w:sz w:val="28"/>
        </w:rPr>
      </w:pPr>
      <w:r>
        <w:rPr>
          <w:sz w:val="28"/>
        </w:rPr>
        <w:lastRenderedPageBreak/>
        <w:t>Схема бази даних (діаграма)</w:t>
      </w:r>
    </w:p>
    <w:p w14:paraId="08CF917B" w14:textId="3C3EBDC0" w:rsidR="00BB4256" w:rsidRDefault="001B0728" w:rsidP="00BB4256">
      <w:pPr>
        <w:pStyle w:val="a3"/>
        <w:rPr>
          <w:sz w:val="28"/>
        </w:rPr>
      </w:pPr>
      <w:r>
        <w:rPr>
          <w:noProof/>
          <w:sz w:val="28"/>
        </w:rPr>
        <w:drawing>
          <wp:inline distT="0" distB="0" distL="0" distR="0" wp14:anchorId="4E023AE0" wp14:editId="31D64972">
            <wp:extent cx="5364945" cy="5570703"/>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5">
                      <a:extLst>
                        <a:ext uri="{28A0092B-C50C-407E-A947-70E740481C1C}">
                          <a14:useLocalDpi xmlns:a14="http://schemas.microsoft.com/office/drawing/2010/main" val="0"/>
                        </a:ext>
                      </a:extLst>
                    </a:blip>
                    <a:stretch>
                      <a:fillRect/>
                    </a:stretch>
                  </pic:blipFill>
                  <pic:spPr>
                    <a:xfrm>
                      <a:off x="0" y="0"/>
                      <a:ext cx="5364945" cy="5570703"/>
                    </a:xfrm>
                    <a:prstGeom prst="rect">
                      <a:avLst/>
                    </a:prstGeom>
                  </pic:spPr>
                </pic:pic>
              </a:graphicData>
            </a:graphic>
          </wp:inline>
        </w:drawing>
      </w:r>
    </w:p>
    <w:p w14:paraId="5C77B634" w14:textId="30CEE0B7" w:rsidR="00BB4256" w:rsidRDefault="00BB4256" w:rsidP="00BB4256">
      <w:pPr>
        <w:pStyle w:val="a3"/>
        <w:rPr>
          <w:sz w:val="28"/>
        </w:rPr>
      </w:pPr>
    </w:p>
    <w:p w14:paraId="2EE09B0E" w14:textId="6A374C7D" w:rsidR="00BB4256" w:rsidRPr="00BB4256" w:rsidRDefault="00BB4256" w:rsidP="00BB4256">
      <w:pPr>
        <w:pStyle w:val="a3"/>
        <w:numPr>
          <w:ilvl w:val="0"/>
          <w:numId w:val="4"/>
        </w:numPr>
        <w:rPr>
          <w:sz w:val="28"/>
        </w:rPr>
      </w:pPr>
      <w:r>
        <w:rPr>
          <w:sz w:val="28"/>
        </w:rPr>
        <w:t xml:space="preserve">Таблиці даних у </w:t>
      </w:r>
      <w:r>
        <w:rPr>
          <w:sz w:val="28"/>
          <w:lang w:val="en-US"/>
        </w:rPr>
        <w:t>SSMS:</w:t>
      </w:r>
    </w:p>
    <w:p w14:paraId="667E3C7D" w14:textId="3D3D8501" w:rsidR="00BB4256" w:rsidRDefault="00BB4256" w:rsidP="00BB4256">
      <w:pPr>
        <w:pStyle w:val="a3"/>
        <w:rPr>
          <w:sz w:val="28"/>
          <w:lang w:val="en-US"/>
        </w:rPr>
      </w:pPr>
      <w:r>
        <w:rPr>
          <w:sz w:val="28"/>
          <w:lang w:val="en-US"/>
        </w:rPr>
        <w:t>Department:</w:t>
      </w:r>
    </w:p>
    <w:p w14:paraId="7C24467C" w14:textId="2FD93A67" w:rsidR="00BB4256" w:rsidRDefault="001550FC" w:rsidP="00BB4256">
      <w:pPr>
        <w:pStyle w:val="a3"/>
        <w:rPr>
          <w:sz w:val="28"/>
        </w:rPr>
      </w:pPr>
      <w:r>
        <w:rPr>
          <w:noProof/>
          <w:sz w:val="28"/>
        </w:rPr>
        <w:drawing>
          <wp:inline distT="0" distB="0" distL="0" distR="0" wp14:anchorId="3BA23C16" wp14:editId="337FDB2E">
            <wp:extent cx="4534293" cy="1867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4534293" cy="1867062"/>
                    </a:xfrm>
                    <a:prstGeom prst="rect">
                      <a:avLst/>
                    </a:prstGeom>
                  </pic:spPr>
                </pic:pic>
              </a:graphicData>
            </a:graphic>
          </wp:inline>
        </w:drawing>
      </w:r>
    </w:p>
    <w:p w14:paraId="2F5038EC" w14:textId="77777777" w:rsidR="001B0728" w:rsidRDefault="001B0728" w:rsidP="001550FC">
      <w:pPr>
        <w:pStyle w:val="a3"/>
        <w:rPr>
          <w:sz w:val="28"/>
          <w:lang w:val="en-US"/>
        </w:rPr>
      </w:pPr>
    </w:p>
    <w:p w14:paraId="46D21DDD" w14:textId="77777777" w:rsidR="001B0728" w:rsidRDefault="001B0728" w:rsidP="001550FC">
      <w:pPr>
        <w:pStyle w:val="a3"/>
        <w:rPr>
          <w:sz w:val="28"/>
          <w:lang w:val="en-US"/>
        </w:rPr>
      </w:pPr>
    </w:p>
    <w:p w14:paraId="2CF34368" w14:textId="77777777" w:rsidR="001B0728" w:rsidRDefault="001B0728" w:rsidP="001550FC">
      <w:pPr>
        <w:pStyle w:val="a3"/>
        <w:rPr>
          <w:sz w:val="28"/>
          <w:lang w:val="en-US"/>
        </w:rPr>
      </w:pPr>
    </w:p>
    <w:p w14:paraId="0D44351E" w14:textId="77777777" w:rsidR="001B0728" w:rsidRDefault="001B0728" w:rsidP="001550FC">
      <w:pPr>
        <w:pStyle w:val="a3"/>
        <w:rPr>
          <w:sz w:val="28"/>
          <w:lang w:val="en-US"/>
        </w:rPr>
      </w:pPr>
    </w:p>
    <w:p w14:paraId="50AB4212" w14:textId="77777777" w:rsidR="001B0728" w:rsidRDefault="001B0728" w:rsidP="001550FC">
      <w:pPr>
        <w:pStyle w:val="a3"/>
        <w:rPr>
          <w:sz w:val="28"/>
          <w:lang w:val="en-US"/>
        </w:rPr>
      </w:pPr>
    </w:p>
    <w:p w14:paraId="61B4D6DD" w14:textId="55127FB5" w:rsidR="001550FC" w:rsidRPr="001550FC" w:rsidRDefault="00BB4256" w:rsidP="001550FC">
      <w:pPr>
        <w:pStyle w:val="a3"/>
        <w:rPr>
          <w:sz w:val="28"/>
          <w:lang w:val="en-US"/>
        </w:rPr>
      </w:pPr>
      <w:proofErr w:type="spellStart"/>
      <w:r>
        <w:rPr>
          <w:sz w:val="28"/>
          <w:lang w:val="en-US"/>
        </w:rPr>
        <w:lastRenderedPageBreak/>
        <w:t>EmployeeINFO</w:t>
      </w:r>
      <w:proofErr w:type="spellEnd"/>
      <w:r>
        <w:rPr>
          <w:sz w:val="28"/>
          <w:lang w:val="en-US"/>
        </w:rPr>
        <w:t>:</w:t>
      </w:r>
    </w:p>
    <w:p w14:paraId="10CA9E35" w14:textId="151CEF46" w:rsidR="001550FC" w:rsidRDefault="001550FC" w:rsidP="00BB4256">
      <w:pPr>
        <w:pStyle w:val="a3"/>
        <w:rPr>
          <w:sz w:val="28"/>
          <w:lang w:val="en-US"/>
        </w:rPr>
      </w:pPr>
      <w:r>
        <w:rPr>
          <w:noProof/>
          <w:sz w:val="28"/>
        </w:rPr>
        <w:drawing>
          <wp:inline distT="0" distB="0" distL="0" distR="0" wp14:anchorId="719790E2" wp14:editId="5E9E2456">
            <wp:extent cx="4976291" cy="32464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4976291" cy="3246401"/>
                    </a:xfrm>
                    <a:prstGeom prst="rect">
                      <a:avLst/>
                    </a:prstGeom>
                  </pic:spPr>
                </pic:pic>
              </a:graphicData>
            </a:graphic>
          </wp:inline>
        </w:drawing>
      </w:r>
    </w:p>
    <w:p w14:paraId="167A6415" w14:textId="51071F12" w:rsidR="001550FC" w:rsidRDefault="001550FC" w:rsidP="00BB4256">
      <w:pPr>
        <w:pStyle w:val="a3"/>
        <w:rPr>
          <w:sz w:val="28"/>
          <w:lang w:val="en-US"/>
        </w:rPr>
      </w:pPr>
      <w:proofErr w:type="spellStart"/>
      <w:r>
        <w:rPr>
          <w:sz w:val="28"/>
          <w:lang w:val="en-US"/>
        </w:rPr>
        <w:t>Vacantion</w:t>
      </w:r>
      <w:proofErr w:type="spellEnd"/>
      <w:r>
        <w:rPr>
          <w:sz w:val="28"/>
          <w:lang w:val="en-US"/>
        </w:rPr>
        <w:t>:</w:t>
      </w:r>
    </w:p>
    <w:p w14:paraId="193FC5CA" w14:textId="40330B08" w:rsidR="001550FC" w:rsidRDefault="001550FC" w:rsidP="00BB4256">
      <w:pPr>
        <w:pStyle w:val="a3"/>
        <w:rPr>
          <w:sz w:val="28"/>
          <w:lang w:val="en-US"/>
        </w:rPr>
      </w:pPr>
      <w:r>
        <w:rPr>
          <w:noProof/>
          <w:sz w:val="28"/>
          <w:lang w:val="en-US"/>
        </w:rPr>
        <w:drawing>
          <wp:inline distT="0" distB="0" distL="0" distR="0" wp14:anchorId="013AF68B" wp14:editId="2172E80B">
            <wp:extent cx="4579620" cy="1866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4580027" cy="1867066"/>
                    </a:xfrm>
                    <a:prstGeom prst="rect">
                      <a:avLst/>
                    </a:prstGeom>
                  </pic:spPr>
                </pic:pic>
              </a:graphicData>
            </a:graphic>
          </wp:inline>
        </w:drawing>
      </w:r>
    </w:p>
    <w:p w14:paraId="7ACBB2F4" w14:textId="75F0CB3F" w:rsidR="001550FC" w:rsidRDefault="001550FC" w:rsidP="00BB4256">
      <w:pPr>
        <w:pStyle w:val="a3"/>
        <w:rPr>
          <w:sz w:val="28"/>
          <w:lang w:val="en-US"/>
        </w:rPr>
      </w:pPr>
    </w:p>
    <w:p w14:paraId="71E18279" w14:textId="508C7591" w:rsidR="001550FC" w:rsidRDefault="001550FC" w:rsidP="00BB4256">
      <w:pPr>
        <w:pStyle w:val="a3"/>
        <w:rPr>
          <w:sz w:val="28"/>
          <w:lang w:val="en-US"/>
        </w:rPr>
      </w:pPr>
    </w:p>
    <w:p w14:paraId="37872B65" w14:textId="060A93F3" w:rsidR="001550FC" w:rsidRDefault="001550FC" w:rsidP="00BB4256">
      <w:pPr>
        <w:pStyle w:val="a3"/>
        <w:rPr>
          <w:sz w:val="28"/>
          <w:lang w:val="en-US"/>
        </w:rPr>
      </w:pPr>
      <w:proofErr w:type="spellStart"/>
      <w:r>
        <w:rPr>
          <w:sz w:val="28"/>
          <w:lang w:val="en-US"/>
        </w:rPr>
        <w:t>SalaryPerHour</w:t>
      </w:r>
      <w:proofErr w:type="spellEnd"/>
      <w:r>
        <w:rPr>
          <w:sz w:val="28"/>
          <w:lang w:val="en-US"/>
        </w:rPr>
        <w:t>:</w:t>
      </w:r>
    </w:p>
    <w:p w14:paraId="5EDA89FF" w14:textId="520334ED" w:rsidR="001550FC" w:rsidRDefault="001550FC" w:rsidP="00BB4256">
      <w:pPr>
        <w:pStyle w:val="a3"/>
        <w:rPr>
          <w:sz w:val="28"/>
          <w:lang w:val="en-US"/>
        </w:rPr>
      </w:pPr>
      <w:r>
        <w:rPr>
          <w:noProof/>
          <w:sz w:val="28"/>
          <w:lang w:val="en-US"/>
        </w:rPr>
        <w:drawing>
          <wp:inline distT="0" distB="0" distL="0" distR="0" wp14:anchorId="46198990" wp14:editId="06324810">
            <wp:extent cx="4625741" cy="115072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4625741" cy="1150720"/>
                    </a:xfrm>
                    <a:prstGeom prst="rect">
                      <a:avLst/>
                    </a:prstGeom>
                  </pic:spPr>
                </pic:pic>
              </a:graphicData>
            </a:graphic>
          </wp:inline>
        </w:drawing>
      </w:r>
    </w:p>
    <w:p w14:paraId="240B8C91" w14:textId="366A3204" w:rsidR="00BB4256" w:rsidRDefault="00BB4256" w:rsidP="00BB4256">
      <w:pPr>
        <w:pStyle w:val="a3"/>
        <w:rPr>
          <w:sz w:val="28"/>
          <w:lang w:val="en-US"/>
        </w:rPr>
      </w:pPr>
    </w:p>
    <w:p w14:paraId="230DA097" w14:textId="6F98302B" w:rsidR="001550FC" w:rsidRDefault="001550FC" w:rsidP="00BB4256">
      <w:pPr>
        <w:pStyle w:val="a3"/>
        <w:rPr>
          <w:sz w:val="28"/>
          <w:lang w:val="en-US"/>
        </w:rPr>
      </w:pPr>
      <w:proofErr w:type="spellStart"/>
      <w:r>
        <w:rPr>
          <w:sz w:val="28"/>
          <w:lang w:val="en-US"/>
        </w:rPr>
        <w:t>SalaryGive</w:t>
      </w:r>
      <w:proofErr w:type="spellEnd"/>
      <w:r>
        <w:rPr>
          <w:sz w:val="28"/>
          <w:lang w:val="en-US"/>
        </w:rPr>
        <w:t>:</w:t>
      </w:r>
    </w:p>
    <w:p w14:paraId="3C7CCFB1" w14:textId="14A4F95A" w:rsidR="001550FC" w:rsidRDefault="001550FC" w:rsidP="00BB4256">
      <w:pPr>
        <w:pStyle w:val="a3"/>
        <w:rPr>
          <w:sz w:val="28"/>
          <w:lang w:val="en-US"/>
        </w:rPr>
      </w:pPr>
      <w:r>
        <w:rPr>
          <w:noProof/>
          <w:sz w:val="28"/>
          <w:lang w:val="en-US"/>
        </w:rPr>
        <w:drawing>
          <wp:inline distT="0" distB="0" distL="0" distR="0" wp14:anchorId="6A16158A" wp14:editId="70E82373">
            <wp:extent cx="4595258" cy="1577477"/>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4595258" cy="1577477"/>
                    </a:xfrm>
                    <a:prstGeom prst="rect">
                      <a:avLst/>
                    </a:prstGeom>
                  </pic:spPr>
                </pic:pic>
              </a:graphicData>
            </a:graphic>
          </wp:inline>
        </w:drawing>
      </w:r>
    </w:p>
    <w:p w14:paraId="17FEADDE" w14:textId="0772280A" w:rsidR="001550FC" w:rsidRDefault="001550FC" w:rsidP="00BB4256">
      <w:pPr>
        <w:pStyle w:val="a3"/>
        <w:rPr>
          <w:sz w:val="28"/>
          <w:lang w:val="en-US"/>
        </w:rPr>
      </w:pPr>
      <w:proofErr w:type="spellStart"/>
      <w:r>
        <w:rPr>
          <w:sz w:val="28"/>
          <w:lang w:val="en-US"/>
        </w:rPr>
        <w:lastRenderedPageBreak/>
        <w:t>HoursWorked</w:t>
      </w:r>
      <w:proofErr w:type="spellEnd"/>
      <w:r>
        <w:rPr>
          <w:sz w:val="28"/>
          <w:lang w:val="en-US"/>
        </w:rPr>
        <w:t>:</w:t>
      </w:r>
    </w:p>
    <w:p w14:paraId="4176C2C0" w14:textId="7A2352B4" w:rsidR="001550FC" w:rsidRPr="00BB4256" w:rsidRDefault="001550FC" w:rsidP="00BB4256">
      <w:pPr>
        <w:pStyle w:val="a3"/>
        <w:rPr>
          <w:sz w:val="28"/>
          <w:lang w:val="en-US"/>
        </w:rPr>
      </w:pPr>
      <w:r>
        <w:rPr>
          <w:noProof/>
          <w:sz w:val="28"/>
          <w:lang w:val="en-US"/>
        </w:rPr>
        <w:drawing>
          <wp:inline distT="0" distB="0" distL="0" distR="0" wp14:anchorId="3828B7D4" wp14:editId="74CF7183">
            <wp:extent cx="4618120" cy="1707028"/>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a:extLst>
                        <a:ext uri="{28A0092B-C50C-407E-A947-70E740481C1C}">
                          <a14:useLocalDpi xmlns:a14="http://schemas.microsoft.com/office/drawing/2010/main" val="0"/>
                        </a:ext>
                      </a:extLst>
                    </a:blip>
                    <a:stretch>
                      <a:fillRect/>
                    </a:stretch>
                  </pic:blipFill>
                  <pic:spPr>
                    <a:xfrm>
                      <a:off x="0" y="0"/>
                      <a:ext cx="4618120" cy="1707028"/>
                    </a:xfrm>
                    <a:prstGeom prst="rect">
                      <a:avLst/>
                    </a:prstGeom>
                  </pic:spPr>
                </pic:pic>
              </a:graphicData>
            </a:graphic>
          </wp:inline>
        </w:drawing>
      </w:r>
    </w:p>
    <w:p w14:paraId="183FB03F" w14:textId="257057BA" w:rsidR="000E2DD2" w:rsidRPr="000E2DD2" w:rsidRDefault="00BB4256" w:rsidP="000E2DD2">
      <w:pPr>
        <w:pStyle w:val="a3"/>
        <w:numPr>
          <w:ilvl w:val="0"/>
          <w:numId w:val="4"/>
        </w:numPr>
        <w:rPr>
          <w:sz w:val="28"/>
          <w:lang w:val="en-US"/>
        </w:rPr>
      </w:pPr>
      <w:r>
        <w:rPr>
          <w:sz w:val="28"/>
          <w:lang w:val="en-US"/>
        </w:rPr>
        <w:t>SQL-</w:t>
      </w:r>
      <w:r>
        <w:rPr>
          <w:sz w:val="28"/>
        </w:rPr>
        <w:t>запити для перевірки цілісності таблиць</w:t>
      </w:r>
    </w:p>
    <w:p w14:paraId="4516A951" w14:textId="36794342" w:rsidR="00BB4256" w:rsidRDefault="00BB4256" w:rsidP="00BB4256">
      <w:pPr>
        <w:pStyle w:val="a3"/>
        <w:rPr>
          <w:sz w:val="28"/>
        </w:rPr>
      </w:pPr>
    </w:p>
    <w:p w14:paraId="386E2634" w14:textId="7A974F26" w:rsidR="00BB4256" w:rsidRDefault="001550FC" w:rsidP="00BB4256">
      <w:pPr>
        <w:pStyle w:val="a3"/>
        <w:rPr>
          <w:sz w:val="28"/>
        </w:rPr>
      </w:pPr>
      <w:r>
        <w:rPr>
          <w:noProof/>
          <w:sz w:val="28"/>
        </w:rPr>
        <w:drawing>
          <wp:inline distT="0" distB="0" distL="0" distR="0" wp14:anchorId="19C44FA8" wp14:editId="4F2A4EA2">
            <wp:extent cx="6120765" cy="3278505"/>
            <wp:effectExtent l="0" t="0" r="0" b="0"/>
            <wp:docPr id="12" name="Рисунок 12" descr="SQLQuery1.sql - HP\SQLYANIVPM22.YanivPM22Var11 (hp\Admin (82))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SQLQuery1.sql - HP\SQLYANIVPM22.YanivPM22Var11 (hp\Admin (82)) - Microsoft SQL Server Management Studi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278505"/>
                    </a:xfrm>
                    <a:prstGeom prst="rect">
                      <a:avLst/>
                    </a:prstGeom>
                  </pic:spPr>
                </pic:pic>
              </a:graphicData>
            </a:graphic>
          </wp:inline>
        </w:drawing>
      </w:r>
    </w:p>
    <w:p w14:paraId="7D6A7784" w14:textId="25176F93" w:rsidR="00BB4256" w:rsidRDefault="00BB4256" w:rsidP="00BB4256">
      <w:pPr>
        <w:pStyle w:val="a3"/>
        <w:rPr>
          <w:sz w:val="28"/>
        </w:rPr>
      </w:pPr>
    </w:p>
    <w:p w14:paraId="0F202243" w14:textId="4AEE11CB" w:rsidR="001550FC" w:rsidRDefault="001550FC" w:rsidP="00BB4256">
      <w:pPr>
        <w:pStyle w:val="a3"/>
        <w:rPr>
          <w:sz w:val="28"/>
        </w:rPr>
      </w:pPr>
      <w:r>
        <w:rPr>
          <w:noProof/>
          <w:sz w:val="28"/>
        </w:rPr>
        <w:drawing>
          <wp:inline distT="0" distB="0" distL="0" distR="0" wp14:anchorId="2A2D8026" wp14:editId="792C5D3A">
            <wp:extent cx="6120765" cy="3278505"/>
            <wp:effectExtent l="0" t="0" r="0" b="0"/>
            <wp:docPr id="13" name="Рисунок 13" descr="SQLQuery2.sql - HP\SQLYANIVPM22.YanivPM22Var11 (hp\Admin (86))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SQLQuery2.sql - HP\SQLYANIVPM22.YanivPM22Var11 (hp\Admin (86)) - Microsoft SQL Server Management Studi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765" cy="3278505"/>
                    </a:xfrm>
                    <a:prstGeom prst="rect">
                      <a:avLst/>
                    </a:prstGeom>
                  </pic:spPr>
                </pic:pic>
              </a:graphicData>
            </a:graphic>
          </wp:inline>
        </w:drawing>
      </w:r>
    </w:p>
    <w:p w14:paraId="4EB9DCCE" w14:textId="3F51B363" w:rsidR="00E318D3" w:rsidRDefault="00E318D3" w:rsidP="00BB4256">
      <w:pPr>
        <w:pStyle w:val="a3"/>
        <w:rPr>
          <w:sz w:val="28"/>
        </w:rPr>
      </w:pPr>
    </w:p>
    <w:p w14:paraId="523F3F20" w14:textId="5F658E88" w:rsidR="0096301F" w:rsidRDefault="0096301F" w:rsidP="00BB4256">
      <w:pPr>
        <w:pStyle w:val="a3"/>
        <w:rPr>
          <w:sz w:val="28"/>
        </w:rPr>
      </w:pPr>
    </w:p>
    <w:p w14:paraId="5619E46D" w14:textId="3A5D0E74" w:rsidR="0096301F" w:rsidRDefault="0096301F" w:rsidP="00BB4256">
      <w:pPr>
        <w:pStyle w:val="a3"/>
        <w:rPr>
          <w:sz w:val="28"/>
        </w:rPr>
      </w:pPr>
    </w:p>
    <w:p w14:paraId="1F003E5A" w14:textId="68E887BA" w:rsidR="0096301F" w:rsidRPr="0096301F" w:rsidRDefault="0096301F" w:rsidP="00BB4256">
      <w:pPr>
        <w:pStyle w:val="a3"/>
        <w:rPr>
          <w:sz w:val="28"/>
          <w:lang w:val="en-US"/>
        </w:rPr>
      </w:pPr>
      <w:r w:rsidRPr="0096301F">
        <w:rPr>
          <w:b/>
          <w:bCs/>
          <w:sz w:val="28"/>
          <w:lang w:val="en-US"/>
        </w:rPr>
        <w:t xml:space="preserve">GitHub </w:t>
      </w:r>
      <w:r w:rsidRPr="0096301F">
        <w:rPr>
          <w:b/>
          <w:bCs/>
          <w:sz w:val="28"/>
        </w:rPr>
        <w:t>репозиторій</w:t>
      </w:r>
      <w:r w:rsidRPr="0096301F">
        <w:rPr>
          <w:b/>
          <w:bCs/>
          <w:sz w:val="28"/>
          <w:lang w:val="en-US"/>
        </w:rPr>
        <w:t>:</w:t>
      </w:r>
      <w:r w:rsidRPr="0096301F">
        <w:t xml:space="preserve"> </w:t>
      </w:r>
      <w:r w:rsidRPr="0096301F">
        <w:rPr>
          <w:sz w:val="28"/>
          <w:lang w:val="en-US"/>
        </w:rPr>
        <w:t>https://github.com/PetroYaniv/DBSQLYanivPetroPM22.git</w:t>
      </w:r>
    </w:p>
    <w:p w14:paraId="516725EF" w14:textId="73B1DFDC" w:rsidR="00E318D3" w:rsidRPr="00D04357" w:rsidRDefault="00E318D3" w:rsidP="00E318D3">
      <w:pPr>
        <w:rPr>
          <w:sz w:val="28"/>
        </w:rPr>
      </w:pPr>
      <w:r>
        <w:rPr>
          <w:b/>
          <w:bCs/>
          <w:sz w:val="28"/>
        </w:rPr>
        <w:t xml:space="preserve">Висновок: </w:t>
      </w:r>
      <w:r>
        <w:rPr>
          <w:sz w:val="28"/>
        </w:rPr>
        <w:t>Створив схему бази даних згідно варіанту завдання, задав усі необхідні обмеження, типи даних для кожно</w:t>
      </w:r>
      <w:r w:rsidR="00D04357">
        <w:rPr>
          <w:sz w:val="28"/>
        </w:rPr>
        <w:t xml:space="preserve">го типу. Згідно створеної схеми у </w:t>
      </w:r>
      <w:r w:rsidR="00D04357">
        <w:rPr>
          <w:sz w:val="28"/>
          <w:lang w:val="en-US"/>
        </w:rPr>
        <w:t xml:space="preserve">SSMS </w:t>
      </w:r>
      <w:r w:rsidR="00D04357">
        <w:rPr>
          <w:sz w:val="28"/>
        </w:rPr>
        <w:t xml:space="preserve">створив базу даних. У цій базі даних створив таблиці та заповнив їх інформацією, для кожної таблиці створив ключі та перевірив цілісність таблиці за допомогою </w:t>
      </w:r>
      <w:r w:rsidR="00D04357">
        <w:rPr>
          <w:sz w:val="28"/>
          <w:lang w:val="en-US"/>
        </w:rPr>
        <w:t>SQL-</w:t>
      </w:r>
      <w:r w:rsidR="00D04357">
        <w:rPr>
          <w:sz w:val="28"/>
        </w:rPr>
        <w:t>запитів.</w:t>
      </w:r>
    </w:p>
    <w:p w14:paraId="5F6305AE" w14:textId="74DDCAEF" w:rsidR="00E318D3" w:rsidRDefault="00E318D3" w:rsidP="00BB4256">
      <w:pPr>
        <w:pStyle w:val="a3"/>
        <w:rPr>
          <w:sz w:val="28"/>
        </w:rPr>
      </w:pPr>
    </w:p>
    <w:p w14:paraId="7BBF3426" w14:textId="77777777" w:rsidR="00E318D3" w:rsidRPr="00BB4256" w:rsidRDefault="00E318D3" w:rsidP="00BB4256">
      <w:pPr>
        <w:pStyle w:val="a3"/>
        <w:rPr>
          <w:sz w:val="28"/>
        </w:rPr>
      </w:pPr>
    </w:p>
    <w:sectPr w:rsidR="00E318D3" w:rsidRPr="00BB425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EC4"/>
    <w:multiLevelType w:val="hybridMultilevel"/>
    <w:tmpl w:val="435438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667C68"/>
    <w:multiLevelType w:val="hybridMultilevel"/>
    <w:tmpl w:val="3E129B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B70E4E"/>
    <w:multiLevelType w:val="hybridMultilevel"/>
    <w:tmpl w:val="AA30A3B6"/>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24627C9"/>
    <w:multiLevelType w:val="hybridMultilevel"/>
    <w:tmpl w:val="FC3C57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F31"/>
    <w:rsid w:val="000D1F31"/>
    <w:rsid w:val="000E2DD2"/>
    <w:rsid w:val="001550FC"/>
    <w:rsid w:val="001B0728"/>
    <w:rsid w:val="006A73A9"/>
    <w:rsid w:val="00716ACA"/>
    <w:rsid w:val="009112AC"/>
    <w:rsid w:val="0096301F"/>
    <w:rsid w:val="00A06E1E"/>
    <w:rsid w:val="00AE58A8"/>
    <w:rsid w:val="00BB4256"/>
    <w:rsid w:val="00BE2B46"/>
    <w:rsid w:val="00C85E42"/>
    <w:rsid w:val="00D04357"/>
    <w:rsid w:val="00D34871"/>
    <w:rsid w:val="00E318D3"/>
    <w:rsid w:val="00F10759"/>
    <w:rsid w:val="00FF55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85CD"/>
  <w15:docId w15:val="{3540CA0A-C357-4B71-BC86-6F3BCA03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ACA"/>
    <w:pPr>
      <w:spacing w:after="160" w:line="256" w:lineRule="auto"/>
    </w:pPr>
  </w:style>
  <w:style w:type="paragraph" w:styleId="3">
    <w:name w:val="heading 3"/>
    <w:basedOn w:val="a"/>
    <w:next w:val="a"/>
    <w:link w:val="30"/>
    <w:uiPriority w:val="99"/>
    <w:semiHidden/>
    <w:unhideWhenUsed/>
    <w:qFormat/>
    <w:rsid w:val="001550FC"/>
    <w:pPr>
      <w:keepNext/>
      <w:autoSpaceDE w:val="0"/>
      <w:autoSpaceDN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3A9"/>
    <w:pPr>
      <w:ind w:left="720"/>
      <w:contextualSpacing/>
    </w:pPr>
  </w:style>
  <w:style w:type="character" w:styleId="a4">
    <w:name w:val="Hyperlink"/>
    <w:basedOn w:val="a0"/>
    <w:uiPriority w:val="99"/>
    <w:semiHidden/>
    <w:unhideWhenUsed/>
    <w:rsid w:val="00C85E42"/>
    <w:rPr>
      <w:color w:val="0000FF"/>
      <w:u w:val="single"/>
    </w:rPr>
  </w:style>
  <w:style w:type="character" w:customStyle="1" w:styleId="fontstyle01">
    <w:name w:val="fontstyle01"/>
    <w:basedOn w:val="a0"/>
    <w:rsid w:val="00C85E42"/>
    <w:rPr>
      <w:rFonts w:ascii="Calibri" w:hAnsi="Calibri" w:cs="Calibri" w:hint="default"/>
      <w:b w:val="0"/>
      <w:bCs w:val="0"/>
      <w:i w:val="0"/>
      <w:iCs w:val="0"/>
      <w:color w:val="000000"/>
      <w:sz w:val="16"/>
      <w:szCs w:val="16"/>
    </w:rPr>
  </w:style>
  <w:style w:type="paragraph" w:customStyle="1" w:styleId="a5">
    <w:name w:val="Обычный абзац"/>
    <w:basedOn w:val="a"/>
    <w:uiPriority w:val="99"/>
    <w:rsid w:val="00BB4256"/>
    <w:pPr>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9"/>
    <w:semiHidden/>
    <w:rsid w:val="001550FC"/>
    <w:rPr>
      <w:rFonts w:ascii="Arial" w:eastAsia="Times New Roman" w:hAnsi="Arial" w:cs="Arial"/>
      <w:b/>
      <w:bCs/>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9106">
      <w:bodyDiv w:val="1"/>
      <w:marLeft w:val="0"/>
      <w:marRight w:val="0"/>
      <w:marTop w:val="0"/>
      <w:marBottom w:val="0"/>
      <w:divBdr>
        <w:top w:val="none" w:sz="0" w:space="0" w:color="auto"/>
        <w:left w:val="none" w:sz="0" w:space="0" w:color="auto"/>
        <w:bottom w:val="none" w:sz="0" w:space="0" w:color="auto"/>
        <w:right w:val="none" w:sz="0" w:space="0" w:color="auto"/>
      </w:divBdr>
    </w:div>
    <w:div w:id="237715379">
      <w:bodyDiv w:val="1"/>
      <w:marLeft w:val="0"/>
      <w:marRight w:val="0"/>
      <w:marTop w:val="0"/>
      <w:marBottom w:val="0"/>
      <w:divBdr>
        <w:top w:val="none" w:sz="0" w:space="0" w:color="auto"/>
        <w:left w:val="none" w:sz="0" w:space="0" w:color="auto"/>
        <w:bottom w:val="none" w:sz="0" w:space="0" w:color="auto"/>
        <w:right w:val="none" w:sz="0" w:space="0" w:color="auto"/>
      </w:divBdr>
    </w:div>
    <w:div w:id="346561387">
      <w:bodyDiv w:val="1"/>
      <w:marLeft w:val="0"/>
      <w:marRight w:val="0"/>
      <w:marTop w:val="0"/>
      <w:marBottom w:val="0"/>
      <w:divBdr>
        <w:top w:val="none" w:sz="0" w:space="0" w:color="auto"/>
        <w:left w:val="none" w:sz="0" w:space="0" w:color="auto"/>
        <w:bottom w:val="none" w:sz="0" w:space="0" w:color="auto"/>
        <w:right w:val="none" w:sz="0" w:space="0" w:color="auto"/>
      </w:divBdr>
    </w:div>
    <w:div w:id="397286436">
      <w:bodyDiv w:val="1"/>
      <w:marLeft w:val="0"/>
      <w:marRight w:val="0"/>
      <w:marTop w:val="0"/>
      <w:marBottom w:val="0"/>
      <w:divBdr>
        <w:top w:val="none" w:sz="0" w:space="0" w:color="auto"/>
        <w:left w:val="none" w:sz="0" w:space="0" w:color="auto"/>
        <w:bottom w:val="none" w:sz="0" w:space="0" w:color="auto"/>
        <w:right w:val="none" w:sz="0" w:space="0" w:color="auto"/>
      </w:divBdr>
    </w:div>
    <w:div w:id="401105629">
      <w:bodyDiv w:val="1"/>
      <w:marLeft w:val="0"/>
      <w:marRight w:val="0"/>
      <w:marTop w:val="0"/>
      <w:marBottom w:val="0"/>
      <w:divBdr>
        <w:top w:val="none" w:sz="0" w:space="0" w:color="auto"/>
        <w:left w:val="none" w:sz="0" w:space="0" w:color="auto"/>
        <w:bottom w:val="none" w:sz="0" w:space="0" w:color="auto"/>
        <w:right w:val="none" w:sz="0" w:space="0" w:color="auto"/>
      </w:divBdr>
    </w:div>
    <w:div w:id="497692115">
      <w:bodyDiv w:val="1"/>
      <w:marLeft w:val="0"/>
      <w:marRight w:val="0"/>
      <w:marTop w:val="0"/>
      <w:marBottom w:val="0"/>
      <w:divBdr>
        <w:top w:val="none" w:sz="0" w:space="0" w:color="auto"/>
        <w:left w:val="none" w:sz="0" w:space="0" w:color="auto"/>
        <w:bottom w:val="none" w:sz="0" w:space="0" w:color="auto"/>
        <w:right w:val="none" w:sz="0" w:space="0" w:color="auto"/>
      </w:divBdr>
    </w:div>
    <w:div w:id="510949771">
      <w:bodyDiv w:val="1"/>
      <w:marLeft w:val="0"/>
      <w:marRight w:val="0"/>
      <w:marTop w:val="0"/>
      <w:marBottom w:val="0"/>
      <w:divBdr>
        <w:top w:val="none" w:sz="0" w:space="0" w:color="auto"/>
        <w:left w:val="none" w:sz="0" w:space="0" w:color="auto"/>
        <w:bottom w:val="none" w:sz="0" w:space="0" w:color="auto"/>
        <w:right w:val="none" w:sz="0" w:space="0" w:color="auto"/>
      </w:divBdr>
    </w:div>
    <w:div w:id="732041202">
      <w:bodyDiv w:val="1"/>
      <w:marLeft w:val="0"/>
      <w:marRight w:val="0"/>
      <w:marTop w:val="0"/>
      <w:marBottom w:val="0"/>
      <w:divBdr>
        <w:top w:val="none" w:sz="0" w:space="0" w:color="auto"/>
        <w:left w:val="none" w:sz="0" w:space="0" w:color="auto"/>
        <w:bottom w:val="none" w:sz="0" w:space="0" w:color="auto"/>
        <w:right w:val="none" w:sz="0" w:space="0" w:color="auto"/>
      </w:divBdr>
    </w:div>
    <w:div w:id="777598691">
      <w:bodyDiv w:val="1"/>
      <w:marLeft w:val="0"/>
      <w:marRight w:val="0"/>
      <w:marTop w:val="0"/>
      <w:marBottom w:val="0"/>
      <w:divBdr>
        <w:top w:val="none" w:sz="0" w:space="0" w:color="auto"/>
        <w:left w:val="none" w:sz="0" w:space="0" w:color="auto"/>
        <w:bottom w:val="none" w:sz="0" w:space="0" w:color="auto"/>
        <w:right w:val="none" w:sz="0" w:space="0" w:color="auto"/>
      </w:divBdr>
    </w:div>
    <w:div w:id="942155358">
      <w:bodyDiv w:val="1"/>
      <w:marLeft w:val="0"/>
      <w:marRight w:val="0"/>
      <w:marTop w:val="0"/>
      <w:marBottom w:val="0"/>
      <w:divBdr>
        <w:top w:val="none" w:sz="0" w:space="0" w:color="auto"/>
        <w:left w:val="none" w:sz="0" w:space="0" w:color="auto"/>
        <w:bottom w:val="none" w:sz="0" w:space="0" w:color="auto"/>
        <w:right w:val="none" w:sz="0" w:space="0" w:color="auto"/>
      </w:divBdr>
    </w:div>
    <w:div w:id="954605173">
      <w:bodyDiv w:val="1"/>
      <w:marLeft w:val="0"/>
      <w:marRight w:val="0"/>
      <w:marTop w:val="0"/>
      <w:marBottom w:val="0"/>
      <w:divBdr>
        <w:top w:val="none" w:sz="0" w:space="0" w:color="auto"/>
        <w:left w:val="none" w:sz="0" w:space="0" w:color="auto"/>
        <w:bottom w:val="none" w:sz="0" w:space="0" w:color="auto"/>
        <w:right w:val="none" w:sz="0" w:space="0" w:color="auto"/>
      </w:divBdr>
    </w:div>
    <w:div w:id="1891500529">
      <w:bodyDiv w:val="1"/>
      <w:marLeft w:val="0"/>
      <w:marRight w:val="0"/>
      <w:marTop w:val="0"/>
      <w:marBottom w:val="0"/>
      <w:divBdr>
        <w:top w:val="none" w:sz="0" w:space="0" w:color="auto"/>
        <w:left w:val="none" w:sz="0" w:space="0" w:color="auto"/>
        <w:bottom w:val="none" w:sz="0" w:space="0" w:color="auto"/>
        <w:right w:val="none" w:sz="0" w:space="0" w:color="auto"/>
      </w:divBdr>
    </w:div>
    <w:div w:id="2057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2721</Words>
  <Characters>1552</Characters>
  <Application>Microsoft Office Word</Application>
  <DocSecurity>0</DocSecurity>
  <Lines>12</Lines>
  <Paragraphs>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Петро Янів</cp:lastModifiedBy>
  <cp:revision>8</cp:revision>
  <cp:lastPrinted>2024-03-05T06:41:00Z</cp:lastPrinted>
  <dcterms:created xsi:type="dcterms:W3CDTF">2024-02-23T19:19:00Z</dcterms:created>
  <dcterms:modified xsi:type="dcterms:W3CDTF">2024-03-05T06:43:00Z</dcterms:modified>
</cp:coreProperties>
</file>