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0388AA84" w:rsidR="006371BC" w:rsidRPr="001F33B6" w:rsidRDefault="00066F8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>Are all the allowable values of basic parameters considered as per the design basis?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5A42799" w:rsidR="006371BC" w:rsidRPr="001F33B6" w:rsidRDefault="00066F8D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>Are all the critical load cases and their possible realistic combinations considered for design?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6C632598" w:rsidR="006371BC" w:rsidRPr="001F33B6" w:rsidRDefault="00066F8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>Has the design been carried out using the correct and acceptable procedure?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612A7B70" w:rsidR="006371BC" w:rsidRPr="001F33B6" w:rsidRDefault="00066F8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>Whether the numerical computations have been correctly carried out?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42983218" w:rsidR="006371BC" w:rsidRPr="001F33B6" w:rsidRDefault="00066F8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 xml:space="preserve">Whether all the relevant </w:t>
            </w:r>
            <w:proofErr w:type="spellStart"/>
            <w:r w:rsidRPr="00066F8D">
              <w:rPr>
                <w:rFonts w:ascii="Trebuchet MS" w:hAnsi="Trebuchet MS" w:cs="Arial"/>
                <w:sz w:val="22"/>
                <w:szCs w:val="22"/>
              </w:rPr>
              <w:t>codal</w:t>
            </w:r>
            <w:proofErr w:type="spellEnd"/>
            <w:r w:rsidRPr="00066F8D">
              <w:rPr>
                <w:rFonts w:ascii="Trebuchet MS" w:hAnsi="Trebuchet MS" w:cs="Arial"/>
                <w:sz w:val="22"/>
                <w:szCs w:val="22"/>
              </w:rPr>
              <w:t xml:space="preserve"> provisions with their correct interpretations considered and adopted for design?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1B45CDBD" w:rsidR="006371BC" w:rsidRPr="001F33B6" w:rsidRDefault="00066F8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 xml:space="preserve">Whether all the design parameters such as stresses, deflections </w:t>
            </w:r>
            <w:proofErr w:type="spellStart"/>
            <w:r w:rsidRPr="00066F8D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066F8D">
              <w:rPr>
                <w:rFonts w:ascii="Trebuchet MS" w:hAnsi="Trebuchet MS" w:cs="Arial"/>
                <w:sz w:val="22"/>
                <w:szCs w:val="22"/>
              </w:rPr>
              <w:t xml:space="preserve"> are within the prescribed allowable limits?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6DB6F900" w:rsidR="006371BC" w:rsidRPr="001F33B6" w:rsidRDefault="00066F8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 xml:space="preserve">Has the design been carried out considering the detailing requirements such as practicability of connections, reinforcing bar arrangements </w:t>
            </w:r>
            <w:proofErr w:type="gramStart"/>
            <w:r w:rsidRPr="00066F8D">
              <w:rPr>
                <w:rFonts w:ascii="Trebuchet MS" w:hAnsi="Trebuchet MS" w:cs="Arial"/>
                <w:sz w:val="22"/>
                <w:szCs w:val="22"/>
              </w:rPr>
              <w:t>etc.,?</w:t>
            </w:r>
            <w:proofErr w:type="gramEnd"/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0572E5DC" w:rsidR="006371BC" w:rsidRPr="001F33B6" w:rsidRDefault="00066F8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>Have all the pages been numbered correctly along with document number and revisions?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5A0B1858" w:rsidR="006371BC" w:rsidRPr="001F33B6" w:rsidRDefault="00066F8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>Have at the end all beam/column/foundation analysis result and design are tabulated as a summary sheet?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0905714A" w:rsidR="006371BC" w:rsidRPr="001F33B6" w:rsidRDefault="00066F8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6F8D">
              <w:rPr>
                <w:rFonts w:ascii="Trebuchet MS" w:hAnsi="Trebuchet MS" w:cs="Arial"/>
                <w:sz w:val="22"/>
                <w:szCs w:val="22"/>
              </w:rPr>
              <w:t>Have at the end all beam/column/foundation Deflection check/crack width calculation are tabulated as a summary sheet?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30D7CBBF" w:rsidR="00066F8D" w:rsidRDefault="00066F8D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61B02A23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E5FC" w14:textId="77777777" w:rsidR="005E15E4" w:rsidRDefault="005E15E4" w:rsidP="000844DD">
      <w:r>
        <w:separator/>
      </w:r>
    </w:p>
  </w:endnote>
  <w:endnote w:type="continuationSeparator" w:id="0">
    <w:p w14:paraId="6AB0959A" w14:textId="77777777" w:rsidR="005E15E4" w:rsidRDefault="005E15E4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3FAC4" w14:textId="77777777" w:rsidR="005E15E4" w:rsidRDefault="005E15E4" w:rsidP="000844DD">
      <w:r>
        <w:separator/>
      </w:r>
    </w:p>
  </w:footnote>
  <w:footnote w:type="continuationSeparator" w:id="0">
    <w:p w14:paraId="0E535F15" w14:textId="77777777" w:rsidR="005E15E4" w:rsidRDefault="005E15E4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4BFBCB98" w:rsidR="00ED1EA9" w:rsidRPr="00573127" w:rsidRDefault="00066F8D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DESIGN DOCUMENT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29BEA1A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2522AF">
            <w:rPr>
              <w:rFonts w:ascii="Trebuchet MS" w:hAnsi="Trebuchet MS" w:cs="Arial"/>
            </w:rPr>
            <w:t>CIV</w:t>
          </w:r>
          <w:r w:rsidRPr="00281300">
            <w:rPr>
              <w:rFonts w:ascii="Trebuchet MS" w:hAnsi="Trebuchet MS" w:cs="Arial"/>
            </w:rPr>
            <w:t>-00</w:t>
          </w:r>
          <w:r w:rsidR="00066F8D">
            <w:rPr>
              <w:rFonts w:ascii="Trebuchet MS" w:hAnsi="Trebuchet MS" w:cs="Arial"/>
            </w:rPr>
            <w:t>08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66F8D"/>
    <w:rsid w:val="000844DD"/>
    <w:rsid w:val="000A10E0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B0660"/>
    <w:rsid w:val="00531C3B"/>
    <w:rsid w:val="0056693E"/>
    <w:rsid w:val="00567FBB"/>
    <w:rsid w:val="005E15E4"/>
    <w:rsid w:val="006371BC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C27B5"/>
    <w:rsid w:val="008E749F"/>
    <w:rsid w:val="008F6F67"/>
    <w:rsid w:val="0090479E"/>
    <w:rsid w:val="0092009E"/>
    <w:rsid w:val="0095208C"/>
    <w:rsid w:val="009716EA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2025-02-25T11:07:00Z</dcterms:created>
  <dcterms:modified xsi:type="dcterms:W3CDTF">2025-02-25T11:07:00Z</dcterms:modified>
</cp:coreProperties>
</file>