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1843"/>
        <w:gridCol w:w="4619"/>
      </w:tblGrid>
      <w:tr w:rsidR="001F33B6" w:rsidRPr="001F33B6" w14:paraId="1A84C15F" w14:textId="77777777" w:rsidTr="00CD180E">
        <w:trPr>
          <w:trHeight w:val="455"/>
          <w:jc w:val="center"/>
        </w:trPr>
        <w:tc>
          <w:tcPr>
            <w:tcW w:w="10710" w:type="dxa"/>
            <w:gridSpan w:val="3"/>
            <w:vAlign w:val="center"/>
          </w:tcPr>
          <w:p w14:paraId="6B96FD6A" w14:textId="53A37D1C" w:rsidR="001F33B6" w:rsidRPr="001F33B6" w:rsidRDefault="001F33B6" w:rsidP="00CD180E">
            <w:pPr>
              <w:tabs>
                <w:tab w:val="left" w:pos="1134"/>
              </w:tabs>
              <w:spacing w:before="60" w:after="120"/>
              <w:rPr>
                <w:rFonts w:ascii="Trebuchet MS" w:hAnsi="Trebuchet MS" w:cs="Arial"/>
                <w:smallCaps/>
                <w:sz w:val="22"/>
                <w:szCs w:val="22"/>
              </w:rPr>
            </w:pPr>
            <w:bookmarkStart w:id="0" w:name="_Hlk191310875"/>
            <w:r w:rsidRPr="001F33B6">
              <w:rPr>
                <w:rFonts w:ascii="Trebuchet MS" w:hAnsi="Trebuchet MS" w:cs="Arial"/>
                <w:smallCaps/>
                <w:sz w:val="22"/>
                <w:szCs w:val="22"/>
              </w:rPr>
              <w:t>Project name:</w:t>
            </w:r>
          </w:p>
        </w:tc>
      </w:tr>
      <w:tr w:rsidR="001F33B6" w:rsidRPr="001F33B6" w14:paraId="30109411" w14:textId="77777777" w:rsidTr="00CD180E">
        <w:trPr>
          <w:trHeight w:val="455"/>
          <w:jc w:val="center"/>
        </w:trPr>
        <w:tc>
          <w:tcPr>
            <w:tcW w:w="6091" w:type="dxa"/>
            <w:gridSpan w:val="2"/>
            <w:vAlign w:val="center"/>
          </w:tcPr>
          <w:p w14:paraId="71FB28B5" w14:textId="5519A388" w:rsidR="001F33B6" w:rsidRPr="001F33B6" w:rsidRDefault="002A5C07" w:rsidP="00CD180E">
            <w:pPr>
              <w:tabs>
                <w:tab w:val="left" w:pos="1134"/>
              </w:tabs>
              <w:spacing w:before="60" w:after="120"/>
              <w:rPr>
                <w:rFonts w:ascii="Trebuchet MS" w:hAnsi="Trebuchet MS" w:cs="Arial"/>
                <w:smallCaps/>
                <w:sz w:val="22"/>
                <w:szCs w:val="22"/>
              </w:rPr>
            </w:pPr>
            <w:r>
              <w:rPr>
                <w:rFonts w:ascii="Trebuchet MS" w:hAnsi="Trebuchet MS" w:cs="Arial"/>
                <w:smallCaps/>
                <w:sz w:val="22"/>
                <w:szCs w:val="22"/>
              </w:rPr>
              <w:t>Equipment Name</w:t>
            </w:r>
            <w:r w:rsidR="001F33B6" w:rsidRPr="001F33B6">
              <w:rPr>
                <w:rFonts w:ascii="Trebuchet MS" w:hAnsi="Trebuchet MS" w:cs="Arial"/>
                <w:smallCaps/>
                <w:sz w:val="22"/>
                <w:szCs w:val="22"/>
              </w:rPr>
              <w:t xml:space="preserve">:  </w:t>
            </w:r>
          </w:p>
        </w:tc>
        <w:tc>
          <w:tcPr>
            <w:tcW w:w="4619" w:type="dxa"/>
            <w:vAlign w:val="center"/>
          </w:tcPr>
          <w:p w14:paraId="4B55A7BB" w14:textId="77777777" w:rsidR="001F33B6" w:rsidRPr="001F33B6" w:rsidRDefault="001F33B6" w:rsidP="00CD180E">
            <w:pPr>
              <w:tabs>
                <w:tab w:val="left" w:pos="885"/>
              </w:tabs>
              <w:spacing w:before="60" w:after="120"/>
              <w:rPr>
                <w:rFonts w:ascii="Trebuchet MS" w:hAnsi="Trebuchet MS" w:cs="Arial"/>
                <w:smallCaps/>
                <w:sz w:val="22"/>
                <w:szCs w:val="22"/>
              </w:rPr>
            </w:pPr>
            <w:r w:rsidRPr="001F33B6">
              <w:rPr>
                <w:rFonts w:ascii="Trebuchet MS" w:hAnsi="Trebuchet MS" w:cs="Arial"/>
                <w:smallCaps/>
                <w:sz w:val="22"/>
                <w:szCs w:val="22"/>
              </w:rPr>
              <w:t>Tag No.:</w:t>
            </w:r>
          </w:p>
        </w:tc>
      </w:tr>
      <w:tr w:rsidR="001F33B6" w:rsidRPr="001F33B6" w14:paraId="0753961B" w14:textId="77777777" w:rsidTr="00CD180E">
        <w:trPr>
          <w:trHeight w:val="455"/>
          <w:jc w:val="center"/>
        </w:trPr>
        <w:tc>
          <w:tcPr>
            <w:tcW w:w="4248" w:type="dxa"/>
            <w:vAlign w:val="center"/>
          </w:tcPr>
          <w:p w14:paraId="070D0F92" w14:textId="77777777" w:rsidR="001F33B6" w:rsidRPr="001F33B6" w:rsidRDefault="001F33B6" w:rsidP="00CD180E">
            <w:pPr>
              <w:tabs>
                <w:tab w:val="left" w:pos="1134"/>
              </w:tabs>
              <w:spacing w:before="60" w:after="120"/>
              <w:rPr>
                <w:rFonts w:ascii="Trebuchet MS" w:hAnsi="Trebuchet MS" w:cs="Arial"/>
                <w:smallCaps/>
                <w:sz w:val="22"/>
                <w:szCs w:val="22"/>
              </w:rPr>
            </w:pPr>
            <w:r w:rsidRPr="001F33B6">
              <w:rPr>
                <w:rFonts w:ascii="Trebuchet MS" w:hAnsi="Trebuchet MS" w:cs="Arial"/>
                <w:smallCaps/>
                <w:sz w:val="22"/>
                <w:szCs w:val="22"/>
              </w:rPr>
              <w:t xml:space="preserve">Document No.: </w:t>
            </w:r>
          </w:p>
        </w:tc>
        <w:tc>
          <w:tcPr>
            <w:tcW w:w="1843" w:type="dxa"/>
            <w:vAlign w:val="center"/>
          </w:tcPr>
          <w:p w14:paraId="1B1AFAC8" w14:textId="420379CE" w:rsidR="001F33B6" w:rsidRPr="001F33B6" w:rsidRDefault="001F33B6" w:rsidP="00CD180E">
            <w:pPr>
              <w:tabs>
                <w:tab w:val="left" w:pos="1134"/>
              </w:tabs>
              <w:spacing w:before="60" w:after="120"/>
              <w:rPr>
                <w:rFonts w:ascii="Trebuchet MS" w:hAnsi="Trebuchet MS" w:cs="Arial"/>
                <w:smallCaps/>
                <w:sz w:val="22"/>
                <w:szCs w:val="22"/>
              </w:rPr>
            </w:pPr>
            <w:r w:rsidRPr="001F33B6">
              <w:rPr>
                <w:rFonts w:ascii="Trebuchet MS" w:hAnsi="Trebuchet MS" w:cs="Arial"/>
                <w:smallCaps/>
                <w:sz w:val="22"/>
                <w:szCs w:val="22"/>
              </w:rPr>
              <w:t>REV.:</w:t>
            </w:r>
          </w:p>
        </w:tc>
        <w:tc>
          <w:tcPr>
            <w:tcW w:w="4619" w:type="dxa"/>
            <w:vAlign w:val="center"/>
          </w:tcPr>
          <w:p w14:paraId="75137A9C" w14:textId="1A64BD7D" w:rsidR="001F33B6" w:rsidRPr="001F33B6" w:rsidRDefault="001F33B6" w:rsidP="00CD180E">
            <w:pPr>
              <w:tabs>
                <w:tab w:val="left" w:pos="885"/>
              </w:tabs>
              <w:spacing w:before="60" w:after="120"/>
              <w:rPr>
                <w:rFonts w:ascii="Trebuchet MS" w:hAnsi="Trebuchet MS" w:cs="Arial"/>
                <w:smallCaps/>
                <w:sz w:val="22"/>
                <w:szCs w:val="22"/>
              </w:rPr>
            </w:pPr>
            <w:r w:rsidRPr="001F33B6">
              <w:rPr>
                <w:rFonts w:ascii="Trebuchet MS" w:hAnsi="Trebuchet MS" w:cs="Arial"/>
                <w:smallCaps/>
                <w:sz w:val="22"/>
                <w:szCs w:val="22"/>
              </w:rPr>
              <w:t>Date:</w:t>
            </w:r>
          </w:p>
        </w:tc>
      </w:tr>
      <w:bookmarkEnd w:id="0"/>
    </w:tbl>
    <w:p w14:paraId="7FC6ACE1" w14:textId="77777777" w:rsidR="006371BC" w:rsidRPr="001F33B6" w:rsidRDefault="006371BC" w:rsidP="001F33B6">
      <w:pPr>
        <w:rPr>
          <w:rFonts w:ascii="Trebuchet MS" w:hAnsi="Trebuchet MS" w:cs="Arial"/>
          <w:sz w:val="22"/>
          <w:szCs w:val="22"/>
        </w:rPr>
      </w:pPr>
    </w:p>
    <w:tbl>
      <w:tblPr>
        <w:tblW w:w="100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5103"/>
        <w:gridCol w:w="851"/>
        <w:gridCol w:w="850"/>
        <w:gridCol w:w="2552"/>
      </w:tblGrid>
      <w:tr w:rsidR="006371BC" w:rsidRPr="001F33B6" w14:paraId="446DDFAF" w14:textId="77777777" w:rsidTr="00CD180E">
        <w:trPr>
          <w:jc w:val="center"/>
        </w:trPr>
        <w:tc>
          <w:tcPr>
            <w:tcW w:w="701" w:type="dxa"/>
            <w:vMerge w:val="restart"/>
            <w:vAlign w:val="center"/>
          </w:tcPr>
          <w:p w14:paraId="03E32B2E" w14:textId="77777777" w:rsidR="006371BC" w:rsidRPr="001F33B6" w:rsidRDefault="006371BC" w:rsidP="001F33B6">
            <w:pPr>
              <w:spacing w:before="80" w:after="80"/>
              <w:jc w:val="center"/>
              <w:rPr>
                <w:rFonts w:ascii="Trebuchet MS" w:hAnsi="Trebuchet MS" w:cs="Arial"/>
                <w:b/>
                <w:sz w:val="22"/>
                <w:szCs w:val="22"/>
              </w:rPr>
            </w:pPr>
            <w:r w:rsidRPr="001F33B6">
              <w:rPr>
                <w:rFonts w:ascii="Trebuchet MS" w:hAnsi="Trebuchet MS" w:cs="Arial"/>
                <w:b/>
                <w:sz w:val="22"/>
                <w:szCs w:val="22"/>
              </w:rPr>
              <w:t>S. No.</w:t>
            </w:r>
          </w:p>
        </w:tc>
        <w:tc>
          <w:tcPr>
            <w:tcW w:w="5103" w:type="dxa"/>
            <w:vMerge w:val="restart"/>
            <w:vAlign w:val="center"/>
          </w:tcPr>
          <w:p w14:paraId="3CFC2581" w14:textId="370A7A66" w:rsidR="006371BC" w:rsidRPr="001F33B6" w:rsidRDefault="006371BC" w:rsidP="0048637A">
            <w:pPr>
              <w:spacing w:before="80" w:after="80"/>
              <w:jc w:val="center"/>
              <w:rPr>
                <w:rFonts w:ascii="Trebuchet MS" w:hAnsi="Trebuchet MS" w:cs="Arial"/>
                <w:b/>
                <w:sz w:val="22"/>
                <w:szCs w:val="22"/>
              </w:rPr>
            </w:pPr>
            <w:r w:rsidRPr="001F33B6">
              <w:rPr>
                <w:rFonts w:ascii="Trebuchet MS" w:hAnsi="Trebuchet MS" w:cs="Arial"/>
                <w:b/>
                <w:sz w:val="22"/>
                <w:szCs w:val="22"/>
              </w:rPr>
              <w:t>Check Items</w:t>
            </w:r>
          </w:p>
        </w:tc>
        <w:tc>
          <w:tcPr>
            <w:tcW w:w="1701" w:type="dxa"/>
            <w:gridSpan w:val="2"/>
            <w:tcBorders>
              <w:bottom w:val="nil"/>
            </w:tcBorders>
          </w:tcPr>
          <w:p w14:paraId="30379CA2"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Check</w:t>
            </w:r>
          </w:p>
        </w:tc>
        <w:tc>
          <w:tcPr>
            <w:tcW w:w="2552" w:type="dxa"/>
            <w:vMerge w:val="restart"/>
            <w:vAlign w:val="center"/>
          </w:tcPr>
          <w:p w14:paraId="6080B35D"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Remarks</w:t>
            </w:r>
          </w:p>
        </w:tc>
      </w:tr>
      <w:tr w:rsidR="006371BC" w:rsidRPr="001F33B6" w14:paraId="08BFC7D0" w14:textId="77777777" w:rsidTr="00CD180E">
        <w:trPr>
          <w:jc w:val="center"/>
        </w:trPr>
        <w:tc>
          <w:tcPr>
            <w:tcW w:w="701" w:type="dxa"/>
            <w:vMerge/>
          </w:tcPr>
          <w:p w14:paraId="462B21CD" w14:textId="77777777" w:rsidR="006371BC" w:rsidRPr="001F33B6" w:rsidRDefault="006371BC" w:rsidP="00CD180E">
            <w:pPr>
              <w:rPr>
                <w:rFonts w:ascii="Trebuchet MS" w:hAnsi="Trebuchet MS" w:cs="Arial"/>
                <w:b/>
                <w:sz w:val="22"/>
                <w:szCs w:val="22"/>
              </w:rPr>
            </w:pPr>
          </w:p>
        </w:tc>
        <w:tc>
          <w:tcPr>
            <w:tcW w:w="5103" w:type="dxa"/>
            <w:vMerge/>
          </w:tcPr>
          <w:p w14:paraId="7FBC9E85" w14:textId="77777777" w:rsidR="006371BC" w:rsidRPr="001F33B6" w:rsidRDefault="006371BC" w:rsidP="0048637A">
            <w:pPr>
              <w:jc w:val="both"/>
              <w:rPr>
                <w:rFonts w:ascii="Trebuchet MS" w:hAnsi="Trebuchet MS" w:cs="Arial"/>
                <w:b/>
                <w:sz w:val="22"/>
                <w:szCs w:val="22"/>
              </w:rPr>
            </w:pPr>
          </w:p>
        </w:tc>
        <w:tc>
          <w:tcPr>
            <w:tcW w:w="851" w:type="dxa"/>
          </w:tcPr>
          <w:p w14:paraId="021A477C" w14:textId="77777777"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YES</w:t>
            </w:r>
          </w:p>
        </w:tc>
        <w:tc>
          <w:tcPr>
            <w:tcW w:w="850" w:type="dxa"/>
          </w:tcPr>
          <w:p w14:paraId="45351A91" w14:textId="2B2898DE"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N</w:t>
            </w:r>
            <w:r w:rsidR="001F33B6" w:rsidRPr="001F33B6">
              <w:rPr>
                <w:rFonts w:ascii="Trebuchet MS" w:hAnsi="Trebuchet MS" w:cs="Arial"/>
                <w:b/>
                <w:sz w:val="22"/>
                <w:szCs w:val="22"/>
              </w:rPr>
              <w:t>O</w:t>
            </w:r>
          </w:p>
        </w:tc>
        <w:tc>
          <w:tcPr>
            <w:tcW w:w="2552" w:type="dxa"/>
            <w:vMerge/>
          </w:tcPr>
          <w:p w14:paraId="21490133" w14:textId="77777777" w:rsidR="006371BC" w:rsidRPr="001F33B6" w:rsidRDefault="006371BC" w:rsidP="00CD180E">
            <w:pPr>
              <w:rPr>
                <w:rFonts w:ascii="Trebuchet MS" w:hAnsi="Trebuchet MS" w:cs="Arial"/>
                <w:b/>
                <w:sz w:val="22"/>
                <w:szCs w:val="22"/>
              </w:rPr>
            </w:pPr>
          </w:p>
        </w:tc>
      </w:tr>
      <w:tr w:rsidR="006371BC" w:rsidRPr="001F33B6" w14:paraId="064B99C1" w14:textId="77777777" w:rsidTr="0034710C">
        <w:trPr>
          <w:jc w:val="center"/>
        </w:trPr>
        <w:tc>
          <w:tcPr>
            <w:tcW w:w="701" w:type="dxa"/>
            <w:tcBorders>
              <w:top w:val="single" w:sz="6" w:space="0" w:color="auto"/>
              <w:bottom w:val="single" w:sz="6" w:space="0" w:color="auto"/>
            </w:tcBorders>
            <w:vAlign w:val="center"/>
          </w:tcPr>
          <w:p w14:paraId="1847AD5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3C1B505" w14:textId="01CC87F1" w:rsidR="003645F3" w:rsidRPr="003645F3" w:rsidRDefault="003645F3" w:rsidP="003645F3">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For consistency check, Civil foundation drawing shall be checked w.r.t</w:t>
            </w:r>
            <w:r>
              <w:rPr>
                <w:rFonts w:ascii="Trebuchet MS" w:hAnsi="Trebuchet MS" w:cs="Arial"/>
                <w:sz w:val="22"/>
                <w:szCs w:val="22"/>
              </w:rPr>
              <w:t>:</w:t>
            </w:r>
          </w:p>
          <w:p w14:paraId="794A66DE" w14:textId="77777777" w:rsidR="003645F3" w:rsidRPr="003645F3" w:rsidRDefault="003645F3" w:rsidP="003645F3">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 xml:space="preserve">a) Vendor's Template Drawing and </w:t>
            </w:r>
          </w:p>
          <w:p w14:paraId="10D2B7AF" w14:textId="775EDD52" w:rsidR="006371BC" w:rsidRPr="001F33B6" w:rsidRDefault="003645F3" w:rsidP="003645F3">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 xml:space="preserve">b) </w:t>
            </w:r>
            <w:r>
              <w:rPr>
                <w:rFonts w:ascii="Trebuchet MS" w:hAnsi="Trebuchet MS" w:cs="Arial"/>
                <w:sz w:val="22"/>
                <w:szCs w:val="22"/>
              </w:rPr>
              <w:t>L</w:t>
            </w:r>
            <w:r w:rsidRPr="003645F3">
              <w:rPr>
                <w:rFonts w:ascii="Trebuchet MS" w:hAnsi="Trebuchet MS" w:cs="Arial"/>
                <w:sz w:val="22"/>
                <w:szCs w:val="22"/>
              </w:rPr>
              <w:t xml:space="preserve">oad data </w:t>
            </w:r>
          </w:p>
        </w:tc>
        <w:tc>
          <w:tcPr>
            <w:tcW w:w="851" w:type="dxa"/>
            <w:tcBorders>
              <w:top w:val="single" w:sz="6" w:space="0" w:color="auto"/>
              <w:bottom w:val="single" w:sz="6" w:space="0" w:color="auto"/>
            </w:tcBorders>
          </w:tcPr>
          <w:p w14:paraId="7EDD617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DF097C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1FB71DA" w14:textId="77777777" w:rsidR="006371BC" w:rsidRPr="001F33B6" w:rsidRDefault="006371BC" w:rsidP="00CD180E">
            <w:pPr>
              <w:spacing w:before="20" w:after="20"/>
              <w:rPr>
                <w:rFonts w:ascii="Trebuchet MS" w:hAnsi="Trebuchet MS" w:cs="Arial"/>
                <w:sz w:val="22"/>
                <w:szCs w:val="22"/>
              </w:rPr>
            </w:pPr>
          </w:p>
        </w:tc>
      </w:tr>
      <w:tr w:rsidR="006371BC" w:rsidRPr="001F33B6" w14:paraId="3FE1EB1C" w14:textId="77777777" w:rsidTr="0034710C">
        <w:trPr>
          <w:jc w:val="center"/>
        </w:trPr>
        <w:tc>
          <w:tcPr>
            <w:tcW w:w="701" w:type="dxa"/>
            <w:tcBorders>
              <w:top w:val="single" w:sz="6" w:space="0" w:color="auto"/>
              <w:bottom w:val="single" w:sz="6" w:space="0" w:color="auto"/>
            </w:tcBorders>
            <w:vAlign w:val="center"/>
          </w:tcPr>
          <w:p w14:paraId="1D5647A0"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20675AF" w14:textId="0C2EAE72" w:rsidR="006371BC" w:rsidRPr="001F33B6" w:rsidRDefault="003645F3" w:rsidP="0048637A">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 xml:space="preserve">Check and ensure that foot print dimensions and anchor bolt locations are matching between final Vendor GAD and IFC </w:t>
            </w:r>
            <w:r>
              <w:rPr>
                <w:rFonts w:ascii="Trebuchet MS" w:hAnsi="Trebuchet MS" w:cs="Arial"/>
                <w:sz w:val="22"/>
                <w:szCs w:val="22"/>
              </w:rPr>
              <w:t>foundation</w:t>
            </w:r>
            <w:r w:rsidRPr="003645F3">
              <w:rPr>
                <w:rFonts w:ascii="Trebuchet MS" w:hAnsi="Trebuchet MS" w:cs="Arial"/>
                <w:sz w:val="22"/>
                <w:szCs w:val="22"/>
              </w:rPr>
              <w:t xml:space="preserve"> drawing.</w:t>
            </w:r>
          </w:p>
        </w:tc>
        <w:tc>
          <w:tcPr>
            <w:tcW w:w="851" w:type="dxa"/>
            <w:tcBorders>
              <w:top w:val="single" w:sz="6" w:space="0" w:color="auto"/>
              <w:bottom w:val="single" w:sz="6" w:space="0" w:color="auto"/>
            </w:tcBorders>
          </w:tcPr>
          <w:p w14:paraId="1CDD62AA"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41ECE0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CD3AEB3" w14:textId="77777777" w:rsidR="006371BC" w:rsidRPr="001F33B6" w:rsidRDefault="006371BC" w:rsidP="00CD180E">
            <w:pPr>
              <w:spacing w:before="20" w:after="20"/>
              <w:rPr>
                <w:rFonts w:ascii="Trebuchet MS" w:hAnsi="Trebuchet MS" w:cs="Arial"/>
                <w:sz w:val="22"/>
                <w:szCs w:val="22"/>
              </w:rPr>
            </w:pPr>
          </w:p>
        </w:tc>
      </w:tr>
      <w:tr w:rsidR="006371BC" w:rsidRPr="001F33B6" w14:paraId="197720EB" w14:textId="77777777" w:rsidTr="0034710C">
        <w:trPr>
          <w:jc w:val="center"/>
        </w:trPr>
        <w:tc>
          <w:tcPr>
            <w:tcW w:w="701" w:type="dxa"/>
            <w:tcBorders>
              <w:top w:val="single" w:sz="6" w:space="0" w:color="auto"/>
              <w:bottom w:val="single" w:sz="6" w:space="0" w:color="auto"/>
            </w:tcBorders>
            <w:vAlign w:val="center"/>
          </w:tcPr>
          <w:p w14:paraId="5905621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E911327" w14:textId="31076A83" w:rsidR="006371BC" w:rsidRPr="001F33B6" w:rsidRDefault="003645F3" w:rsidP="003645F3">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 xml:space="preserve">Check consistency of weights shown in Vendor GAD / Foundation drawing vis a vis vendor datasheet, Vendor calculation sheets, sub-vendor document such as Auxiliary Equipment Vendor drawings etc. </w:t>
            </w:r>
            <w:r>
              <w:rPr>
                <w:rFonts w:ascii="Trebuchet MS" w:hAnsi="Trebuchet MS" w:cs="Arial"/>
                <w:sz w:val="22"/>
                <w:szCs w:val="22"/>
              </w:rPr>
              <w:t>(</w:t>
            </w:r>
            <w:r w:rsidRPr="003645F3">
              <w:rPr>
                <w:rFonts w:ascii="Trebuchet MS" w:hAnsi="Trebuchet MS" w:cs="Arial"/>
                <w:sz w:val="22"/>
                <w:szCs w:val="22"/>
              </w:rPr>
              <w:t>Vendor's generally miss to add the correct weight of the bought out/ Sub ordered items</w:t>
            </w:r>
            <w:r>
              <w:rPr>
                <w:rFonts w:ascii="Trebuchet MS" w:hAnsi="Trebuchet MS" w:cs="Arial"/>
                <w:sz w:val="22"/>
                <w:szCs w:val="22"/>
              </w:rPr>
              <w:t>)</w:t>
            </w:r>
          </w:p>
        </w:tc>
        <w:tc>
          <w:tcPr>
            <w:tcW w:w="851" w:type="dxa"/>
            <w:tcBorders>
              <w:top w:val="single" w:sz="6" w:space="0" w:color="auto"/>
              <w:bottom w:val="single" w:sz="6" w:space="0" w:color="auto"/>
            </w:tcBorders>
          </w:tcPr>
          <w:p w14:paraId="5E98903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DE26288"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0EAC43D" w14:textId="77777777" w:rsidR="006371BC" w:rsidRPr="001F33B6" w:rsidRDefault="006371BC" w:rsidP="00CD180E">
            <w:pPr>
              <w:spacing w:before="20" w:after="20"/>
              <w:rPr>
                <w:rFonts w:ascii="Trebuchet MS" w:hAnsi="Trebuchet MS" w:cs="Arial"/>
                <w:sz w:val="22"/>
                <w:szCs w:val="22"/>
              </w:rPr>
            </w:pPr>
          </w:p>
        </w:tc>
      </w:tr>
      <w:tr w:rsidR="006371BC" w:rsidRPr="001F33B6" w14:paraId="5C9BC707" w14:textId="77777777" w:rsidTr="0034710C">
        <w:trPr>
          <w:jc w:val="center"/>
        </w:trPr>
        <w:tc>
          <w:tcPr>
            <w:tcW w:w="701" w:type="dxa"/>
            <w:tcBorders>
              <w:top w:val="single" w:sz="6" w:space="0" w:color="auto"/>
              <w:bottom w:val="single" w:sz="6" w:space="0" w:color="auto"/>
            </w:tcBorders>
            <w:vAlign w:val="center"/>
          </w:tcPr>
          <w:p w14:paraId="0A369929"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9CE6EB7" w14:textId="54A52920" w:rsidR="003645F3" w:rsidRPr="003645F3" w:rsidRDefault="003645F3" w:rsidP="003645F3">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Carry out assessment of baseplate weight based on the structural beam size, lengths (weight / meter) basis.</w:t>
            </w:r>
          </w:p>
          <w:p w14:paraId="6B9E7FCD" w14:textId="1890FC39" w:rsidR="006371BC" w:rsidRPr="001F33B6" w:rsidRDefault="003645F3" w:rsidP="003645F3">
            <w:pPr>
              <w:tabs>
                <w:tab w:val="left" w:pos="318"/>
                <w:tab w:val="left" w:pos="432"/>
              </w:tabs>
              <w:spacing w:before="20" w:after="20"/>
              <w:jc w:val="both"/>
              <w:rPr>
                <w:rFonts w:ascii="Trebuchet MS" w:hAnsi="Trebuchet MS" w:cs="Arial"/>
                <w:sz w:val="22"/>
                <w:szCs w:val="22"/>
              </w:rPr>
            </w:pPr>
            <w:r>
              <w:rPr>
                <w:rFonts w:ascii="Trebuchet MS" w:hAnsi="Trebuchet MS" w:cs="Arial"/>
                <w:sz w:val="22"/>
                <w:szCs w:val="22"/>
              </w:rPr>
              <w:t>*</w:t>
            </w:r>
            <w:r w:rsidRPr="003645F3">
              <w:rPr>
                <w:rFonts w:ascii="Trebuchet MS" w:hAnsi="Trebuchet MS" w:cs="Arial"/>
                <w:sz w:val="22"/>
                <w:szCs w:val="22"/>
              </w:rPr>
              <w:t xml:space="preserve">Challenge the Vendor data if found not correct and ascertain the load data before IFC release. </w:t>
            </w:r>
          </w:p>
        </w:tc>
        <w:tc>
          <w:tcPr>
            <w:tcW w:w="851" w:type="dxa"/>
            <w:tcBorders>
              <w:top w:val="single" w:sz="6" w:space="0" w:color="auto"/>
              <w:bottom w:val="single" w:sz="6" w:space="0" w:color="auto"/>
            </w:tcBorders>
          </w:tcPr>
          <w:p w14:paraId="3A99C75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882509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A59A855" w14:textId="77777777" w:rsidR="006371BC" w:rsidRPr="001F33B6" w:rsidRDefault="006371BC" w:rsidP="00CD180E">
            <w:pPr>
              <w:spacing w:before="20" w:after="20"/>
              <w:rPr>
                <w:rFonts w:ascii="Trebuchet MS" w:hAnsi="Trebuchet MS" w:cs="Arial"/>
                <w:sz w:val="22"/>
                <w:szCs w:val="22"/>
              </w:rPr>
            </w:pPr>
          </w:p>
        </w:tc>
      </w:tr>
      <w:tr w:rsidR="006371BC" w:rsidRPr="001F33B6" w14:paraId="2F951E38" w14:textId="77777777" w:rsidTr="0034710C">
        <w:trPr>
          <w:jc w:val="center"/>
        </w:trPr>
        <w:tc>
          <w:tcPr>
            <w:tcW w:w="701" w:type="dxa"/>
            <w:tcBorders>
              <w:top w:val="single" w:sz="6" w:space="0" w:color="auto"/>
              <w:bottom w:val="single" w:sz="6" w:space="0" w:color="auto"/>
            </w:tcBorders>
            <w:vAlign w:val="center"/>
          </w:tcPr>
          <w:p w14:paraId="5F2F450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3776C64" w14:textId="25AB7BAF" w:rsidR="006371BC" w:rsidRPr="001F33B6" w:rsidRDefault="003645F3" w:rsidP="003645F3">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Check and ensure that vendor skid weight includes piping/valves, JBs/cable trays, platforms/walkways, hot/cold insulation etc.</w:t>
            </w:r>
          </w:p>
        </w:tc>
        <w:tc>
          <w:tcPr>
            <w:tcW w:w="851" w:type="dxa"/>
            <w:tcBorders>
              <w:top w:val="single" w:sz="6" w:space="0" w:color="auto"/>
              <w:bottom w:val="single" w:sz="6" w:space="0" w:color="auto"/>
            </w:tcBorders>
          </w:tcPr>
          <w:p w14:paraId="07860C2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C8DD7A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8967862" w14:textId="77777777" w:rsidR="006371BC" w:rsidRPr="001F33B6" w:rsidRDefault="006371BC" w:rsidP="00CD180E">
            <w:pPr>
              <w:spacing w:before="20" w:after="20"/>
              <w:rPr>
                <w:rFonts w:ascii="Trebuchet MS" w:hAnsi="Trebuchet MS" w:cs="Arial"/>
                <w:sz w:val="22"/>
                <w:szCs w:val="22"/>
              </w:rPr>
            </w:pPr>
          </w:p>
        </w:tc>
      </w:tr>
      <w:tr w:rsidR="006371BC" w:rsidRPr="001F33B6" w14:paraId="2A0E3F88" w14:textId="77777777" w:rsidTr="0034710C">
        <w:trPr>
          <w:jc w:val="center"/>
        </w:trPr>
        <w:tc>
          <w:tcPr>
            <w:tcW w:w="701" w:type="dxa"/>
            <w:tcBorders>
              <w:top w:val="single" w:sz="6" w:space="0" w:color="auto"/>
              <w:bottom w:val="single" w:sz="6" w:space="0" w:color="auto"/>
            </w:tcBorders>
            <w:vAlign w:val="center"/>
          </w:tcPr>
          <w:p w14:paraId="06B5234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E17724C" w14:textId="48C431DD" w:rsidR="006371BC" w:rsidRPr="001F33B6" w:rsidRDefault="003645F3" w:rsidP="0048637A">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Check the total weight and assess its accuracy considering the above. Compare with other past project data through MCMS</w:t>
            </w:r>
          </w:p>
        </w:tc>
        <w:tc>
          <w:tcPr>
            <w:tcW w:w="851" w:type="dxa"/>
            <w:tcBorders>
              <w:top w:val="single" w:sz="6" w:space="0" w:color="auto"/>
              <w:bottom w:val="single" w:sz="6" w:space="0" w:color="auto"/>
            </w:tcBorders>
          </w:tcPr>
          <w:p w14:paraId="1488B21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B24E6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19E8983" w14:textId="77777777" w:rsidR="006371BC" w:rsidRPr="001F33B6" w:rsidRDefault="006371BC" w:rsidP="00CD180E">
            <w:pPr>
              <w:spacing w:before="20" w:after="20"/>
              <w:rPr>
                <w:rFonts w:ascii="Trebuchet MS" w:hAnsi="Trebuchet MS" w:cs="Arial"/>
                <w:sz w:val="22"/>
                <w:szCs w:val="22"/>
              </w:rPr>
            </w:pPr>
          </w:p>
        </w:tc>
      </w:tr>
      <w:tr w:rsidR="006371BC" w:rsidRPr="001F33B6" w14:paraId="29506B3B" w14:textId="77777777" w:rsidTr="0034710C">
        <w:trPr>
          <w:jc w:val="center"/>
        </w:trPr>
        <w:tc>
          <w:tcPr>
            <w:tcW w:w="701" w:type="dxa"/>
            <w:tcBorders>
              <w:top w:val="single" w:sz="6" w:space="0" w:color="auto"/>
              <w:bottom w:val="single" w:sz="6" w:space="0" w:color="auto"/>
            </w:tcBorders>
            <w:vAlign w:val="center"/>
          </w:tcPr>
          <w:p w14:paraId="7FA80F2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DCB3EEC" w14:textId="25F870C7" w:rsidR="003645F3" w:rsidRPr="003645F3" w:rsidRDefault="003645F3" w:rsidP="003645F3">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Check and confirm the Top of Concrete (TOC) dimension, the north direction and at least one of the reference points (for example a pump discharge centerline or Vessel inlet nozzle).</w:t>
            </w:r>
          </w:p>
          <w:p w14:paraId="6D5B628D" w14:textId="1F42D2A5" w:rsidR="006371BC" w:rsidRPr="001F33B6" w:rsidRDefault="003645F3" w:rsidP="003645F3">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For Static Equipment, it is also important to check the Nozzle orientation</w:t>
            </w:r>
          </w:p>
        </w:tc>
        <w:tc>
          <w:tcPr>
            <w:tcW w:w="851" w:type="dxa"/>
            <w:tcBorders>
              <w:top w:val="single" w:sz="6" w:space="0" w:color="auto"/>
              <w:bottom w:val="single" w:sz="6" w:space="0" w:color="auto"/>
            </w:tcBorders>
          </w:tcPr>
          <w:p w14:paraId="65E0AB6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71BF2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62089BA" w14:textId="77777777" w:rsidR="006371BC" w:rsidRPr="001F33B6" w:rsidRDefault="006371BC" w:rsidP="00CD180E">
            <w:pPr>
              <w:spacing w:before="20" w:after="20"/>
              <w:rPr>
                <w:rFonts w:ascii="Trebuchet MS" w:hAnsi="Trebuchet MS" w:cs="Arial"/>
                <w:sz w:val="22"/>
                <w:szCs w:val="22"/>
              </w:rPr>
            </w:pPr>
          </w:p>
        </w:tc>
      </w:tr>
      <w:tr w:rsidR="006371BC" w:rsidRPr="001F33B6" w14:paraId="5F31891B" w14:textId="77777777" w:rsidTr="0034710C">
        <w:trPr>
          <w:jc w:val="center"/>
        </w:trPr>
        <w:tc>
          <w:tcPr>
            <w:tcW w:w="701" w:type="dxa"/>
            <w:tcBorders>
              <w:top w:val="single" w:sz="6" w:space="0" w:color="auto"/>
              <w:bottom w:val="single" w:sz="6" w:space="0" w:color="auto"/>
            </w:tcBorders>
            <w:vAlign w:val="center"/>
          </w:tcPr>
          <w:p w14:paraId="0D2E74ED"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79204A7" w14:textId="1900DCFF" w:rsidR="003645F3" w:rsidRPr="003645F3" w:rsidRDefault="003645F3" w:rsidP="003645F3">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 xml:space="preserve">Check the anchor bolt BOQ in civil foundation drawing for size, type and scope. </w:t>
            </w:r>
          </w:p>
          <w:p w14:paraId="17C96DC3" w14:textId="77777777" w:rsidR="003645F3" w:rsidRPr="003645F3" w:rsidRDefault="003645F3" w:rsidP="003645F3">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 xml:space="preserve">Anchor bolt type, quantity, depth of penetration in concrete and projection to be checked and compared between both the drawings. </w:t>
            </w:r>
          </w:p>
          <w:p w14:paraId="4A486E4E" w14:textId="7DC8BCD3" w:rsidR="006371BC" w:rsidRPr="001F33B6" w:rsidRDefault="003645F3" w:rsidP="003645F3">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Do consistency check, if anchor bolt details are duplicated in various document or on various pages of same document</w:t>
            </w:r>
            <w:r>
              <w:rPr>
                <w:rFonts w:ascii="Trebuchet MS" w:hAnsi="Trebuchet MS" w:cs="Arial"/>
                <w:sz w:val="22"/>
                <w:szCs w:val="22"/>
              </w:rPr>
              <w:t>.</w:t>
            </w:r>
          </w:p>
        </w:tc>
        <w:tc>
          <w:tcPr>
            <w:tcW w:w="851" w:type="dxa"/>
            <w:tcBorders>
              <w:top w:val="single" w:sz="6" w:space="0" w:color="auto"/>
              <w:bottom w:val="single" w:sz="6" w:space="0" w:color="auto"/>
            </w:tcBorders>
          </w:tcPr>
          <w:p w14:paraId="57BC87BE"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6B062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7D13029" w14:textId="77777777" w:rsidR="006371BC" w:rsidRPr="001F33B6" w:rsidRDefault="006371BC" w:rsidP="00CD180E">
            <w:pPr>
              <w:spacing w:before="20" w:after="20"/>
              <w:rPr>
                <w:rFonts w:ascii="Trebuchet MS" w:hAnsi="Trebuchet MS" w:cs="Arial"/>
                <w:sz w:val="22"/>
                <w:szCs w:val="22"/>
              </w:rPr>
            </w:pPr>
          </w:p>
        </w:tc>
      </w:tr>
      <w:tr w:rsidR="006371BC" w:rsidRPr="001F33B6" w14:paraId="35D6AED8" w14:textId="77777777" w:rsidTr="0034710C">
        <w:trPr>
          <w:jc w:val="center"/>
        </w:trPr>
        <w:tc>
          <w:tcPr>
            <w:tcW w:w="701" w:type="dxa"/>
            <w:tcBorders>
              <w:top w:val="single" w:sz="6" w:space="0" w:color="auto"/>
              <w:bottom w:val="single" w:sz="6" w:space="0" w:color="auto"/>
            </w:tcBorders>
            <w:vAlign w:val="center"/>
          </w:tcPr>
          <w:p w14:paraId="0A65C67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D7AE3FE" w14:textId="521324C7" w:rsidR="006371BC" w:rsidRPr="001F33B6" w:rsidRDefault="003645F3" w:rsidP="0048637A">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 xml:space="preserve">Check the clearance between the holes in the base frame and the anchor bolt diameter. This is </w:t>
            </w:r>
            <w:r w:rsidRPr="003645F3">
              <w:rPr>
                <w:rFonts w:ascii="Trebuchet MS" w:hAnsi="Trebuchet MS" w:cs="Arial"/>
                <w:sz w:val="22"/>
                <w:szCs w:val="22"/>
              </w:rPr>
              <w:lastRenderedPageBreak/>
              <w:t>particularly important if the anchor bolts are pre cast. Should be at least 4 mm for bolts less than 27 mm Dia and 6 mm for bolts above 27 mm Dia.</w:t>
            </w:r>
          </w:p>
        </w:tc>
        <w:tc>
          <w:tcPr>
            <w:tcW w:w="851" w:type="dxa"/>
            <w:tcBorders>
              <w:top w:val="single" w:sz="6" w:space="0" w:color="auto"/>
              <w:bottom w:val="single" w:sz="6" w:space="0" w:color="auto"/>
            </w:tcBorders>
          </w:tcPr>
          <w:p w14:paraId="6E898CA5"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lastRenderedPageBreak/>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DE57C12"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7D58831" w14:textId="77777777" w:rsidR="006371BC" w:rsidRPr="001F33B6" w:rsidRDefault="006371BC" w:rsidP="00CD180E">
            <w:pPr>
              <w:spacing w:before="20" w:after="20"/>
              <w:rPr>
                <w:rFonts w:ascii="Trebuchet MS" w:hAnsi="Trebuchet MS" w:cs="Arial"/>
                <w:sz w:val="22"/>
                <w:szCs w:val="22"/>
              </w:rPr>
            </w:pPr>
          </w:p>
        </w:tc>
      </w:tr>
      <w:tr w:rsidR="006371BC" w:rsidRPr="001F33B6" w14:paraId="5CC1CBF9" w14:textId="77777777" w:rsidTr="0034710C">
        <w:trPr>
          <w:jc w:val="center"/>
        </w:trPr>
        <w:tc>
          <w:tcPr>
            <w:tcW w:w="701" w:type="dxa"/>
            <w:tcBorders>
              <w:top w:val="single" w:sz="6" w:space="0" w:color="auto"/>
              <w:bottom w:val="single" w:sz="6" w:space="0" w:color="auto"/>
            </w:tcBorders>
            <w:vAlign w:val="center"/>
          </w:tcPr>
          <w:p w14:paraId="07FE75A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7F451B2" w14:textId="7909475F" w:rsidR="006371BC" w:rsidRPr="001F33B6" w:rsidRDefault="003645F3" w:rsidP="0048637A">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If there is a vendor supplied sole plate, please ensure that it is shown in Civil Foundation drawing and the TOC dimensions are adjusted accordingly.</w:t>
            </w:r>
          </w:p>
        </w:tc>
        <w:tc>
          <w:tcPr>
            <w:tcW w:w="851" w:type="dxa"/>
            <w:tcBorders>
              <w:top w:val="single" w:sz="6" w:space="0" w:color="auto"/>
              <w:bottom w:val="single" w:sz="6" w:space="0" w:color="auto"/>
            </w:tcBorders>
          </w:tcPr>
          <w:p w14:paraId="02EF053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6A6CF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860985B" w14:textId="77777777" w:rsidR="006371BC" w:rsidRPr="001F33B6" w:rsidRDefault="006371BC" w:rsidP="00CD180E">
            <w:pPr>
              <w:spacing w:before="20" w:after="20"/>
              <w:rPr>
                <w:rFonts w:ascii="Trebuchet MS" w:hAnsi="Trebuchet MS" w:cs="Arial"/>
                <w:sz w:val="22"/>
                <w:szCs w:val="22"/>
              </w:rPr>
            </w:pPr>
          </w:p>
        </w:tc>
      </w:tr>
      <w:tr w:rsidR="003645F3" w:rsidRPr="001F33B6" w14:paraId="1709992B" w14:textId="77777777" w:rsidTr="0034710C">
        <w:trPr>
          <w:jc w:val="center"/>
        </w:trPr>
        <w:tc>
          <w:tcPr>
            <w:tcW w:w="701" w:type="dxa"/>
            <w:tcBorders>
              <w:top w:val="single" w:sz="6" w:space="0" w:color="auto"/>
              <w:bottom w:val="single" w:sz="6" w:space="0" w:color="auto"/>
            </w:tcBorders>
            <w:vAlign w:val="center"/>
          </w:tcPr>
          <w:p w14:paraId="62619A6E" w14:textId="77777777" w:rsidR="003645F3" w:rsidRPr="001F33B6" w:rsidRDefault="003645F3" w:rsidP="003645F3">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56E4E51" w14:textId="5D09B3EB" w:rsidR="003645F3" w:rsidRPr="001F33B6" w:rsidRDefault="003645F3" w:rsidP="003645F3">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Check the extent of grout and grout thickness in both vendor and civil f</w:t>
            </w:r>
            <w:r>
              <w:rPr>
                <w:rFonts w:ascii="Trebuchet MS" w:hAnsi="Trebuchet MS" w:cs="Arial"/>
                <w:sz w:val="22"/>
                <w:szCs w:val="22"/>
              </w:rPr>
              <w:t>oun</w:t>
            </w:r>
            <w:r w:rsidRPr="003645F3">
              <w:rPr>
                <w:rFonts w:ascii="Trebuchet MS" w:hAnsi="Trebuchet MS" w:cs="Arial"/>
                <w:sz w:val="22"/>
                <w:szCs w:val="22"/>
              </w:rPr>
              <w:t>d</w:t>
            </w:r>
            <w:r>
              <w:rPr>
                <w:rFonts w:ascii="Trebuchet MS" w:hAnsi="Trebuchet MS" w:cs="Arial"/>
                <w:sz w:val="22"/>
                <w:szCs w:val="22"/>
              </w:rPr>
              <w:t>ation</w:t>
            </w:r>
            <w:r w:rsidRPr="003645F3">
              <w:rPr>
                <w:rFonts w:ascii="Trebuchet MS" w:hAnsi="Trebuchet MS" w:cs="Arial"/>
                <w:sz w:val="22"/>
                <w:szCs w:val="22"/>
              </w:rPr>
              <w:t xml:space="preserve"> drawing. In case of Rotating Equipment, if full under grouting is not being done, there should be provision for pouring grout through holes in base frame.</w:t>
            </w:r>
          </w:p>
        </w:tc>
        <w:tc>
          <w:tcPr>
            <w:tcW w:w="851" w:type="dxa"/>
            <w:tcBorders>
              <w:top w:val="single" w:sz="6" w:space="0" w:color="auto"/>
              <w:bottom w:val="single" w:sz="6" w:space="0" w:color="auto"/>
            </w:tcBorders>
          </w:tcPr>
          <w:p w14:paraId="03BF69E6" w14:textId="706ADF1A" w:rsidR="003645F3" w:rsidRPr="001F33B6" w:rsidRDefault="003645F3" w:rsidP="003645F3">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14E4251" w14:textId="4EFDE713" w:rsidR="003645F3" w:rsidRPr="001F33B6" w:rsidRDefault="003645F3" w:rsidP="003645F3">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2530C3F" w14:textId="77777777" w:rsidR="003645F3" w:rsidRPr="001F33B6" w:rsidRDefault="003645F3" w:rsidP="003645F3">
            <w:pPr>
              <w:spacing w:before="20" w:after="20"/>
              <w:rPr>
                <w:rFonts w:ascii="Trebuchet MS" w:hAnsi="Trebuchet MS" w:cs="Arial"/>
                <w:sz w:val="22"/>
                <w:szCs w:val="22"/>
              </w:rPr>
            </w:pPr>
          </w:p>
        </w:tc>
      </w:tr>
      <w:tr w:rsidR="003645F3" w:rsidRPr="001F33B6" w14:paraId="51805BCF" w14:textId="77777777" w:rsidTr="0034710C">
        <w:trPr>
          <w:jc w:val="center"/>
        </w:trPr>
        <w:tc>
          <w:tcPr>
            <w:tcW w:w="701" w:type="dxa"/>
            <w:tcBorders>
              <w:top w:val="single" w:sz="6" w:space="0" w:color="auto"/>
              <w:bottom w:val="single" w:sz="6" w:space="0" w:color="auto"/>
            </w:tcBorders>
            <w:vAlign w:val="center"/>
          </w:tcPr>
          <w:p w14:paraId="14319475" w14:textId="77777777" w:rsidR="003645F3" w:rsidRPr="001F33B6" w:rsidRDefault="003645F3" w:rsidP="003645F3">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D18FD95" w14:textId="6730B201" w:rsidR="003645F3" w:rsidRPr="001F33B6" w:rsidRDefault="003645F3" w:rsidP="003645F3">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For Rotating Equipment where the driven and driver Equipment are mounted on separate foundations, it is very important to check and reconfirm the Distance Between Shaft Ends (DBSE), the TOC dimension of both equipment separately, and reconfirm the Centerline height.</w:t>
            </w:r>
          </w:p>
        </w:tc>
        <w:tc>
          <w:tcPr>
            <w:tcW w:w="851" w:type="dxa"/>
            <w:tcBorders>
              <w:top w:val="single" w:sz="6" w:space="0" w:color="auto"/>
              <w:bottom w:val="single" w:sz="6" w:space="0" w:color="auto"/>
            </w:tcBorders>
          </w:tcPr>
          <w:p w14:paraId="52C515FE" w14:textId="7D969CD7" w:rsidR="003645F3" w:rsidRPr="001F33B6" w:rsidRDefault="003645F3" w:rsidP="003645F3">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DE99B72" w14:textId="160BD540" w:rsidR="003645F3" w:rsidRPr="001F33B6" w:rsidRDefault="003645F3" w:rsidP="003645F3">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5FD4D04" w14:textId="77777777" w:rsidR="003645F3" w:rsidRPr="001F33B6" w:rsidRDefault="003645F3" w:rsidP="003645F3">
            <w:pPr>
              <w:spacing w:before="20" w:after="20"/>
              <w:rPr>
                <w:rFonts w:ascii="Trebuchet MS" w:hAnsi="Trebuchet MS" w:cs="Arial"/>
                <w:sz w:val="22"/>
                <w:szCs w:val="22"/>
              </w:rPr>
            </w:pPr>
          </w:p>
        </w:tc>
      </w:tr>
      <w:tr w:rsidR="003645F3" w:rsidRPr="001F33B6" w14:paraId="280C7978" w14:textId="77777777" w:rsidTr="0034710C">
        <w:trPr>
          <w:jc w:val="center"/>
        </w:trPr>
        <w:tc>
          <w:tcPr>
            <w:tcW w:w="701" w:type="dxa"/>
            <w:tcBorders>
              <w:top w:val="single" w:sz="6" w:space="0" w:color="auto"/>
              <w:bottom w:val="single" w:sz="6" w:space="0" w:color="auto"/>
            </w:tcBorders>
            <w:vAlign w:val="center"/>
          </w:tcPr>
          <w:p w14:paraId="3A7C6997" w14:textId="77777777" w:rsidR="003645F3" w:rsidRPr="001F33B6" w:rsidRDefault="003645F3" w:rsidP="003645F3">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1EB997A" w14:textId="0D783430" w:rsidR="003645F3" w:rsidRPr="001F33B6" w:rsidRDefault="003645F3" w:rsidP="003645F3">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Check/Reconfirm the sleeve size &amp; location for HT power cables &amp; Instrument cables (when required) on the civil drawings which are to be casted in the concrete.</w:t>
            </w:r>
          </w:p>
        </w:tc>
        <w:tc>
          <w:tcPr>
            <w:tcW w:w="851" w:type="dxa"/>
            <w:tcBorders>
              <w:top w:val="single" w:sz="6" w:space="0" w:color="auto"/>
              <w:bottom w:val="single" w:sz="6" w:space="0" w:color="auto"/>
            </w:tcBorders>
          </w:tcPr>
          <w:p w14:paraId="566BAC12" w14:textId="5F00B684" w:rsidR="003645F3" w:rsidRPr="001F33B6" w:rsidRDefault="003645F3" w:rsidP="003645F3">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BB504B4" w14:textId="3966BD9F" w:rsidR="003645F3" w:rsidRPr="001F33B6" w:rsidRDefault="003645F3" w:rsidP="003645F3">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A82693F" w14:textId="77777777" w:rsidR="003645F3" w:rsidRPr="001F33B6" w:rsidRDefault="003645F3" w:rsidP="003645F3">
            <w:pPr>
              <w:spacing w:before="20" w:after="20"/>
              <w:rPr>
                <w:rFonts w:ascii="Trebuchet MS" w:hAnsi="Trebuchet MS" w:cs="Arial"/>
                <w:sz w:val="22"/>
                <w:szCs w:val="22"/>
              </w:rPr>
            </w:pPr>
          </w:p>
        </w:tc>
      </w:tr>
      <w:tr w:rsidR="003645F3" w:rsidRPr="001F33B6" w14:paraId="0F2CACDA" w14:textId="77777777" w:rsidTr="0034710C">
        <w:trPr>
          <w:jc w:val="center"/>
        </w:trPr>
        <w:tc>
          <w:tcPr>
            <w:tcW w:w="701" w:type="dxa"/>
            <w:tcBorders>
              <w:top w:val="single" w:sz="6" w:space="0" w:color="auto"/>
              <w:bottom w:val="single" w:sz="6" w:space="0" w:color="auto"/>
            </w:tcBorders>
            <w:vAlign w:val="center"/>
          </w:tcPr>
          <w:p w14:paraId="4A5858CD" w14:textId="77777777" w:rsidR="003645F3" w:rsidRPr="001F33B6" w:rsidRDefault="003645F3" w:rsidP="003645F3">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A538CA3" w14:textId="12C48B1D" w:rsidR="003645F3" w:rsidRPr="001F33B6" w:rsidRDefault="003645F3" w:rsidP="003645F3">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For pre cast anchor Bolts, it is very important that the equipment baseplate manufacturing tolerances are smaller than Civil foundation tolerances. Even when the anchor bolts have sleeves, still the Bolts cannot be moved by more than 3-4 mm.</w:t>
            </w:r>
          </w:p>
        </w:tc>
        <w:tc>
          <w:tcPr>
            <w:tcW w:w="851" w:type="dxa"/>
            <w:tcBorders>
              <w:top w:val="single" w:sz="6" w:space="0" w:color="auto"/>
              <w:bottom w:val="single" w:sz="6" w:space="0" w:color="auto"/>
            </w:tcBorders>
          </w:tcPr>
          <w:p w14:paraId="324723BB" w14:textId="3585442B" w:rsidR="003645F3" w:rsidRPr="001F33B6" w:rsidRDefault="003645F3" w:rsidP="003645F3">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E328097" w14:textId="5495036E" w:rsidR="003645F3" w:rsidRPr="001F33B6" w:rsidRDefault="003645F3" w:rsidP="003645F3">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27C21E2" w14:textId="77777777" w:rsidR="003645F3" w:rsidRPr="001F33B6" w:rsidRDefault="003645F3" w:rsidP="003645F3">
            <w:pPr>
              <w:spacing w:before="20" w:after="20"/>
              <w:rPr>
                <w:rFonts w:ascii="Trebuchet MS" w:hAnsi="Trebuchet MS" w:cs="Arial"/>
                <w:sz w:val="22"/>
                <w:szCs w:val="22"/>
              </w:rPr>
            </w:pPr>
          </w:p>
        </w:tc>
      </w:tr>
      <w:tr w:rsidR="003645F3" w:rsidRPr="001F33B6" w14:paraId="5F288A6B" w14:textId="77777777" w:rsidTr="0034710C">
        <w:trPr>
          <w:jc w:val="center"/>
        </w:trPr>
        <w:tc>
          <w:tcPr>
            <w:tcW w:w="701" w:type="dxa"/>
            <w:tcBorders>
              <w:top w:val="single" w:sz="6" w:space="0" w:color="auto"/>
              <w:bottom w:val="single" w:sz="6" w:space="0" w:color="auto"/>
            </w:tcBorders>
            <w:vAlign w:val="center"/>
          </w:tcPr>
          <w:p w14:paraId="1AA8731A" w14:textId="77777777" w:rsidR="003645F3" w:rsidRPr="001F33B6" w:rsidRDefault="003645F3" w:rsidP="003645F3">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B54707B" w14:textId="001573FE" w:rsidR="003645F3" w:rsidRPr="001F33B6" w:rsidRDefault="003645F3" w:rsidP="003645F3">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Check the equipment slope and reference W.P. (Working Point)</w:t>
            </w:r>
          </w:p>
        </w:tc>
        <w:tc>
          <w:tcPr>
            <w:tcW w:w="851" w:type="dxa"/>
            <w:tcBorders>
              <w:top w:val="single" w:sz="6" w:space="0" w:color="auto"/>
              <w:bottom w:val="single" w:sz="6" w:space="0" w:color="auto"/>
            </w:tcBorders>
          </w:tcPr>
          <w:p w14:paraId="016BF5D4" w14:textId="73B17CAF" w:rsidR="003645F3" w:rsidRPr="001F33B6" w:rsidRDefault="003645F3" w:rsidP="003645F3">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5C28302" w14:textId="7B092AB9" w:rsidR="003645F3" w:rsidRPr="001F33B6" w:rsidRDefault="003645F3" w:rsidP="003645F3">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228B806" w14:textId="77777777" w:rsidR="003645F3" w:rsidRPr="001F33B6" w:rsidRDefault="003645F3" w:rsidP="003645F3">
            <w:pPr>
              <w:spacing w:before="20" w:after="20"/>
              <w:rPr>
                <w:rFonts w:ascii="Trebuchet MS" w:hAnsi="Trebuchet MS" w:cs="Arial"/>
                <w:sz w:val="22"/>
                <w:szCs w:val="22"/>
              </w:rPr>
            </w:pPr>
          </w:p>
        </w:tc>
      </w:tr>
      <w:tr w:rsidR="003645F3" w:rsidRPr="001F33B6" w14:paraId="26751A19" w14:textId="77777777" w:rsidTr="0034710C">
        <w:trPr>
          <w:jc w:val="center"/>
        </w:trPr>
        <w:tc>
          <w:tcPr>
            <w:tcW w:w="701" w:type="dxa"/>
            <w:tcBorders>
              <w:top w:val="single" w:sz="6" w:space="0" w:color="auto"/>
              <w:bottom w:val="single" w:sz="6" w:space="0" w:color="auto"/>
            </w:tcBorders>
            <w:vAlign w:val="center"/>
          </w:tcPr>
          <w:p w14:paraId="29012063" w14:textId="77777777" w:rsidR="003645F3" w:rsidRPr="001F33B6" w:rsidRDefault="003645F3" w:rsidP="003645F3">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B4438BA" w14:textId="4D17B6F2" w:rsidR="003645F3" w:rsidRPr="001F33B6" w:rsidRDefault="003645F3" w:rsidP="003645F3">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Check the Fixed saddle and Sliding saddle locations.</w:t>
            </w:r>
          </w:p>
        </w:tc>
        <w:tc>
          <w:tcPr>
            <w:tcW w:w="851" w:type="dxa"/>
            <w:tcBorders>
              <w:top w:val="single" w:sz="6" w:space="0" w:color="auto"/>
              <w:bottom w:val="single" w:sz="6" w:space="0" w:color="auto"/>
            </w:tcBorders>
          </w:tcPr>
          <w:p w14:paraId="73410B56" w14:textId="13F9EE1B" w:rsidR="003645F3" w:rsidRPr="001F33B6" w:rsidRDefault="003645F3" w:rsidP="003645F3">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15CE54B" w14:textId="763039B4" w:rsidR="003645F3" w:rsidRPr="001F33B6" w:rsidRDefault="003645F3" w:rsidP="003645F3">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3D53C40" w14:textId="77777777" w:rsidR="003645F3" w:rsidRPr="001F33B6" w:rsidRDefault="003645F3" w:rsidP="003645F3">
            <w:pPr>
              <w:spacing w:before="20" w:after="20"/>
              <w:rPr>
                <w:rFonts w:ascii="Trebuchet MS" w:hAnsi="Trebuchet MS" w:cs="Arial"/>
                <w:sz w:val="22"/>
                <w:szCs w:val="22"/>
              </w:rPr>
            </w:pPr>
          </w:p>
        </w:tc>
      </w:tr>
      <w:tr w:rsidR="003645F3" w:rsidRPr="001F33B6" w14:paraId="3687D3EB" w14:textId="77777777" w:rsidTr="0034710C">
        <w:trPr>
          <w:jc w:val="center"/>
        </w:trPr>
        <w:tc>
          <w:tcPr>
            <w:tcW w:w="701" w:type="dxa"/>
            <w:tcBorders>
              <w:top w:val="single" w:sz="6" w:space="0" w:color="auto"/>
              <w:bottom w:val="single" w:sz="6" w:space="0" w:color="auto"/>
            </w:tcBorders>
            <w:vAlign w:val="center"/>
          </w:tcPr>
          <w:p w14:paraId="2DE031CF" w14:textId="77777777" w:rsidR="003645F3" w:rsidRPr="001F33B6" w:rsidRDefault="003645F3" w:rsidP="003645F3">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CE394E4" w14:textId="74360FA0" w:rsidR="003645F3" w:rsidRPr="001F33B6" w:rsidRDefault="003645F3" w:rsidP="003645F3">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Ensure to straddle anchor bolt locations w.r.t N-S centerline.</w:t>
            </w:r>
          </w:p>
        </w:tc>
        <w:tc>
          <w:tcPr>
            <w:tcW w:w="851" w:type="dxa"/>
            <w:tcBorders>
              <w:top w:val="single" w:sz="6" w:space="0" w:color="auto"/>
              <w:bottom w:val="single" w:sz="6" w:space="0" w:color="auto"/>
            </w:tcBorders>
          </w:tcPr>
          <w:p w14:paraId="11D39545" w14:textId="3322A710" w:rsidR="003645F3" w:rsidRPr="001F33B6" w:rsidRDefault="003645F3" w:rsidP="003645F3">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D123282" w14:textId="536FEC00" w:rsidR="003645F3" w:rsidRPr="001F33B6" w:rsidRDefault="003645F3" w:rsidP="003645F3">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E289924" w14:textId="77777777" w:rsidR="003645F3" w:rsidRPr="001F33B6" w:rsidRDefault="003645F3" w:rsidP="003645F3">
            <w:pPr>
              <w:spacing w:before="20" w:after="20"/>
              <w:rPr>
                <w:rFonts w:ascii="Trebuchet MS" w:hAnsi="Trebuchet MS" w:cs="Arial"/>
                <w:sz w:val="22"/>
                <w:szCs w:val="22"/>
              </w:rPr>
            </w:pPr>
          </w:p>
        </w:tc>
      </w:tr>
      <w:tr w:rsidR="003645F3" w:rsidRPr="001F33B6" w14:paraId="59919BF9" w14:textId="77777777" w:rsidTr="0034710C">
        <w:trPr>
          <w:jc w:val="center"/>
        </w:trPr>
        <w:tc>
          <w:tcPr>
            <w:tcW w:w="701" w:type="dxa"/>
            <w:tcBorders>
              <w:top w:val="single" w:sz="6" w:space="0" w:color="auto"/>
              <w:bottom w:val="single" w:sz="6" w:space="0" w:color="auto"/>
            </w:tcBorders>
            <w:vAlign w:val="center"/>
          </w:tcPr>
          <w:p w14:paraId="0B8811A0" w14:textId="77777777" w:rsidR="003645F3" w:rsidRPr="001F33B6" w:rsidRDefault="003645F3" w:rsidP="003645F3">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E18D713" w14:textId="3862D8FE" w:rsidR="003645F3" w:rsidRPr="001F33B6" w:rsidRDefault="003645F3" w:rsidP="003645F3">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When the equipment or its part is projected below its support leg or saddle, verify its fouling with concrete pedestals (like boot in horizontal vessels, air plenum &amp; burner assembly in heater/incinerator, etc.,)</w:t>
            </w:r>
          </w:p>
        </w:tc>
        <w:tc>
          <w:tcPr>
            <w:tcW w:w="851" w:type="dxa"/>
            <w:tcBorders>
              <w:top w:val="single" w:sz="6" w:space="0" w:color="auto"/>
              <w:bottom w:val="single" w:sz="6" w:space="0" w:color="auto"/>
            </w:tcBorders>
          </w:tcPr>
          <w:p w14:paraId="19FFFDB3" w14:textId="07BD9804" w:rsidR="003645F3" w:rsidRPr="001F33B6" w:rsidRDefault="003645F3" w:rsidP="003645F3">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CB47101" w14:textId="0F7D8708" w:rsidR="003645F3" w:rsidRPr="001F33B6" w:rsidRDefault="003645F3" w:rsidP="003645F3">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15FF6F4" w14:textId="77777777" w:rsidR="003645F3" w:rsidRPr="001F33B6" w:rsidRDefault="003645F3" w:rsidP="003645F3">
            <w:pPr>
              <w:spacing w:before="20" w:after="20"/>
              <w:rPr>
                <w:rFonts w:ascii="Trebuchet MS" w:hAnsi="Trebuchet MS" w:cs="Arial"/>
                <w:sz w:val="22"/>
                <w:szCs w:val="22"/>
              </w:rPr>
            </w:pPr>
          </w:p>
        </w:tc>
      </w:tr>
      <w:tr w:rsidR="003645F3" w:rsidRPr="001F33B6" w14:paraId="02AE446A" w14:textId="77777777" w:rsidTr="0034710C">
        <w:trPr>
          <w:jc w:val="center"/>
        </w:trPr>
        <w:tc>
          <w:tcPr>
            <w:tcW w:w="701" w:type="dxa"/>
            <w:tcBorders>
              <w:top w:val="single" w:sz="6" w:space="0" w:color="auto"/>
              <w:bottom w:val="single" w:sz="6" w:space="0" w:color="auto"/>
            </w:tcBorders>
            <w:vAlign w:val="center"/>
          </w:tcPr>
          <w:p w14:paraId="69D567F7" w14:textId="77777777" w:rsidR="003645F3" w:rsidRPr="001F33B6" w:rsidRDefault="003645F3" w:rsidP="003645F3">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B0254DC" w14:textId="699796F9" w:rsidR="003645F3" w:rsidRPr="001F33B6" w:rsidRDefault="003645F3" w:rsidP="003645F3">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Verify fouling of foundations below ground, even though it clears each other above ground. (Especially for multi skid items, equipment coming close to pipe racks/technological structures)</w:t>
            </w:r>
          </w:p>
        </w:tc>
        <w:tc>
          <w:tcPr>
            <w:tcW w:w="851" w:type="dxa"/>
            <w:tcBorders>
              <w:top w:val="single" w:sz="6" w:space="0" w:color="auto"/>
              <w:bottom w:val="single" w:sz="6" w:space="0" w:color="auto"/>
            </w:tcBorders>
          </w:tcPr>
          <w:p w14:paraId="637E4580" w14:textId="5DB1EC83" w:rsidR="003645F3" w:rsidRPr="001F33B6" w:rsidRDefault="003645F3" w:rsidP="003645F3">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E3D2792" w14:textId="0DCB36AF" w:rsidR="003645F3" w:rsidRPr="001F33B6" w:rsidRDefault="003645F3" w:rsidP="003645F3">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B2417B5" w14:textId="77777777" w:rsidR="003645F3" w:rsidRPr="001F33B6" w:rsidRDefault="003645F3" w:rsidP="003645F3">
            <w:pPr>
              <w:spacing w:before="20" w:after="20"/>
              <w:rPr>
                <w:rFonts w:ascii="Trebuchet MS" w:hAnsi="Trebuchet MS" w:cs="Arial"/>
                <w:sz w:val="22"/>
                <w:szCs w:val="22"/>
              </w:rPr>
            </w:pPr>
          </w:p>
        </w:tc>
      </w:tr>
      <w:tr w:rsidR="003645F3" w:rsidRPr="001F33B6" w14:paraId="4DE23E5D" w14:textId="77777777" w:rsidTr="0034710C">
        <w:trPr>
          <w:jc w:val="center"/>
        </w:trPr>
        <w:tc>
          <w:tcPr>
            <w:tcW w:w="701" w:type="dxa"/>
            <w:tcBorders>
              <w:top w:val="single" w:sz="6" w:space="0" w:color="auto"/>
              <w:bottom w:val="single" w:sz="6" w:space="0" w:color="auto"/>
            </w:tcBorders>
            <w:vAlign w:val="center"/>
          </w:tcPr>
          <w:p w14:paraId="6BDAC3E8" w14:textId="77777777" w:rsidR="003645F3" w:rsidRPr="001F33B6" w:rsidRDefault="003645F3" w:rsidP="003645F3">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29A8814" w14:textId="43D232E2" w:rsidR="003645F3" w:rsidRPr="001F33B6" w:rsidRDefault="003645F3" w:rsidP="003645F3">
            <w:pPr>
              <w:tabs>
                <w:tab w:val="left" w:pos="318"/>
                <w:tab w:val="left" w:pos="432"/>
              </w:tabs>
              <w:spacing w:before="20" w:after="20"/>
              <w:jc w:val="both"/>
              <w:rPr>
                <w:rFonts w:ascii="Trebuchet MS" w:hAnsi="Trebuchet MS" w:cs="Arial"/>
                <w:sz w:val="22"/>
                <w:szCs w:val="22"/>
              </w:rPr>
            </w:pPr>
            <w:r w:rsidRPr="003645F3">
              <w:rPr>
                <w:rFonts w:ascii="Trebuchet MS" w:hAnsi="Trebuchet MS" w:cs="Arial"/>
                <w:sz w:val="22"/>
                <w:szCs w:val="22"/>
              </w:rPr>
              <w:t>For Package items, check locations of auxiliary items for their fouling with electrical trenches, instrumentation trenches, fire water piping/trenches, open trenches for rain water, etc., (e.g. stairway leg fouling on top of trench)</w:t>
            </w:r>
          </w:p>
        </w:tc>
        <w:tc>
          <w:tcPr>
            <w:tcW w:w="851" w:type="dxa"/>
            <w:tcBorders>
              <w:top w:val="single" w:sz="6" w:space="0" w:color="auto"/>
              <w:bottom w:val="single" w:sz="6" w:space="0" w:color="auto"/>
            </w:tcBorders>
          </w:tcPr>
          <w:p w14:paraId="3D633737" w14:textId="47FD89ED" w:rsidR="003645F3" w:rsidRPr="001F33B6" w:rsidRDefault="003645F3" w:rsidP="003645F3">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24A0B8E" w14:textId="64A12555" w:rsidR="003645F3" w:rsidRPr="001F33B6" w:rsidRDefault="003645F3" w:rsidP="003645F3">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DAA0082" w14:textId="77777777" w:rsidR="003645F3" w:rsidRPr="001F33B6" w:rsidRDefault="003645F3" w:rsidP="003645F3">
            <w:pPr>
              <w:spacing w:before="20" w:after="20"/>
              <w:rPr>
                <w:rFonts w:ascii="Trebuchet MS" w:hAnsi="Trebuchet MS" w:cs="Arial"/>
                <w:sz w:val="22"/>
                <w:szCs w:val="22"/>
              </w:rPr>
            </w:pPr>
          </w:p>
        </w:tc>
      </w:tr>
    </w:tbl>
    <w:p w14:paraId="782EEE76" w14:textId="77777777" w:rsidR="0011417E" w:rsidRDefault="0011417E">
      <w:pPr>
        <w:spacing w:after="160" w:line="259" w:lineRule="auto"/>
        <w:rPr>
          <w:rFonts w:ascii="Trebuchet MS" w:hAnsi="Trebuchet MS" w:cs="Arial"/>
          <w:sz w:val="22"/>
          <w:szCs w:val="22"/>
        </w:rPr>
      </w:pPr>
    </w:p>
    <w:p w14:paraId="7B0DF274" w14:textId="6EEE423F" w:rsidR="0048637A" w:rsidRDefault="0048637A">
      <w:pPr>
        <w:spacing w:after="160" w:line="259" w:lineRule="auto"/>
        <w:rPr>
          <w:rFonts w:ascii="Trebuchet MS" w:hAnsi="Trebuchet MS" w:cs="Arial"/>
          <w:sz w:val="22"/>
          <w:szCs w:val="22"/>
        </w:rPr>
      </w:pPr>
      <w:r>
        <w:rPr>
          <w:rFonts w:ascii="Trebuchet MS" w:hAnsi="Trebuchet MS" w:cs="Arial"/>
          <w:sz w:val="22"/>
          <w:szCs w:val="22"/>
        </w:rPr>
        <w:br w:type="page"/>
      </w:r>
    </w:p>
    <w:p w14:paraId="1020DD73" w14:textId="77777777" w:rsidR="00186F20" w:rsidRDefault="00186F20" w:rsidP="000844DD">
      <w:pPr>
        <w:rPr>
          <w:rFonts w:ascii="Trebuchet MS" w:hAnsi="Trebuchet MS" w:cs="Arial"/>
          <w:sz w:val="22"/>
          <w:szCs w:val="22"/>
        </w:rPr>
      </w:pPr>
    </w:p>
    <w:p w14:paraId="5E3A1707" w14:textId="77777777" w:rsidR="00A04164" w:rsidRPr="001F33B6" w:rsidRDefault="00A04164" w:rsidP="000844DD">
      <w:pPr>
        <w:rPr>
          <w:rFonts w:ascii="Trebuchet MS" w:hAnsi="Trebuchet MS" w:cs="Arial"/>
          <w:sz w:val="22"/>
          <w:szCs w:val="22"/>
        </w:rPr>
      </w:pPr>
    </w:p>
    <w:p w14:paraId="77E8E5A8" w14:textId="77777777" w:rsidR="001F33B6" w:rsidRPr="00281300" w:rsidRDefault="001F33B6" w:rsidP="001F33B6">
      <w:pPr>
        <w:pStyle w:val="ListParagraph"/>
        <w:spacing w:after="120"/>
        <w:ind w:left="0"/>
        <w:rPr>
          <w:rFonts w:ascii="Trebuchet MS" w:hAnsi="Trebuchet MS" w:cs="Arial"/>
          <w:b/>
          <w:sz w:val="22"/>
          <w:szCs w:val="22"/>
        </w:rPr>
      </w:pPr>
      <w:r w:rsidRPr="00281300">
        <w:rPr>
          <w:rFonts w:ascii="Trebuchet MS" w:hAnsi="Trebuchet MS" w:cs="Arial"/>
          <w:b/>
          <w:sz w:val="22"/>
          <w:szCs w:val="22"/>
        </w:rPr>
        <w:t xml:space="preserve">Notes: </w:t>
      </w:r>
    </w:p>
    <w:p w14:paraId="3CBF4B47" w14:textId="77777777" w:rsidR="001F33B6" w:rsidRPr="00281300" w:rsidRDefault="001F33B6" w:rsidP="001F33B6">
      <w:pPr>
        <w:pStyle w:val="ListParagraph"/>
        <w:spacing w:after="120"/>
        <w:ind w:left="-142"/>
        <w:jc w:val="both"/>
        <w:rPr>
          <w:rFonts w:ascii="Trebuchet MS" w:hAnsi="Trebuchet MS" w:cs="Arial"/>
          <w:sz w:val="22"/>
          <w:szCs w:val="22"/>
        </w:rPr>
      </w:pPr>
    </w:p>
    <w:p w14:paraId="0A0BC0C8" w14:textId="4B3DA39E" w:rsidR="003645F3" w:rsidRPr="003645F3" w:rsidRDefault="003645F3" w:rsidP="003645F3">
      <w:pPr>
        <w:pStyle w:val="ListParagraph"/>
        <w:numPr>
          <w:ilvl w:val="0"/>
          <w:numId w:val="1"/>
        </w:numPr>
        <w:spacing w:before="120" w:after="120"/>
        <w:ind w:left="284" w:hanging="284"/>
        <w:contextualSpacing w:val="0"/>
        <w:jc w:val="both"/>
        <w:rPr>
          <w:rFonts w:ascii="Trebuchet MS" w:hAnsi="Trebuchet MS" w:cs="Arial"/>
          <w:sz w:val="22"/>
          <w:szCs w:val="22"/>
        </w:rPr>
      </w:pPr>
      <w:r w:rsidRPr="003645F3">
        <w:rPr>
          <w:rFonts w:ascii="Trebuchet MS" w:hAnsi="Trebuchet MS" w:cs="Arial"/>
          <w:sz w:val="22"/>
          <w:szCs w:val="22"/>
        </w:rPr>
        <w:t>This Checklist shall be used for IFC Civil foundation drawing review. This review is to check consistency between approved Vendor GAD/Foundation drawing and Civil Foundation drawing issued for construction (IFC).</w:t>
      </w:r>
    </w:p>
    <w:p w14:paraId="7FEF6EAD" w14:textId="1526BB94" w:rsidR="003645F3" w:rsidRPr="003645F3" w:rsidRDefault="003645F3" w:rsidP="003645F3">
      <w:pPr>
        <w:pStyle w:val="ListParagraph"/>
        <w:numPr>
          <w:ilvl w:val="0"/>
          <w:numId w:val="1"/>
        </w:numPr>
        <w:spacing w:before="120" w:after="120"/>
        <w:ind w:left="284" w:hanging="284"/>
        <w:contextualSpacing w:val="0"/>
        <w:jc w:val="both"/>
        <w:rPr>
          <w:rFonts w:ascii="Trebuchet MS" w:hAnsi="Trebuchet MS" w:cs="Arial"/>
          <w:sz w:val="22"/>
          <w:szCs w:val="22"/>
        </w:rPr>
      </w:pPr>
      <w:r w:rsidRPr="003645F3">
        <w:rPr>
          <w:rFonts w:ascii="Trebuchet MS" w:hAnsi="Trebuchet MS" w:cs="Arial"/>
          <w:sz w:val="22"/>
          <w:szCs w:val="22"/>
        </w:rPr>
        <w:t>Intention of this final review is to address any last-minute misses before actual foundation is casted at site.</w:t>
      </w:r>
    </w:p>
    <w:p w14:paraId="1819EA33" w14:textId="3A831C2D" w:rsidR="003645F3" w:rsidRDefault="003645F3" w:rsidP="003645F3">
      <w:pPr>
        <w:pStyle w:val="ListParagraph"/>
        <w:numPr>
          <w:ilvl w:val="0"/>
          <w:numId w:val="1"/>
        </w:numPr>
        <w:spacing w:before="120" w:after="120"/>
        <w:ind w:left="284" w:hanging="284"/>
        <w:contextualSpacing w:val="0"/>
        <w:jc w:val="both"/>
        <w:rPr>
          <w:rFonts w:ascii="Trebuchet MS" w:hAnsi="Trebuchet MS" w:cs="Arial"/>
          <w:sz w:val="22"/>
          <w:szCs w:val="22"/>
        </w:rPr>
      </w:pPr>
      <w:r w:rsidRPr="003645F3">
        <w:rPr>
          <w:rFonts w:ascii="Trebuchet MS" w:hAnsi="Trebuchet MS" w:cs="Arial"/>
          <w:sz w:val="22"/>
          <w:szCs w:val="22"/>
        </w:rPr>
        <w:t>This review shall be done for all foundation mounted mechanical equipment (Pumps, Compressors, GTGs, Vessels, Columns, Exchangers, Packages, etc.)  and Vessel/Sump mounted Pumps.</w:t>
      </w:r>
    </w:p>
    <w:p w14:paraId="11B7B657" w14:textId="470B5071"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This checklist is no way comprehensive. Based on specific project conditions/equipment some points as deemed necessary can be added / deleted. Addition / deletion of points, if any, needs to be taken up in consultation with Lead Engineer / Technical Specialist / Discipline Manager.</w:t>
      </w:r>
    </w:p>
    <w:p w14:paraId="1D1E8342"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 xml:space="preserve">If  </w:t>
      </w:r>
      <w:r w:rsidRPr="00281300">
        <w:rPr>
          <w:rFonts w:ascii="Trebuchet MS" w:hAnsi="Trebuchet MS" w:cs="Arial"/>
          <w:sz w:val="22"/>
          <w:szCs w:val="22"/>
        </w:rPr>
        <w:sym w:font="Symbol" w:char="F028"/>
      </w:r>
      <w:r w:rsidRPr="00281300">
        <w:rPr>
          <w:rFonts w:ascii="Trebuchet MS" w:hAnsi="Trebuchet MS" w:cs="Arial"/>
          <w:sz w:val="22"/>
          <w:szCs w:val="22"/>
        </w:rPr>
        <w:t xml:space="preserve"> </w:t>
      </w:r>
      <w:r w:rsidRPr="00281300">
        <w:rPr>
          <w:rFonts w:ascii="Trebuchet MS" w:hAnsi="Trebuchet MS" w:cs="Arial"/>
          <w:sz w:val="22"/>
          <w:szCs w:val="22"/>
        </w:rPr>
        <w:sym w:font="Symbol" w:char="F0D6"/>
      </w:r>
      <w:r w:rsidRPr="00281300">
        <w:rPr>
          <w:rFonts w:ascii="Trebuchet MS" w:hAnsi="Trebuchet MS" w:cs="Arial"/>
          <w:sz w:val="22"/>
          <w:szCs w:val="22"/>
        </w:rPr>
        <w:t xml:space="preserve"> </w:t>
      </w:r>
      <w:r w:rsidRPr="00281300">
        <w:rPr>
          <w:rFonts w:ascii="Trebuchet MS" w:hAnsi="Trebuchet MS" w:cs="Arial"/>
          <w:sz w:val="22"/>
          <w:szCs w:val="22"/>
        </w:rPr>
        <w:sym w:font="Symbol" w:char="F029"/>
      </w:r>
      <w:r w:rsidRPr="00281300">
        <w:rPr>
          <w:rFonts w:ascii="Trebuchet MS" w:hAnsi="Trebuchet MS" w:cs="Arial"/>
          <w:sz w:val="22"/>
          <w:szCs w:val="22"/>
        </w:rPr>
        <w:t xml:space="preserve"> is not filled against any item, please indicate N/A or else provide remarks.</w:t>
      </w:r>
    </w:p>
    <w:p w14:paraId="6CB3D1F5"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After release of the respective documents, the completed check list shall be retained by Discipline Engineer for future reference and for technical / quality audit.</w:t>
      </w:r>
    </w:p>
    <w:p w14:paraId="6563073D"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Check points shall be filled by job engineer and checked/approved by Lead/Tech. Specialist.</w:t>
      </w:r>
    </w:p>
    <w:p w14:paraId="2A248313"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The final approved Checklist shall be attached with the respective document if required.</w:t>
      </w:r>
    </w:p>
    <w:p w14:paraId="55C5283F" w14:textId="77777777" w:rsidR="001F33B6" w:rsidRPr="00281300" w:rsidRDefault="001F33B6" w:rsidP="001F33B6">
      <w:pPr>
        <w:pStyle w:val="ListParagraph"/>
        <w:rPr>
          <w:rFonts w:ascii="Trebuchet MS" w:hAnsi="Trebuchet MS" w:cs="Arial"/>
          <w:sz w:val="20"/>
          <w:szCs w:val="20"/>
        </w:rPr>
      </w:pPr>
    </w:p>
    <w:p w14:paraId="07A5E982" w14:textId="77777777" w:rsidR="001F33B6" w:rsidRPr="00281300" w:rsidRDefault="001F33B6" w:rsidP="001F33B6">
      <w:pPr>
        <w:pStyle w:val="ListParagraph"/>
        <w:spacing w:after="120"/>
        <w:rPr>
          <w:rFonts w:ascii="Trebuchet MS" w:hAnsi="Trebuchet MS" w:cs="Arial"/>
          <w:sz w:val="20"/>
          <w:szCs w:val="20"/>
        </w:rPr>
      </w:pPr>
    </w:p>
    <w:tbl>
      <w:tblPr>
        <w:tblW w:w="95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8"/>
        <w:gridCol w:w="1038"/>
        <w:gridCol w:w="1039"/>
        <w:gridCol w:w="1039"/>
        <w:gridCol w:w="1039"/>
        <w:gridCol w:w="4312"/>
      </w:tblGrid>
      <w:tr w:rsidR="001F33B6" w:rsidRPr="00281300" w14:paraId="64B36389" w14:textId="77777777" w:rsidTr="00CD180E">
        <w:trPr>
          <w:trHeight w:val="360"/>
          <w:jc w:val="center"/>
        </w:trPr>
        <w:tc>
          <w:tcPr>
            <w:tcW w:w="1038" w:type="dxa"/>
            <w:vAlign w:val="center"/>
          </w:tcPr>
          <w:p w14:paraId="02FBD3E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11FE11AD"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5AF8E6E0"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9BE05B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9EE8F0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FF2E7CC"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1B4A872A" w14:textId="77777777" w:rsidTr="00CD180E">
        <w:trPr>
          <w:trHeight w:val="360"/>
          <w:jc w:val="center"/>
        </w:trPr>
        <w:tc>
          <w:tcPr>
            <w:tcW w:w="1038" w:type="dxa"/>
            <w:vAlign w:val="center"/>
          </w:tcPr>
          <w:p w14:paraId="50FE643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4A57B64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1F9686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8276613"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A83D04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4DD9101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5C40BD4" w14:textId="77777777" w:rsidTr="00CD180E">
        <w:trPr>
          <w:trHeight w:val="360"/>
          <w:jc w:val="center"/>
        </w:trPr>
        <w:tc>
          <w:tcPr>
            <w:tcW w:w="1038" w:type="dxa"/>
            <w:vAlign w:val="center"/>
          </w:tcPr>
          <w:p w14:paraId="15301D1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71D7E19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1F6B54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09520A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412D24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0118F6E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0725253F" w14:textId="77777777" w:rsidTr="00CD180E">
        <w:trPr>
          <w:trHeight w:val="360"/>
          <w:jc w:val="center"/>
        </w:trPr>
        <w:tc>
          <w:tcPr>
            <w:tcW w:w="1038" w:type="dxa"/>
            <w:vAlign w:val="center"/>
          </w:tcPr>
          <w:p w14:paraId="3D0681AF"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3DA9E85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3A42722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221E5E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97DE7C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E315F6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D95A739" w14:textId="77777777" w:rsidTr="00CD180E">
        <w:trPr>
          <w:trHeight w:val="360"/>
          <w:jc w:val="center"/>
        </w:trPr>
        <w:tc>
          <w:tcPr>
            <w:tcW w:w="1038" w:type="dxa"/>
            <w:tcBorders>
              <w:bottom w:val="nil"/>
            </w:tcBorders>
            <w:vAlign w:val="center"/>
          </w:tcPr>
          <w:p w14:paraId="371291E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tcBorders>
              <w:bottom w:val="nil"/>
            </w:tcBorders>
            <w:vAlign w:val="center"/>
          </w:tcPr>
          <w:p w14:paraId="5E74A86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tcBorders>
              <w:bottom w:val="nil"/>
            </w:tcBorders>
            <w:vAlign w:val="center"/>
          </w:tcPr>
          <w:p w14:paraId="3C6D74E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4E2B651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1D1F7A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4" w:space="0" w:color="auto"/>
              <w:bottom w:val="single" w:sz="4" w:space="0" w:color="auto"/>
              <w:right w:val="single" w:sz="4" w:space="0" w:color="auto"/>
            </w:tcBorders>
            <w:vAlign w:val="center"/>
          </w:tcPr>
          <w:p w14:paraId="1F168269"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7B198AE8" w14:textId="77777777" w:rsidTr="00CD180E">
        <w:trPr>
          <w:trHeight w:val="360"/>
          <w:jc w:val="center"/>
        </w:trPr>
        <w:tc>
          <w:tcPr>
            <w:tcW w:w="1038" w:type="dxa"/>
            <w:vMerge w:val="restart"/>
            <w:tcBorders>
              <w:left w:val="single" w:sz="6" w:space="0" w:color="auto"/>
            </w:tcBorders>
            <w:vAlign w:val="center"/>
          </w:tcPr>
          <w:p w14:paraId="313D0E9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Pr>
                <w:rFonts w:ascii="Trebuchet MS" w:hAnsi="Trebuchet MS" w:cs="Arial"/>
                <w:sz w:val="22"/>
                <w:szCs w:val="22"/>
                <w:lang w:val="en-GB"/>
              </w:rPr>
              <w:t>REV</w:t>
            </w:r>
            <w:r w:rsidRPr="00281300">
              <w:rPr>
                <w:rFonts w:ascii="Trebuchet MS" w:hAnsi="Trebuchet MS" w:cs="Arial"/>
                <w:sz w:val="22"/>
                <w:szCs w:val="22"/>
                <w:lang w:val="en-GB"/>
              </w:rPr>
              <w:t>.</w:t>
            </w:r>
          </w:p>
        </w:tc>
        <w:tc>
          <w:tcPr>
            <w:tcW w:w="1038" w:type="dxa"/>
            <w:tcBorders>
              <w:left w:val="single" w:sz="6" w:space="0" w:color="auto"/>
            </w:tcBorders>
            <w:vAlign w:val="center"/>
          </w:tcPr>
          <w:p w14:paraId="0E64E1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4F20BD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1039" w:type="dxa"/>
            <w:vAlign w:val="center"/>
          </w:tcPr>
          <w:p w14:paraId="3607D6B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65C46432"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4312" w:type="dxa"/>
            <w:vMerge w:val="restart"/>
            <w:tcBorders>
              <w:top w:val="single" w:sz="4" w:space="0" w:color="auto"/>
              <w:left w:val="nil"/>
              <w:right w:val="single" w:sz="6" w:space="0" w:color="auto"/>
            </w:tcBorders>
            <w:vAlign w:val="center"/>
          </w:tcPr>
          <w:p w14:paraId="3A44C3D5"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REMARKS</w:t>
            </w:r>
          </w:p>
        </w:tc>
      </w:tr>
      <w:tr w:rsidR="001F33B6" w:rsidRPr="00281300" w14:paraId="37E0A5AA" w14:textId="77777777" w:rsidTr="00CD180E">
        <w:trPr>
          <w:trHeight w:val="360"/>
          <w:jc w:val="center"/>
        </w:trPr>
        <w:tc>
          <w:tcPr>
            <w:tcW w:w="1038" w:type="dxa"/>
            <w:vMerge/>
            <w:tcBorders>
              <w:left w:val="single" w:sz="6" w:space="0" w:color="auto"/>
            </w:tcBorders>
          </w:tcPr>
          <w:p w14:paraId="1DF2DFE4"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c>
          <w:tcPr>
            <w:tcW w:w="2077" w:type="dxa"/>
            <w:gridSpan w:val="2"/>
            <w:tcBorders>
              <w:left w:val="single" w:sz="6" w:space="0" w:color="auto"/>
            </w:tcBorders>
            <w:vAlign w:val="center"/>
          </w:tcPr>
          <w:p w14:paraId="0984002E"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JOB ENGINEER</w:t>
            </w:r>
          </w:p>
        </w:tc>
        <w:tc>
          <w:tcPr>
            <w:tcW w:w="2078" w:type="dxa"/>
            <w:gridSpan w:val="2"/>
            <w:vAlign w:val="center"/>
          </w:tcPr>
          <w:p w14:paraId="280789BA"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LEAD ENGINEER</w:t>
            </w:r>
          </w:p>
        </w:tc>
        <w:tc>
          <w:tcPr>
            <w:tcW w:w="4312" w:type="dxa"/>
            <w:vMerge/>
            <w:tcBorders>
              <w:right w:val="single" w:sz="6" w:space="0" w:color="auto"/>
            </w:tcBorders>
            <w:vAlign w:val="center"/>
          </w:tcPr>
          <w:p w14:paraId="443B7412"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r>
    </w:tbl>
    <w:p w14:paraId="40403D67" w14:textId="77777777" w:rsidR="001F33B6" w:rsidRPr="00281300" w:rsidRDefault="001F33B6" w:rsidP="001F33B6">
      <w:pPr>
        <w:pStyle w:val="ListParagraph"/>
        <w:spacing w:after="120"/>
        <w:rPr>
          <w:rFonts w:ascii="Trebuchet MS" w:hAnsi="Trebuchet MS" w:cs="Arial"/>
          <w:sz w:val="22"/>
          <w:szCs w:val="22"/>
        </w:rPr>
      </w:pPr>
    </w:p>
    <w:p w14:paraId="73B36794" w14:textId="77777777" w:rsidR="002F7B64" w:rsidRPr="001F33B6" w:rsidRDefault="002F7B64">
      <w:pPr>
        <w:rPr>
          <w:rFonts w:ascii="Trebuchet MS" w:hAnsi="Trebuchet MS"/>
          <w:sz w:val="22"/>
          <w:szCs w:val="22"/>
        </w:rPr>
      </w:pPr>
    </w:p>
    <w:sectPr w:rsidR="002F7B64" w:rsidRPr="001F33B6" w:rsidSect="00567FBB">
      <w:headerReference w:type="default" r:id="rId7"/>
      <w:footerReference w:type="default" r:id="rId8"/>
      <w:pgSz w:w="11907" w:h="16840" w:code="9"/>
      <w:pgMar w:top="1440" w:right="1134" w:bottom="1440" w:left="1134"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2F47B" w14:textId="77777777" w:rsidR="0029759D" w:rsidRDefault="0029759D" w:rsidP="000844DD">
      <w:r>
        <w:separator/>
      </w:r>
    </w:p>
  </w:endnote>
  <w:endnote w:type="continuationSeparator" w:id="0">
    <w:p w14:paraId="25CB8986" w14:textId="77777777" w:rsidR="0029759D" w:rsidRDefault="0029759D" w:rsidP="00084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14BB" w14:textId="77777777" w:rsidR="00391F5D" w:rsidRPr="00741AA8" w:rsidRDefault="003645F3" w:rsidP="0086162E">
    <w:pPr>
      <w:jc w:val="center"/>
      <w:rPr>
        <w:rFonts w:ascii="Arial" w:hAnsi="Arial" w:cs="Arial"/>
        <w:sz w:val="18"/>
        <w:szCs w:val="18"/>
      </w:rPr>
    </w:pPr>
    <w:r w:rsidRPr="00741AA8">
      <w:rPr>
        <w:rFonts w:ascii="Arial" w:hAnsi="Arial" w:cs="Arial"/>
        <w:sz w:val="18"/>
        <w:szCs w:val="18"/>
      </w:rPr>
      <w:t xml:space="preserve">Page </w:t>
    </w:r>
    <w:r w:rsidRPr="00741AA8">
      <w:rPr>
        <w:rFonts w:ascii="Arial" w:hAnsi="Arial" w:cs="Arial"/>
        <w:sz w:val="18"/>
        <w:szCs w:val="18"/>
      </w:rPr>
      <w:fldChar w:fldCharType="begin"/>
    </w:r>
    <w:r w:rsidRPr="00741AA8">
      <w:rPr>
        <w:rFonts w:ascii="Arial" w:hAnsi="Arial" w:cs="Arial"/>
        <w:sz w:val="18"/>
        <w:szCs w:val="18"/>
      </w:rPr>
      <w:instrText xml:space="preserve"> PAGE </w:instrText>
    </w:r>
    <w:r w:rsidRPr="00741AA8">
      <w:rPr>
        <w:rFonts w:ascii="Arial" w:hAnsi="Arial" w:cs="Arial"/>
        <w:sz w:val="18"/>
        <w:szCs w:val="18"/>
      </w:rPr>
      <w:fldChar w:fldCharType="separate"/>
    </w:r>
    <w:r>
      <w:rPr>
        <w:rFonts w:ascii="Arial" w:hAnsi="Arial" w:cs="Arial"/>
        <w:noProof/>
        <w:sz w:val="18"/>
        <w:szCs w:val="18"/>
      </w:rPr>
      <w:t>1</w:t>
    </w:r>
    <w:r w:rsidRPr="00741AA8">
      <w:rPr>
        <w:rFonts w:ascii="Arial" w:hAnsi="Arial" w:cs="Arial"/>
        <w:sz w:val="18"/>
        <w:szCs w:val="18"/>
      </w:rPr>
      <w:fldChar w:fldCharType="end"/>
    </w:r>
    <w:r w:rsidRPr="00741AA8">
      <w:rPr>
        <w:rFonts w:ascii="Arial" w:hAnsi="Arial" w:cs="Arial"/>
        <w:sz w:val="18"/>
        <w:szCs w:val="18"/>
      </w:rPr>
      <w:t xml:space="preserve"> of </w:t>
    </w:r>
    <w:r w:rsidRPr="00741AA8">
      <w:rPr>
        <w:rFonts w:ascii="Arial" w:hAnsi="Arial" w:cs="Arial"/>
        <w:sz w:val="18"/>
        <w:szCs w:val="18"/>
      </w:rPr>
      <w:fldChar w:fldCharType="begin"/>
    </w:r>
    <w:r w:rsidRPr="00741AA8">
      <w:rPr>
        <w:rFonts w:ascii="Arial" w:hAnsi="Arial" w:cs="Arial"/>
        <w:sz w:val="18"/>
        <w:szCs w:val="18"/>
      </w:rPr>
      <w:instrText xml:space="preserve"> NUMPAGES </w:instrText>
    </w:r>
    <w:r w:rsidRPr="00741AA8">
      <w:rPr>
        <w:rFonts w:ascii="Arial" w:hAnsi="Arial" w:cs="Arial"/>
        <w:sz w:val="18"/>
        <w:szCs w:val="18"/>
      </w:rPr>
      <w:fldChar w:fldCharType="separate"/>
    </w:r>
    <w:r>
      <w:rPr>
        <w:rFonts w:ascii="Arial" w:hAnsi="Arial" w:cs="Arial"/>
        <w:noProof/>
        <w:sz w:val="18"/>
        <w:szCs w:val="18"/>
      </w:rPr>
      <w:t>3</w:t>
    </w:r>
    <w:r w:rsidRPr="00741AA8">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8F490" w14:textId="77777777" w:rsidR="0029759D" w:rsidRDefault="0029759D" w:rsidP="000844DD">
      <w:r>
        <w:separator/>
      </w:r>
    </w:p>
  </w:footnote>
  <w:footnote w:type="continuationSeparator" w:id="0">
    <w:p w14:paraId="06209B88" w14:textId="77777777" w:rsidR="0029759D" w:rsidRDefault="0029759D" w:rsidP="00084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15" w:type="dxa"/>
      <w:jc w:val="center"/>
      <w:tblLook w:val="04A0" w:firstRow="1" w:lastRow="0" w:firstColumn="1" w:lastColumn="0" w:noHBand="0" w:noVBand="1"/>
    </w:tblPr>
    <w:tblGrid>
      <w:gridCol w:w="2405"/>
      <w:gridCol w:w="5460"/>
      <w:gridCol w:w="2550"/>
    </w:tblGrid>
    <w:tr w:rsidR="001F33B6" w14:paraId="2BE8A2EB" w14:textId="77777777" w:rsidTr="00CD180E">
      <w:trPr>
        <w:trHeight w:val="413"/>
        <w:jc w:val="center"/>
      </w:trPr>
      <w:tc>
        <w:tcPr>
          <w:tcW w:w="2405" w:type="dxa"/>
          <w:vAlign w:val="center"/>
        </w:tcPr>
        <w:p w14:paraId="34680830" w14:textId="77777777" w:rsidR="001F33B6" w:rsidRPr="00281300" w:rsidRDefault="001F33B6" w:rsidP="001F33B6">
          <w:pPr>
            <w:pStyle w:val="Header"/>
            <w:jc w:val="center"/>
            <w:rPr>
              <w:rFonts w:ascii="Trebuchet MS" w:hAnsi="Trebuchet MS" w:cs="Arial"/>
              <w:sz w:val="28"/>
              <w:szCs w:val="28"/>
            </w:rPr>
          </w:pPr>
          <w:bookmarkStart w:id="1" w:name="_Hlk191310811"/>
          <w:r w:rsidRPr="00281300">
            <w:rPr>
              <w:rFonts w:ascii="Trebuchet MS" w:hAnsi="Trebuchet MS" w:cs="Arial"/>
            </w:rPr>
            <w:t>Document No.</w:t>
          </w:r>
        </w:p>
      </w:tc>
      <w:tc>
        <w:tcPr>
          <w:tcW w:w="5460" w:type="dxa"/>
          <w:vMerge w:val="restart"/>
          <w:vAlign w:val="center"/>
        </w:tcPr>
        <w:p w14:paraId="55BDEFAC" w14:textId="7647242E" w:rsidR="003645F3" w:rsidRDefault="003645F3" w:rsidP="003645F3">
          <w:pPr>
            <w:pStyle w:val="Header"/>
            <w:jc w:val="center"/>
            <w:rPr>
              <w:rFonts w:ascii="Trebuchet MS" w:hAnsi="Trebuchet MS" w:cs="Arial"/>
              <w:sz w:val="28"/>
              <w:szCs w:val="28"/>
            </w:rPr>
          </w:pPr>
          <w:r w:rsidRPr="00B46661">
            <w:rPr>
              <w:rFonts w:ascii="Trebuchet MS" w:hAnsi="Trebuchet MS" w:cs="Arial"/>
              <w:sz w:val="28"/>
              <w:szCs w:val="28"/>
            </w:rPr>
            <w:t xml:space="preserve">CHECKLIST FOR </w:t>
          </w:r>
          <w:r w:rsidRPr="003645F3">
            <w:rPr>
              <w:rFonts w:ascii="Trebuchet MS" w:hAnsi="Trebuchet MS" w:cs="Arial"/>
              <w:sz w:val="28"/>
              <w:szCs w:val="28"/>
            </w:rPr>
            <w:t xml:space="preserve">REVIEW OF </w:t>
          </w:r>
        </w:p>
        <w:p w14:paraId="53E01BC3" w14:textId="26014B8D" w:rsidR="00ED1EA9" w:rsidRPr="00573127" w:rsidRDefault="003645F3" w:rsidP="003645F3">
          <w:pPr>
            <w:pStyle w:val="Header"/>
            <w:jc w:val="center"/>
            <w:rPr>
              <w:rFonts w:ascii="Trebuchet MS" w:hAnsi="Trebuchet MS" w:cs="Arial"/>
              <w:sz w:val="28"/>
              <w:szCs w:val="28"/>
            </w:rPr>
          </w:pPr>
          <w:r w:rsidRPr="003645F3">
            <w:rPr>
              <w:rFonts w:ascii="Trebuchet MS" w:hAnsi="Trebuchet MS" w:cs="Arial"/>
              <w:sz w:val="28"/>
              <w:szCs w:val="28"/>
            </w:rPr>
            <w:t>IFC CIVIL FOUNDATION DRAWINGS</w:t>
          </w:r>
        </w:p>
      </w:tc>
      <w:tc>
        <w:tcPr>
          <w:tcW w:w="2550" w:type="dxa"/>
          <w:vMerge w:val="restart"/>
          <w:vAlign w:val="center"/>
        </w:tcPr>
        <w:p w14:paraId="5795E114" w14:textId="77777777" w:rsidR="001F33B6" w:rsidRDefault="001F33B6" w:rsidP="001F33B6">
          <w:pPr>
            <w:pStyle w:val="Header"/>
          </w:pPr>
          <w:r>
            <w:rPr>
              <w:noProof/>
              <w14:ligatures w14:val="standardContextual"/>
            </w:rPr>
            <w:drawing>
              <wp:inline distT="0" distB="0" distL="0" distR="0" wp14:anchorId="0F937101" wp14:editId="2662FB4C">
                <wp:extent cx="1473610" cy="583604"/>
                <wp:effectExtent l="0" t="0" r="0" b="0"/>
                <wp:docPr id="1552246135" name="Picture 2" descr=" ">
                  <a:extLst xmlns:a="http://schemas.openxmlformats.org/drawingml/2006/main">
                    <a:ext uri="{FF2B5EF4-FFF2-40B4-BE49-F238E27FC236}">
                      <a16:creationId xmlns:a16="http://schemas.microsoft.com/office/drawing/2014/main" id="{7327DAD6-EA72-646C-03B9-CEF92EA066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 name="Picture 2" descr=" ">
                          <a:extLst>
                            <a:ext uri="{FF2B5EF4-FFF2-40B4-BE49-F238E27FC236}">
                              <a16:creationId xmlns:a16="http://schemas.microsoft.com/office/drawing/2014/main" id="{7327DAD6-EA72-646C-03B9-CEF92EA0669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435" cy="596604"/>
                        </a:xfrm>
                        <a:prstGeom prst="rect">
                          <a:avLst/>
                        </a:prstGeom>
                        <a:noFill/>
                        <a:ln>
                          <a:noFill/>
                        </a:ln>
                      </pic:spPr>
                    </pic:pic>
                  </a:graphicData>
                </a:graphic>
              </wp:inline>
            </w:drawing>
          </w:r>
        </w:p>
      </w:tc>
    </w:tr>
    <w:tr w:rsidR="001F33B6" w14:paraId="53EB93D7" w14:textId="77777777" w:rsidTr="00CD180E">
      <w:trPr>
        <w:trHeight w:val="413"/>
        <w:jc w:val="center"/>
      </w:trPr>
      <w:tc>
        <w:tcPr>
          <w:tcW w:w="2405" w:type="dxa"/>
          <w:vAlign w:val="center"/>
        </w:tcPr>
        <w:p w14:paraId="16BEE55E" w14:textId="30BB450F" w:rsidR="001F33B6" w:rsidRPr="00281300" w:rsidRDefault="001F33B6" w:rsidP="001F33B6">
          <w:pPr>
            <w:pStyle w:val="Header"/>
            <w:jc w:val="center"/>
            <w:rPr>
              <w:rFonts w:ascii="Trebuchet MS" w:hAnsi="Trebuchet MS" w:cs="Arial"/>
            </w:rPr>
          </w:pPr>
          <w:r w:rsidRPr="00281300">
            <w:rPr>
              <w:rFonts w:ascii="Trebuchet MS" w:hAnsi="Trebuchet MS" w:cs="Arial"/>
            </w:rPr>
            <w:t>PK-CKL-</w:t>
          </w:r>
          <w:r w:rsidR="001D7557">
            <w:rPr>
              <w:rFonts w:ascii="Trebuchet MS" w:hAnsi="Trebuchet MS" w:cs="Arial"/>
            </w:rPr>
            <w:t>PRO</w:t>
          </w:r>
          <w:r w:rsidRPr="00281300">
            <w:rPr>
              <w:rFonts w:ascii="Trebuchet MS" w:hAnsi="Trebuchet MS" w:cs="Arial"/>
            </w:rPr>
            <w:t>-00</w:t>
          </w:r>
          <w:r w:rsidR="002A5C07">
            <w:rPr>
              <w:rFonts w:ascii="Trebuchet MS" w:hAnsi="Trebuchet MS" w:cs="Arial"/>
            </w:rPr>
            <w:t>04</w:t>
          </w:r>
        </w:p>
      </w:tc>
      <w:tc>
        <w:tcPr>
          <w:tcW w:w="5460" w:type="dxa"/>
          <w:vMerge/>
          <w:vAlign w:val="center"/>
        </w:tcPr>
        <w:p w14:paraId="34721261" w14:textId="77777777" w:rsidR="001F33B6" w:rsidRPr="00281300" w:rsidRDefault="001F33B6" w:rsidP="001F33B6">
          <w:pPr>
            <w:pStyle w:val="Header"/>
            <w:jc w:val="center"/>
            <w:rPr>
              <w:rFonts w:ascii="Trebuchet MS" w:hAnsi="Trebuchet MS" w:cs="Arial"/>
              <w:sz w:val="36"/>
              <w:szCs w:val="36"/>
            </w:rPr>
          </w:pPr>
        </w:p>
      </w:tc>
      <w:tc>
        <w:tcPr>
          <w:tcW w:w="2550" w:type="dxa"/>
          <w:vMerge/>
          <w:vAlign w:val="center"/>
        </w:tcPr>
        <w:p w14:paraId="1737D4CE" w14:textId="77777777" w:rsidR="001F33B6" w:rsidRDefault="001F33B6" w:rsidP="001F33B6">
          <w:pPr>
            <w:pStyle w:val="Header"/>
            <w:rPr>
              <w:noProof/>
              <w14:ligatures w14:val="standardContextual"/>
            </w:rPr>
          </w:pPr>
        </w:p>
      </w:tc>
    </w:tr>
    <w:bookmarkEnd w:id="1"/>
  </w:tbl>
  <w:p w14:paraId="55CE716E" w14:textId="77777777" w:rsidR="000844DD" w:rsidRDefault="000844DD" w:rsidP="00084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D21"/>
    <w:multiLevelType w:val="hybridMultilevel"/>
    <w:tmpl w:val="DD94261A"/>
    <w:lvl w:ilvl="0" w:tplc="B67C5100">
      <w:start w:val="1"/>
      <w:numFmt w:val="decimal"/>
      <w:lvlText w:val="8.%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735B4"/>
    <w:multiLevelType w:val="hybridMultilevel"/>
    <w:tmpl w:val="F812567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36252"/>
    <w:multiLevelType w:val="hybridMultilevel"/>
    <w:tmpl w:val="14A080D0"/>
    <w:lvl w:ilvl="0" w:tplc="14B83A88">
      <w:start w:val="1"/>
      <w:numFmt w:val="bullet"/>
      <w:lvlText w:val=""/>
      <w:lvlJc w:val="left"/>
      <w:pPr>
        <w:ind w:left="720" w:hanging="360"/>
      </w:pPr>
      <w:rPr>
        <w:rFonts w:ascii="Symbol" w:hAnsi="Symbol" w:hint="default"/>
      </w:rPr>
    </w:lvl>
    <w:lvl w:ilvl="1" w:tplc="14B83A8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96287"/>
    <w:multiLevelType w:val="hybridMultilevel"/>
    <w:tmpl w:val="2A60F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4F00A2"/>
    <w:multiLevelType w:val="hybridMultilevel"/>
    <w:tmpl w:val="23BA1320"/>
    <w:lvl w:ilvl="0" w:tplc="72FC9E42">
      <w:start w:val="1"/>
      <w:numFmt w:val="decimal"/>
      <w:lvlText w:val="4.%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ED0697"/>
    <w:multiLevelType w:val="hybridMultilevel"/>
    <w:tmpl w:val="5B1802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B632C"/>
    <w:multiLevelType w:val="hybridMultilevel"/>
    <w:tmpl w:val="DB76DF84"/>
    <w:lvl w:ilvl="0" w:tplc="ED58F93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1544DD"/>
    <w:multiLevelType w:val="hybridMultilevel"/>
    <w:tmpl w:val="D180A13A"/>
    <w:lvl w:ilvl="0" w:tplc="BEEE399C">
      <w:start w:val="1"/>
      <w:numFmt w:val="decimal"/>
      <w:lvlText w:val="6.%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405E6D"/>
    <w:multiLevelType w:val="hybridMultilevel"/>
    <w:tmpl w:val="92FC719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417CC"/>
    <w:multiLevelType w:val="hybridMultilevel"/>
    <w:tmpl w:val="630C4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F2E532A"/>
    <w:multiLevelType w:val="hybridMultilevel"/>
    <w:tmpl w:val="80DAACC2"/>
    <w:lvl w:ilvl="0" w:tplc="E8DA94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63A88"/>
    <w:multiLevelType w:val="hybridMultilevel"/>
    <w:tmpl w:val="2C96F334"/>
    <w:lvl w:ilvl="0" w:tplc="EE92FCE6">
      <w:start w:val="1"/>
      <w:numFmt w:val="decimal"/>
      <w:lvlText w:val="1.%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5B9756C"/>
    <w:multiLevelType w:val="hybridMultilevel"/>
    <w:tmpl w:val="FE70D948"/>
    <w:lvl w:ilvl="0" w:tplc="3C12EED2">
      <w:start w:val="1"/>
      <w:numFmt w:val="decimal"/>
      <w:lvlText w:val="7.%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3D6EED"/>
    <w:multiLevelType w:val="hybridMultilevel"/>
    <w:tmpl w:val="CF12A3CC"/>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559BA"/>
    <w:multiLevelType w:val="hybridMultilevel"/>
    <w:tmpl w:val="89A61CF0"/>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3A633222"/>
    <w:multiLevelType w:val="hybridMultilevel"/>
    <w:tmpl w:val="A664D610"/>
    <w:lvl w:ilvl="0" w:tplc="2F367008">
      <w:start w:val="1"/>
      <w:numFmt w:val="decimal"/>
      <w:lvlText w:val="1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F27255"/>
    <w:multiLevelType w:val="hybridMultilevel"/>
    <w:tmpl w:val="D5D4B29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E9A6726"/>
    <w:multiLevelType w:val="hybridMultilevel"/>
    <w:tmpl w:val="B04E3E74"/>
    <w:lvl w:ilvl="0" w:tplc="DA02F9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D570DC"/>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BA2FCC"/>
    <w:multiLevelType w:val="hybridMultilevel"/>
    <w:tmpl w:val="BBF06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6E647D"/>
    <w:multiLevelType w:val="hybridMultilevel"/>
    <w:tmpl w:val="8C200A6A"/>
    <w:lvl w:ilvl="0" w:tplc="4009000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8F23C9F"/>
    <w:multiLevelType w:val="hybridMultilevel"/>
    <w:tmpl w:val="C2500888"/>
    <w:lvl w:ilvl="0" w:tplc="3A2ABA92">
      <w:start w:val="1"/>
      <w:numFmt w:val="decimal"/>
      <w:lvlText w:val="13.%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AF133F5"/>
    <w:multiLevelType w:val="hybridMultilevel"/>
    <w:tmpl w:val="16D8B2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F6B06A9"/>
    <w:multiLevelType w:val="hybridMultilevel"/>
    <w:tmpl w:val="3FFAC5F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 w15:restartNumberingAfterBreak="0">
    <w:nsid w:val="50E17D9C"/>
    <w:multiLevelType w:val="hybridMultilevel"/>
    <w:tmpl w:val="1F4030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4857CB"/>
    <w:multiLevelType w:val="hybridMultilevel"/>
    <w:tmpl w:val="24703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AE20FD"/>
    <w:multiLevelType w:val="hybridMultilevel"/>
    <w:tmpl w:val="4278489E"/>
    <w:lvl w:ilvl="0" w:tplc="80466A30">
      <w:start w:val="1"/>
      <w:numFmt w:val="decimal"/>
      <w:lvlText w:val="9.%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D404BE"/>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8A4644"/>
    <w:multiLevelType w:val="hybridMultilevel"/>
    <w:tmpl w:val="D9B0EBC6"/>
    <w:lvl w:ilvl="0" w:tplc="AC586022">
      <w:start w:val="1"/>
      <w:numFmt w:val="decimal"/>
      <w:lvlText w:val="1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4B299A"/>
    <w:multiLevelType w:val="hybridMultilevel"/>
    <w:tmpl w:val="7870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F2224E"/>
    <w:multiLevelType w:val="hybridMultilevel"/>
    <w:tmpl w:val="7B144602"/>
    <w:lvl w:ilvl="0" w:tplc="5AF28BB4">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61E66E90"/>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3B69C7"/>
    <w:multiLevelType w:val="hybridMultilevel"/>
    <w:tmpl w:val="65E68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EB5138"/>
    <w:multiLevelType w:val="hybridMultilevel"/>
    <w:tmpl w:val="41DE3D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5B3491F"/>
    <w:multiLevelType w:val="hybridMultilevel"/>
    <w:tmpl w:val="2E26F706"/>
    <w:lvl w:ilvl="0" w:tplc="5A1EC5C2">
      <w:start w:val="1"/>
      <w:numFmt w:val="decimal"/>
      <w:lvlText w:val="5.%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5E43A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6033F5"/>
    <w:multiLevelType w:val="hybridMultilevel"/>
    <w:tmpl w:val="E066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B1046D"/>
    <w:multiLevelType w:val="hybridMultilevel"/>
    <w:tmpl w:val="1D9E9D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654B52"/>
    <w:multiLevelType w:val="hybridMultilevel"/>
    <w:tmpl w:val="8DE293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7113C9"/>
    <w:multiLevelType w:val="hybridMultilevel"/>
    <w:tmpl w:val="226877BA"/>
    <w:lvl w:ilvl="0" w:tplc="06E016AA">
      <w:start w:val="1"/>
      <w:numFmt w:val="decimal"/>
      <w:lvlText w:val="10.%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BB06D3"/>
    <w:multiLevelType w:val="hybridMultilevel"/>
    <w:tmpl w:val="0C4C25D8"/>
    <w:lvl w:ilvl="0" w:tplc="A42A8C8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B52787"/>
    <w:multiLevelType w:val="hybridMultilevel"/>
    <w:tmpl w:val="3DE2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D1320F"/>
    <w:multiLevelType w:val="hybridMultilevel"/>
    <w:tmpl w:val="49106042"/>
    <w:lvl w:ilvl="0" w:tplc="2F367008">
      <w:start w:val="1"/>
      <w:numFmt w:val="decimal"/>
      <w:lvlText w:val="11.%1"/>
      <w:lvlJc w:val="left"/>
      <w:pPr>
        <w:ind w:left="502" w:hanging="360"/>
      </w:pPr>
      <w:rPr>
        <w:rFonts w:hint="default"/>
        <w:b w:val="0"/>
        <w:bCs w:val="0"/>
      </w:r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num w:numId="1" w16cid:durableId="2045976442">
    <w:abstractNumId w:val="25"/>
  </w:num>
  <w:num w:numId="2" w16cid:durableId="1167095007">
    <w:abstractNumId w:val="24"/>
  </w:num>
  <w:num w:numId="3" w16cid:durableId="1785416906">
    <w:abstractNumId w:val="23"/>
  </w:num>
  <w:num w:numId="4" w16cid:durableId="803540572">
    <w:abstractNumId w:val="37"/>
  </w:num>
  <w:num w:numId="5" w16cid:durableId="580022580">
    <w:abstractNumId w:val="17"/>
  </w:num>
  <w:num w:numId="6" w16cid:durableId="537741469">
    <w:abstractNumId w:val="22"/>
  </w:num>
  <w:num w:numId="7" w16cid:durableId="51973449">
    <w:abstractNumId w:val="13"/>
  </w:num>
  <w:num w:numId="8" w16cid:durableId="1838689265">
    <w:abstractNumId w:val="16"/>
  </w:num>
  <w:num w:numId="9" w16cid:durableId="1781802716">
    <w:abstractNumId w:val="41"/>
  </w:num>
  <w:num w:numId="10" w16cid:durableId="182474716">
    <w:abstractNumId w:val="36"/>
  </w:num>
  <w:num w:numId="11" w16cid:durableId="1856650398">
    <w:abstractNumId w:val="3"/>
  </w:num>
  <w:num w:numId="12" w16cid:durableId="1091779016">
    <w:abstractNumId w:val="2"/>
  </w:num>
  <w:num w:numId="13" w16cid:durableId="1545092356">
    <w:abstractNumId w:val="10"/>
  </w:num>
  <w:num w:numId="14" w16cid:durableId="342974685">
    <w:abstractNumId w:val="8"/>
  </w:num>
  <w:num w:numId="15" w16cid:durableId="1307081602">
    <w:abstractNumId w:val="9"/>
  </w:num>
  <w:num w:numId="16" w16cid:durableId="2021539547">
    <w:abstractNumId w:val="1"/>
  </w:num>
  <w:num w:numId="17" w16cid:durableId="224222893">
    <w:abstractNumId w:val="9"/>
  </w:num>
  <w:num w:numId="18" w16cid:durableId="1776056879">
    <w:abstractNumId w:val="36"/>
  </w:num>
  <w:num w:numId="19" w16cid:durableId="1062170173">
    <w:abstractNumId w:val="5"/>
  </w:num>
  <w:num w:numId="20" w16cid:durableId="1956937303">
    <w:abstractNumId w:val="6"/>
  </w:num>
  <w:num w:numId="21" w16cid:durableId="323975971">
    <w:abstractNumId w:val="40"/>
  </w:num>
  <w:num w:numId="22" w16cid:durableId="1550189279">
    <w:abstractNumId w:val="35"/>
  </w:num>
  <w:num w:numId="23" w16cid:durableId="1377389341">
    <w:abstractNumId w:val="32"/>
  </w:num>
  <w:num w:numId="24" w16cid:durableId="1372270806">
    <w:abstractNumId w:val="29"/>
  </w:num>
  <w:num w:numId="25" w16cid:durableId="854615079">
    <w:abstractNumId w:val="18"/>
  </w:num>
  <w:num w:numId="26" w16cid:durableId="122621099">
    <w:abstractNumId w:val="27"/>
  </w:num>
  <w:num w:numId="27" w16cid:durableId="2015764605">
    <w:abstractNumId w:val="31"/>
  </w:num>
  <w:num w:numId="28" w16cid:durableId="453252070">
    <w:abstractNumId w:val="38"/>
  </w:num>
  <w:num w:numId="29" w16cid:durableId="2141993351">
    <w:abstractNumId w:val="11"/>
  </w:num>
  <w:num w:numId="30" w16cid:durableId="736636239">
    <w:abstractNumId w:val="33"/>
  </w:num>
  <w:num w:numId="31" w16cid:durableId="733893408">
    <w:abstractNumId w:val="14"/>
  </w:num>
  <w:num w:numId="32" w16cid:durableId="1099104281">
    <w:abstractNumId w:val="30"/>
  </w:num>
  <w:num w:numId="33" w16cid:durableId="1706633548">
    <w:abstractNumId w:val="4"/>
  </w:num>
  <w:num w:numId="34" w16cid:durableId="1723089389">
    <w:abstractNumId w:val="34"/>
  </w:num>
  <w:num w:numId="35" w16cid:durableId="542600329">
    <w:abstractNumId w:val="7"/>
  </w:num>
  <w:num w:numId="36" w16cid:durableId="65301745">
    <w:abstractNumId w:val="12"/>
  </w:num>
  <w:num w:numId="37" w16cid:durableId="379716917">
    <w:abstractNumId w:val="0"/>
  </w:num>
  <w:num w:numId="38" w16cid:durableId="1010644213">
    <w:abstractNumId w:val="26"/>
  </w:num>
  <w:num w:numId="39" w16cid:durableId="1207255555">
    <w:abstractNumId w:val="19"/>
  </w:num>
  <w:num w:numId="40" w16cid:durableId="806630847">
    <w:abstractNumId w:val="39"/>
  </w:num>
  <w:num w:numId="41" w16cid:durableId="745079320">
    <w:abstractNumId w:val="42"/>
  </w:num>
  <w:num w:numId="42" w16cid:durableId="68385986">
    <w:abstractNumId w:val="15"/>
  </w:num>
  <w:num w:numId="43" w16cid:durableId="1547370571">
    <w:abstractNumId w:val="28"/>
  </w:num>
  <w:num w:numId="44" w16cid:durableId="1370034844">
    <w:abstractNumId w:val="21"/>
  </w:num>
  <w:num w:numId="45" w16cid:durableId="17418242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01"/>
    <w:rsid w:val="00027536"/>
    <w:rsid w:val="000454E9"/>
    <w:rsid w:val="00045899"/>
    <w:rsid w:val="000541A3"/>
    <w:rsid w:val="00061C32"/>
    <w:rsid w:val="0006365D"/>
    <w:rsid w:val="00064AAF"/>
    <w:rsid w:val="000844DD"/>
    <w:rsid w:val="000A10E0"/>
    <w:rsid w:val="000E0AD5"/>
    <w:rsid w:val="000F326F"/>
    <w:rsid w:val="0011417E"/>
    <w:rsid w:val="00115B12"/>
    <w:rsid w:val="00177E93"/>
    <w:rsid w:val="00186F20"/>
    <w:rsid w:val="00194FE3"/>
    <w:rsid w:val="001B53DB"/>
    <w:rsid w:val="001D7557"/>
    <w:rsid w:val="001F172A"/>
    <w:rsid w:val="001F33B6"/>
    <w:rsid w:val="002105AE"/>
    <w:rsid w:val="0022282D"/>
    <w:rsid w:val="00250B8C"/>
    <w:rsid w:val="002522AF"/>
    <w:rsid w:val="002938CF"/>
    <w:rsid w:val="0029759D"/>
    <w:rsid w:val="002A5C07"/>
    <w:rsid w:val="002A769A"/>
    <w:rsid w:val="002E6B6D"/>
    <w:rsid w:val="002F7B64"/>
    <w:rsid w:val="003064E2"/>
    <w:rsid w:val="003242E2"/>
    <w:rsid w:val="00334BEA"/>
    <w:rsid w:val="0034710C"/>
    <w:rsid w:val="003521EC"/>
    <w:rsid w:val="00352CD4"/>
    <w:rsid w:val="00354499"/>
    <w:rsid w:val="003645F3"/>
    <w:rsid w:val="00391F5D"/>
    <w:rsid w:val="003A0A3C"/>
    <w:rsid w:val="003A570C"/>
    <w:rsid w:val="003C0CBE"/>
    <w:rsid w:val="003D487C"/>
    <w:rsid w:val="003E4960"/>
    <w:rsid w:val="00404948"/>
    <w:rsid w:val="00407B62"/>
    <w:rsid w:val="00433C5B"/>
    <w:rsid w:val="00442B7E"/>
    <w:rsid w:val="004843C6"/>
    <w:rsid w:val="0048637A"/>
    <w:rsid w:val="004B0660"/>
    <w:rsid w:val="004D6677"/>
    <w:rsid w:val="00531C3B"/>
    <w:rsid w:val="00540F29"/>
    <w:rsid w:val="0056693E"/>
    <w:rsid w:val="00567FBB"/>
    <w:rsid w:val="006269F6"/>
    <w:rsid w:val="006371BC"/>
    <w:rsid w:val="006C1680"/>
    <w:rsid w:val="006C2A81"/>
    <w:rsid w:val="006F36DC"/>
    <w:rsid w:val="007043C5"/>
    <w:rsid w:val="00730A42"/>
    <w:rsid w:val="00766CA8"/>
    <w:rsid w:val="007838DB"/>
    <w:rsid w:val="007B4D74"/>
    <w:rsid w:val="007C27F0"/>
    <w:rsid w:val="007E25A5"/>
    <w:rsid w:val="0083597E"/>
    <w:rsid w:val="00835D00"/>
    <w:rsid w:val="008661CE"/>
    <w:rsid w:val="0087368B"/>
    <w:rsid w:val="0089533B"/>
    <w:rsid w:val="008E749F"/>
    <w:rsid w:val="008F6F67"/>
    <w:rsid w:val="0090479E"/>
    <w:rsid w:val="0092009E"/>
    <w:rsid w:val="0095208C"/>
    <w:rsid w:val="00985001"/>
    <w:rsid w:val="00A04164"/>
    <w:rsid w:val="00A30FA6"/>
    <w:rsid w:val="00A32041"/>
    <w:rsid w:val="00A32ACB"/>
    <w:rsid w:val="00A4097F"/>
    <w:rsid w:val="00A83A80"/>
    <w:rsid w:val="00B2263D"/>
    <w:rsid w:val="00B23752"/>
    <w:rsid w:val="00B5075F"/>
    <w:rsid w:val="00C17167"/>
    <w:rsid w:val="00C402EE"/>
    <w:rsid w:val="00C61DD8"/>
    <w:rsid w:val="00C67A7D"/>
    <w:rsid w:val="00C73FBA"/>
    <w:rsid w:val="00C862E8"/>
    <w:rsid w:val="00C934D4"/>
    <w:rsid w:val="00C95E1A"/>
    <w:rsid w:val="00CA4AD9"/>
    <w:rsid w:val="00CA76B6"/>
    <w:rsid w:val="00CE3CBF"/>
    <w:rsid w:val="00D5241A"/>
    <w:rsid w:val="00D5660A"/>
    <w:rsid w:val="00DA345F"/>
    <w:rsid w:val="00DE38EE"/>
    <w:rsid w:val="00DE5AC0"/>
    <w:rsid w:val="00DF2179"/>
    <w:rsid w:val="00EC0602"/>
    <w:rsid w:val="00ED1EA9"/>
    <w:rsid w:val="00F23384"/>
    <w:rsid w:val="00F55BF6"/>
    <w:rsid w:val="00F86A1C"/>
    <w:rsid w:val="00F94F97"/>
    <w:rsid w:val="00FA03D3"/>
    <w:rsid w:val="00FA26F6"/>
    <w:rsid w:val="00FD439B"/>
    <w:rsid w:val="00FE5538"/>
    <w:rsid w:val="00FF7D4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5706"/>
  <w15:chartTrackingRefBased/>
  <w15:docId w15:val="{AFEC05F6-40C6-440E-AF7E-961315DF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4D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985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985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985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985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985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9850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9850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9850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9850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5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85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985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rsid w:val="00985001"/>
    <w:rPr>
      <w:rFonts w:eastAsiaTheme="majorEastAsia" w:cstheme="majorBidi"/>
      <w:i/>
      <w:iCs/>
      <w:color w:val="2F5496" w:themeColor="accent1" w:themeShade="BF"/>
    </w:rPr>
  </w:style>
  <w:style w:type="character" w:customStyle="1" w:styleId="Heading5Char">
    <w:name w:val="Heading 5 Char"/>
    <w:basedOn w:val="DefaultParagraphFont"/>
    <w:link w:val="Heading5"/>
    <w:semiHidden/>
    <w:rsid w:val="00985001"/>
    <w:rPr>
      <w:rFonts w:eastAsiaTheme="majorEastAsia" w:cstheme="majorBidi"/>
      <w:color w:val="2F5496" w:themeColor="accent1" w:themeShade="BF"/>
    </w:rPr>
  </w:style>
  <w:style w:type="character" w:customStyle="1" w:styleId="Heading6Char">
    <w:name w:val="Heading 6 Char"/>
    <w:basedOn w:val="DefaultParagraphFont"/>
    <w:link w:val="Heading6"/>
    <w:semiHidden/>
    <w:rsid w:val="00985001"/>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985001"/>
    <w:rPr>
      <w:rFonts w:eastAsiaTheme="majorEastAsia" w:cstheme="majorBidi"/>
      <w:color w:val="595959" w:themeColor="text1" w:themeTint="A6"/>
    </w:rPr>
  </w:style>
  <w:style w:type="character" w:customStyle="1" w:styleId="Heading8Char">
    <w:name w:val="Heading 8 Char"/>
    <w:basedOn w:val="DefaultParagraphFont"/>
    <w:link w:val="Heading8"/>
    <w:semiHidden/>
    <w:rsid w:val="00985001"/>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985001"/>
    <w:rPr>
      <w:rFonts w:eastAsiaTheme="majorEastAsia" w:cstheme="majorBidi"/>
      <w:color w:val="272727" w:themeColor="text1" w:themeTint="D8"/>
    </w:rPr>
  </w:style>
  <w:style w:type="paragraph" w:styleId="Title">
    <w:name w:val="Title"/>
    <w:basedOn w:val="Normal"/>
    <w:next w:val="Normal"/>
    <w:link w:val="TitleChar"/>
    <w:uiPriority w:val="10"/>
    <w:qFormat/>
    <w:rsid w:val="009850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01"/>
    <w:pPr>
      <w:spacing w:before="160"/>
      <w:jc w:val="center"/>
    </w:pPr>
    <w:rPr>
      <w:i/>
      <w:iCs/>
      <w:color w:val="404040" w:themeColor="text1" w:themeTint="BF"/>
    </w:rPr>
  </w:style>
  <w:style w:type="character" w:customStyle="1" w:styleId="QuoteChar">
    <w:name w:val="Quote Char"/>
    <w:basedOn w:val="DefaultParagraphFont"/>
    <w:link w:val="Quote"/>
    <w:uiPriority w:val="29"/>
    <w:rsid w:val="00985001"/>
    <w:rPr>
      <w:i/>
      <w:iCs/>
      <w:color w:val="404040" w:themeColor="text1" w:themeTint="BF"/>
    </w:rPr>
  </w:style>
  <w:style w:type="paragraph" w:styleId="ListParagraph">
    <w:name w:val="List Paragraph"/>
    <w:basedOn w:val="Normal"/>
    <w:uiPriority w:val="34"/>
    <w:qFormat/>
    <w:rsid w:val="00985001"/>
    <w:pPr>
      <w:ind w:left="720"/>
      <w:contextualSpacing/>
    </w:pPr>
  </w:style>
  <w:style w:type="character" w:styleId="IntenseEmphasis">
    <w:name w:val="Intense Emphasis"/>
    <w:basedOn w:val="DefaultParagraphFont"/>
    <w:uiPriority w:val="21"/>
    <w:qFormat/>
    <w:rsid w:val="00985001"/>
    <w:rPr>
      <w:i/>
      <w:iCs/>
      <w:color w:val="2F5496" w:themeColor="accent1" w:themeShade="BF"/>
    </w:rPr>
  </w:style>
  <w:style w:type="paragraph" w:styleId="IntenseQuote">
    <w:name w:val="Intense Quote"/>
    <w:basedOn w:val="Normal"/>
    <w:next w:val="Normal"/>
    <w:link w:val="IntenseQuoteChar"/>
    <w:uiPriority w:val="30"/>
    <w:qFormat/>
    <w:rsid w:val="00985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001"/>
    <w:rPr>
      <w:i/>
      <w:iCs/>
      <w:color w:val="2F5496" w:themeColor="accent1" w:themeShade="BF"/>
    </w:rPr>
  </w:style>
  <w:style w:type="character" w:styleId="IntenseReference">
    <w:name w:val="Intense Reference"/>
    <w:basedOn w:val="DefaultParagraphFont"/>
    <w:uiPriority w:val="32"/>
    <w:qFormat/>
    <w:rsid w:val="00985001"/>
    <w:rPr>
      <w:b/>
      <w:bCs/>
      <w:smallCaps/>
      <w:color w:val="2F5496" w:themeColor="accent1" w:themeShade="BF"/>
      <w:spacing w:val="5"/>
    </w:rPr>
  </w:style>
  <w:style w:type="character" w:styleId="PageNumber">
    <w:name w:val="page number"/>
    <w:basedOn w:val="DefaultParagraphFont"/>
    <w:uiPriority w:val="99"/>
    <w:rsid w:val="000844DD"/>
  </w:style>
  <w:style w:type="paragraph" w:styleId="Header">
    <w:name w:val="header"/>
    <w:basedOn w:val="Normal"/>
    <w:link w:val="HeaderChar"/>
    <w:rsid w:val="000844DD"/>
    <w:pPr>
      <w:tabs>
        <w:tab w:val="center" w:pos="4320"/>
        <w:tab w:val="right" w:pos="8640"/>
      </w:tabs>
    </w:pPr>
  </w:style>
  <w:style w:type="character" w:customStyle="1" w:styleId="HeaderChar">
    <w:name w:val="Header Char"/>
    <w:basedOn w:val="DefaultParagraphFont"/>
    <w:link w:val="Header"/>
    <w:rsid w:val="000844DD"/>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rsid w:val="000844DD"/>
    <w:pPr>
      <w:tabs>
        <w:tab w:val="center" w:pos="4320"/>
        <w:tab w:val="right" w:pos="8640"/>
      </w:tabs>
    </w:pPr>
  </w:style>
  <w:style w:type="character" w:customStyle="1" w:styleId="FooterChar">
    <w:name w:val="Footer Char"/>
    <w:basedOn w:val="DefaultParagraphFont"/>
    <w:link w:val="Footer"/>
    <w:uiPriority w:val="99"/>
    <w:rsid w:val="000844DD"/>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99"/>
    <w:rsid w:val="000844DD"/>
    <w:pPr>
      <w:spacing w:before="80" w:after="80"/>
    </w:pPr>
    <w:rPr>
      <w:rFonts w:ascii="Trebuchet MS" w:hAnsi="Trebuchet MS" w:cs="Trebuchet MS"/>
      <w:sz w:val="16"/>
      <w:szCs w:val="16"/>
    </w:rPr>
  </w:style>
  <w:style w:type="character" w:customStyle="1" w:styleId="BodyTextChar">
    <w:name w:val="Body Text Char"/>
    <w:basedOn w:val="DefaultParagraphFont"/>
    <w:link w:val="BodyText"/>
    <w:uiPriority w:val="99"/>
    <w:rsid w:val="000844DD"/>
    <w:rPr>
      <w:rFonts w:ascii="Trebuchet MS" w:eastAsia="Times New Roman" w:hAnsi="Trebuchet MS" w:cs="Trebuchet MS"/>
      <w:kern w:val="0"/>
      <w:sz w:val="16"/>
      <w:szCs w:val="16"/>
      <w:lang w:val="en-US"/>
      <w14:ligatures w14:val="none"/>
    </w:rPr>
  </w:style>
  <w:style w:type="paragraph" w:styleId="BalloonText">
    <w:name w:val="Balloon Text"/>
    <w:basedOn w:val="Normal"/>
    <w:link w:val="BalloonTextChar"/>
    <w:uiPriority w:val="99"/>
    <w:semiHidden/>
    <w:unhideWhenUsed/>
    <w:rsid w:val="000844DD"/>
    <w:rPr>
      <w:rFonts w:ascii="Tahoma" w:hAnsi="Tahoma" w:cs="Tahoma"/>
      <w:sz w:val="16"/>
      <w:szCs w:val="16"/>
    </w:rPr>
  </w:style>
  <w:style w:type="character" w:customStyle="1" w:styleId="BalloonTextChar">
    <w:name w:val="Balloon Text Char"/>
    <w:basedOn w:val="DefaultParagraphFont"/>
    <w:link w:val="BalloonText"/>
    <w:uiPriority w:val="99"/>
    <w:semiHidden/>
    <w:rsid w:val="000844DD"/>
    <w:rPr>
      <w:rFonts w:ascii="Tahoma" w:eastAsia="Times New Roman" w:hAnsi="Tahoma" w:cs="Tahoma"/>
      <w:kern w:val="0"/>
      <w:sz w:val="16"/>
      <w:szCs w:val="16"/>
      <w:lang w:val="en-US"/>
      <w14:ligatures w14:val="none"/>
    </w:rPr>
  </w:style>
  <w:style w:type="paragraph" w:styleId="Revision">
    <w:name w:val="Revision"/>
    <w:hidden/>
    <w:uiPriority w:val="99"/>
    <w:semiHidden/>
    <w:rsid w:val="000844DD"/>
    <w:pPr>
      <w:spacing w:after="0"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084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889</Words>
  <Characters>5072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dc:creator>
  <cp:keywords/>
  <dc:description/>
  <cp:lastModifiedBy>Austen</cp:lastModifiedBy>
  <cp:revision>3</cp:revision>
  <dcterms:created xsi:type="dcterms:W3CDTF">2025-03-04T07:23:00Z</dcterms:created>
  <dcterms:modified xsi:type="dcterms:W3CDTF">2025-03-04T08:59:00Z</dcterms:modified>
</cp:coreProperties>
</file>