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BD86F" w14:textId="56FA851E" w:rsidR="00E93716" w:rsidRPr="00E93716" w:rsidRDefault="00E93716" w:rsidP="00E93716">
      <w:pPr>
        <w:shd w:val="clear" w:color="auto" w:fill="FFFFFF"/>
        <w:spacing w:before="100" w:beforeAutospacing="1" w:after="840" w:line="240" w:lineRule="auto"/>
        <w:jc w:val="center"/>
        <w:outlineLvl w:val="1"/>
        <w:rPr>
          <w:rFonts w:ascii="Georgia" w:eastAsia="Times New Roman" w:hAnsi="Georgia" w:cs="Times New Roman"/>
          <w:color w:val="000000" w:themeColor="text1"/>
          <w:sz w:val="60"/>
          <w:szCs w:val="60"/>
          <w:lang w:eastAsia="hu-HU"/>
        </w:rPr>
      </w:pPr>
      <w:bookmarkStart w:id="0" w:name="_Toc127810537"/>
      <w:bookmarkStart w:id="1" w:name="_Toc127810601"/>
      <w:bookmarkStart w:id="2" w:name="_Toc128052157"/>
      <w:r w:rsidRPr="00E93716">
        <w:rPr>
          <w:rFonts w:ascii="Georgia" w:eastAsia="Times New Roman" w:hAnsi="Georgia" w:cs="Times New Roman"/>
          <w:color w:val="000000" w:themeColor="text1"/>
          <w:sz w:val="60"/>
          <w:szCs w:val="60"/>
          <w:lang w:eastAsia="hu-HU"/>
        </w:rPr>
        <w:t>Számítógépes játékok függőségei</w:t>
      </w:r>
      <w:bookmarkEnd w:id="0"/>
      <w:bookmarkEnd w:id="1"/>
      <w:bookmarkEnd w:id="2"/>
    </w:p>
    <w:p w14:paraId="135AE5EE" w14:textId="008E0AB5" w:rsidR="003661FD" w:rsidRDefault="00E93716" w:rsidP="00096F2A">
      <w:pPr>
        <w:pStyle w:val="Cmsor1"/>
        <w:numPr>
          <w:ilvl w:val="0"/>
          <w:numId w:val="1"/>
        </w:numPr>
        <w:spacing w:after="360"/>
      </w:pPr>
      <w:bookmarkStart w:id="3" w:name="_Toc127810538"/>
      <w:bookmarkStart w:id="4" w:name="_Toc128052158"/>
      <w:r>
        <w:t>Főoldal</w:t>
      </w:r>
      <w:bookmarkEnd w:id="3"/>
      <w:bookmarkEnd w:id="4"/>
    </w:p>
    <w:p w14:paraId="21339981" w14:textId="77777777" w:rsidR="00E93716" w:rsidRDefault="00E93716" w:rsidP="00E93716">
      <w:pPr>
        <w:pStyle w:val="Cmsor2"/>
        <w:spacing w:before="0" w:beforeAutospacing="0"/>
      </w:pPr>
      <w:bookmarkStart w:id="5" w:name="_Toc127810539"/>
      <w:bookmarkStart w:id="6" w:name="_Toc128052159"/>
      <w:r>
        <w:t>Mi az a játékfüggőség?</w:t>
      </w:r>
      <w:bookmarkEnd w:id="5"/>
      <w:bookmarkEnd w:id="6"/>
    </w:p>
    <w:p w14:paraId="5394ACA0" w14:textId="0EBE0217" w:rsidR="00E93716" w:rsidRDefault="00B92EEF" w:rsidP="00085CC5">
      <w:pPr>
        <w:spacing w:line="240" w:lineRule="auto"/>
        <w:rPr>
          <w:rFonts w:cs="Courier New"/>
          <w:b w:val="0"/>
          <w:color w:val="000000" w:themeColor="text1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62E59A" wp14:editId="18DE9D3F">
                <wp:simplePos x="0" y="0"/>
                <wp:positionH relativeFrom="column">
                  <wp:posOffset>1645920</wp:posOffset>
                </wp:positionH>
                <wp:positionV relativeFrom="paragraph">
                  <wp:posOffset>2607945</wp:posOffset>
                </wp:positionV>
                <wp:extent cx="402717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070BD" w14:textId="7588CBF3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7" w:name="_Toc128052180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1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Mi az a játékfüggőség?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62E59A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129.6pt;margin-top:205.35pt;width:317.1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" stroked="f">
                <v:textbox style="mso-fit-shape-to-text:t" inset="0,0,0,0">
                  <w:txbxContent>
                    <w:p w14:paraId="76F070BD" w14:textId="7588CBF3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8" w:name="_Toc128052180"/>
                      <w:r w:rsidR="00ED5C1C">
                        <w:rPr>
                          <w:noProof/>
                          <w:sz w:val="30"/>
                          <w:szCs w:val="30"/>
                        </w:rPr>
                        <w:t>1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Mi az a játékfüggőség?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  <w:r w:rsidR="00E93716">
        <w:rPr>
          <w:noProof/>
        </w:rPr>
        <w:drawing>
          <wp:anchor distT="0" distB="0" distL="114300" distR="114300" simplePos="0" relativeHeight="251658240" behindDoc="1" locked="0" layoutInCell="1" allowOverlap="1" wp14:anchorId="1B1CD38A" wp14:editId="3BEC1532">
            <wp:simplePos x="0" y="0"/>
            <wp:positionH relativeFrom="margin">
              <wp:align>right</wp:align>
            </wp:positionH>
            <wp:positionV relativeFrom="paragraph">
              <wp:posOffset>912495</wp:posOffset>
            </wp:positionV>
            <wp:extent cx="4027179" cy="1638300"/>
            <wp:effectExtent l="133350" t="76200" r="87630" b="1333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2"/>
                    <a:stretch/>
                  </pic:blipFill>
                  <pic:spPr bwMode="auto">
                    <a:xfrm>
                      <a:off x="0" y="0"/>
                      <a:ext cx="4027179" cy="16383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716" w:rsidRPr="00E93716">
        <w:rPr>
          <w:rFonts w:cs="Courier New"/>
          <w:color w:val="000000" w:themeColor="text1"/>
          <w:szCs w:val="32"/>
          <w:shd w:val="clear" w:color="auto" w:fill="FFFFFF"/>
        </w:rPr>
        <w:t>"A kényszeres, az egész életmódot átalakító, kontrollvesztett játékot űzők szenvednek játékfüggőség szindrómájában. Ez a függőségek között a viselkedési addikciók körébe tartozik. Ilyenkor a "külvilág megszűnik" a játékos számára. Ez problémáinak "látszólagos" megszűnését is jelenti, vagyis a játék akár valamilyen frusztrációra, sokkra, traumára adott válasz is lehet. Egyfajta menekülést jelenthet a valóság elől."</w:t>
      </w:r>
    </w:p>
    <w:p w14:paraId="09AF49E6" w14:textId="77777777" w:rsidR="00085CC5" w:rsidRDefault="00CE5BA0" w:rsidP="00645B23">
      <w:pPr>
        <w:pStyle w:val="Cmsor2"/>
        <w:spacing w:before="0" w:beforeAutospacing="0"/>
      </w:pPr>
      <w:bookmarkStart w:id="9" w:name="_Toc127810540"/>
      <w:bookmarkStart w:id="10" w:name="_Toc128052160"/>
      <w:r>
        <w:t>Kutatások</w:t>
      </w:r>
      <w:bookmarkEnd w:id="9"/>
      <w:bookmarkEnd w:id="10"/>
    </w:p>
    <w:p w14:paraId="2A98322B" w14:textId="67000BD4" w:rsidR="003B2D84" w:rsidRPr="003B2D84" w:rsidRDefault="00B92EEF" w:rsidP="00085CC5">
      <w:pPr>
        <w:shd w:val="clear" w:color="auto" w:fill="FFFFFF" w:themeFill="background1"/>
        <w:spacing w:after="0" w:line="285" w:lineRule="atLeast"/>
        <w:rPr>
          <w:rFonts w:eastAsia="Times New Roman" w:cs="Courier New"/>
          <w:color w:val="000000" w:themeColor="text1"/>
          <w:szCs w:val="32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1F8872" wp14:editId="74839649">
                <wp:simplePos x="0" y="0"/>
                <wp:positionH relativeFrom="column">
                  <wp:posOffset>2065020</wp:posOffset>
                </wp:positionH>
                <wp:positionV relativeFrom="paragraph">
                  <wp:posOffset>4869180</wp:posOffset>
                </wp:positionV>
                <wp:extent cx="3619500" cy="635"/>
                <wp:effectExtent l="0" t="0" r="0" b="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CED16" w14:textId="76518D15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1" w:name="_Toc128052181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2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Kutatások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F8872" id="Szövegdoboz 14" o:spid="_x0000_s1027" type="#_x0000_t202" style="position:absolute;left:0;text-align:left;margin-left:162.6pt;margin-top:383.4pt;width:28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" stroked="f">
                <v:textbox style="mso-fit-shape-to-text:t" inset="0,0,0,0">
                  <w:txbxContent>
                    <w:p w14:paraId="1AFCED16" w14:textId="76518D15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12" w:name="_Toc128052181"/>
                      <w:r w:rsidR="00ED5C1C">
                        <w:rPr>
                          <w:noProof/>
                          <w:sz w:val="30"/>
                          <w:szCs w:val="30"/>
                        </w:rPr>
                        <w:t>2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Kutatások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085CC5">
        <w:rPr>
          <w:noProof/>
        </w:rPr>
        <w:drawing>
          <wp:anchor distT="0" distB="0" distL="114300" distR="114300" simplePos="0" relativeHeight="251659264" behindDoc="0" locked="0" layoutInCell="1" allowOverlap="1" wp14:anchorId="6AF6049D" wp14:editId="7B1BF8FD">
            <wp:simplePos x="0" y="0"/>
            <wp:positionH relativeFrom="margin">
              <wp:posOffset>2065020</wp:posOffset>
            </wp:positionH>
            <wp:positionV relativeFrom="paragraph">
              <wp:posOffset>1506855</wp:posOffset>
            </wp:positionV>
            <wp:extent cx="3619500" cy="33051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2" t="25298" r="14517" b="17328"/>
                    <a:stretch/>
                  </pic:blipFill>
                  <pic:spPr bwMode="auto"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Korábbi kutatások kimutatták, hogy a játékok alapvető pszichológiai szükségleteket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elégítenek ki, és ezt találták az ELTE szakértői is. Egy kutatásukban arra jöttek rá, hogy hét motiváció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jelentkezik az online játékoknál (társas, készségfejlesztés, fantázia, eszképizmus, megküzdés, versengés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és rekreáció), ezek közül messze kiemelkedik az eszképizmus és a versengés, ezek jellemzők a függőségi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tünetekkel együtt. Az eszképizmus annyit tesz, hogy valaki elmenekül a problémái elől a játékba, a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versengés pedig annyit, hogy szeretne nyerni. Önmagában az, hogy az ember időnként szeret kilépni a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mindennapokból, nem baj, </w:t>
      </w:r>
      <w:proofErr w:type="gramStart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viszont</w:t>
      </w:r>
      <w:proofErr w:type="gramEnd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 ha ez válik a jellemző megküzdési móddá, az illető a problémáit nem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próbálja megoldani, csupán a játékkal valahogy elviseli őket és a szorongását, hosszabb távon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problémákhoz vezethet. A versengés esetén azok, akik nehezebben szereznek sikerélményeket az életben,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hajlamosabbak lehetnek ezeket a játékban elérni, ez is csak akkor baj, ha valaki csak a </w:t>
      </w:r>
      <w:proofErr w:type="spellStart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játékothasználja</w:t>
      </w:r>
      <w:proofErr w:type="spellEnd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 erre, és az életben nem küzd a különböző céljaiért.</w:t>
      </w:r>
    </w:p>
    <w:p w14:paraId="76852FA9" w14:textId="77777777" w:rsidR="00085CC5" w:rsidRDefault="00085CC5" w:rsidP="00645B23">
      <w:pPr>
        <w:pStyle w:val="Cmsor2"/>
        <w:spacing w:before="0" w:beforeAutospacing="0"/>
      </w:pPr>
      <w:bookmarkStart w:id="13" w:name="_Toc127810541"/>
      <w:bookmarkStart w:id="14" w:name="_Toc128052161"/>
      <w:r>
        <w:t>Hivatalosan is betegség</w:t>
      </w:r>
      <w:bookmarkEnd w:id="13"/>
      <w:bookmarkEnd w:id="14"/>
    </w:p>
    <w:p w14:paraId="6E8262FF" w14:textId="279AC05D" w:rsidR="00085CC5" w:rsidRDefault="00B92EEF" w:rsidP="00645B23">
      <w:pPr>
        <w:rPr>
          <w:rFonts w:cs="Courier New"/>
          <w:szCs w:val="32"/>
          <w:shd w:val="clear" w:color="auto" w:fill="FFFFFF" w:themeFill="background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D2795D" wp14:editId="2B85E525">
                <wp:simplePos x="0" y="0"/>
                <wp:positionH relativeFrom="column">
                  <wp:posOffset>1754505</wp:posOffset>
                </wp:positionH>
                <wp:positionV relativeFrom="paragraph">
                  <wp:posOffset>4012565</wp:posOffset>
                </wp:positionV>
                <wp:extent cx="432435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B4F72" w14:textId="4BC8F2F8" w:rsidR="00B92EEF" w:rsidRPr="00B92EEF" w:rsidRDefault="00B92EEF" w:rsidP="00B92EEF">
                            <w:pPr>
                              <w:pStyle w:val="Kpalrs"/>
                              <w:rPr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5" w:name="_Toc128052182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3</w:t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Hivatalosan is betegség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2795D" id="Szövegdoboz 15" o:spid="_x0000_s1028" type="#_x0000_t202" style="position:absolute;left:0;text-align:left;margin-left:138.15pt;margin-top:315.95pt;width:340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" stroked="f">
                <v:textbox style="mso-fit-shape-to-text:t" inset="0,0,0,0">
                  <w:txbxContent>
                    <w:p w14:paraId="5BBB4F72" w14:textId="4BC8F2F8" w:rsidR="00B92EEF" w:rsidRPr="00B92EEF" w:rsidRDefault="00B92EEF" w:rsidP="00B92EEF">
                      <w:pPr>
                        <w:pStyle w:val="Kpalrs"/>
                        <w:rPr>
                          <w:sz w:val="30"/>
                          <w:szCs w:val="30"/>
                        </w:rPr>
                      </w:pPr>
                      <w:r w:rsidRPr="00B92EEF">
                        <w:rPr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sz w:val="30"/>
                          <w:szCs w:val="30"/>
                        </w:rPr>
                        <w:fldChar w:fldCharType="separate"/>
                      </w:r>
                      <w:bookmarkStart w:id="16" w:name="_Toc128052182"/>
                      <w:r w:rsidR="00ED5C1C">
                        <w:rPr>
                          <w:noProof/>
                          <w:sz w:val="30"/>
                          <w:szCs w:val="30"/>
                        </w:rPr>
                        <w:t>3</w:t>
                      </w:r>
                      <w:r w:rsidRPr="00B92EEF">
                        <w:rPr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Hivatalosan is betegség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645B23" w:rsidRPr="00645B23">
        <w:rPr>
          <w:noProof/>
        </w:rPr>
        <w:drawing>
          <wp:anchor distT="0" distB="0" distL="114300" distR="114300" simplePos="0" relativeHeight="251660288" behindDoc="0" locked="0" layoutInCell="1" allowOverlap="1" wp14:anchorId="5DC77148" wp14:editId="700A480B">
            <wp:simplePos x="0" y="0"/>
            <wp:positionH relativeFrom="column">
              <wp:posOffset>1754505</wp:posOffset>
            </wp:positionH>
            <wp:positionV relativeFrom="paragraph">
              <wp:posOffset>621665</wp:posOffset>
            </wp:positionV>
            <wp:extent cx="4324350" cy="3333750"/>
            <wp:effectExtent l="304800" t="304800" r="323850" b="32385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37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C5" w:rsidRPr="00085CC5">
        <w:rPr>
          <w:rFonts w:cs="Courier New"/>
          <w:szCs w:val="32"/>
          <w:shd w:val="clear" w:color="auto" w:fill="FFFFFF" w:themeFill="background1"/>
        </w:rPr>
        <w:t xml:space="preserve">Tegyük fel, hogy a kamasz fiad, aki 13 éves, elindít egy online játékot a szobája zárt ajtaja mögött, mert a barátai is órák óta online vannak, és azzal a játékkal játszanak. Péntek este van. A fiad fél 9-kor ült le a gép elé, miután megvacsoráztatok, és próbáltál egy kicsit beszélgetni vele az iskoláról. A fiad felmegy a szobájába, nagy </w:t>
      </w:r>
      <w:proofErr w:type="spellStart"/>
      <w:r w:rsidR="00085CC5" w:rsidRPr="00085CC5">
        <w:rPr>
          <w:rFonts w:cs="Courier New"/>
          <w:szCs w:val="32"/>
          <w:shd w:val="clear" w:color="auto" w:fill="FFFFFF" w:themeFill="background1"/>
        </w:rPr>
        <w:t>durral</w:t>
      </w:r>
      <w:proofErr w:type="spellEnd"/>
      <w:r w:rsidR="00085CC5" w:rsidRPr="00085CC5">
        <w:rPr>
          <w:rFonts w:cs="Courier New"/>
          <w:szCs w:val="32"/>
          <w:shd w:val="clear" w:color="auto" w:fill="FFFFFF" w:themeFill="background1"/>
        </w:rPr>
        <w:t xml:space="preserve"> becsapja maga mögött az ajtót. És te onnantól nem látod másnap kora délutánig. Te azt hiszed, éjféltől már alszik, hogy kipihenje az egész heti sulis hajtást, de ő tovább tolja a játékot. Rossz testtartással ül, a szeme kiszárad, de a játék világa teljesen beszippantja. Nem érzékeli a külvilágot, nem hall semmit a fülestől, csak a játék hangjait. Ő maga sem veszi észre, hogy majdnem egy napot a gép előtt ült, aludni pedig csupán 3 órát sikerült neki.</w:t>
      </w:r>
    </w:p>
    <w:p w14:paraId="4559AD23" w14:textId="229BACB1" w:rsidR="007E6DCA" w:rsidRDefault="007E6DCA" w:rsidP="007E6DCA">
      <w:pPr>
        <w:pStyle w:val="Cmsor2"/>
      </w:pPr>
      <w:bookmarkStart w:id="17" w:name="_Toc127810542"/>
      <w:bookmarkStart w:id="18" w:name="_Toc128052162"/>
      <w:r>
        <w:t>Tudnivalók</w:t>
      </w:r>
      <w:bookmarkEnd w:id="17"/>
      <w:bookmarkEnd w:id="18"/>
    </w:p>
    <w:p w14:paraId="03A9C61A" w14:textId="1FDE1062" w:rsidR="007E6DCA" w:rsidRDefault="00B92EEF" w:rsidP="007E6DC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274A02" wp14:editId="73A65CCE">
                <wp:simplePos x="0" y="0"/>
                <wp:positionH relativeFrom="column">
                  <wp:posOffset>1703705</wp:posOffset>
                </wp:positionH>
                <wp:positionV relativeFrom="paragraph">
                  <wp:posOffset>3373120</wp:posOffset>
                </wp:positionV>
                <wp:extent cx="4058920" cy="635"/>
                <wp:effectExtent l="0" t="0" r="0" b="0"/>
                <wp:wrapSquare wrapText="bothSides"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9D1E4" w14:textId="658A69BF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9" w:name="_Toc128052183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4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Tudnivalók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4A02" id="Szövegdoboz 16" o:spid="_x0000_s1029" type="#_x0000_t202" style="position:absolute;left:0;text-align:left;margin-left:134.15pt;margin-top:265.6pt;width:319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kw8OQIAAGo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" stroked="f">
                <v:textbox style="mso-fit-shape-to-text:t" inset="0,0,0,0">
                  <w:txbxContent>
                    <w:p w14:paraId="5119D1E4" w14:textId="658A69BF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20" w:name="_Toc128052183"/>
                      <w:r w:rsidR="00ED5C1C">
                        <w:rPr>
                          <w:noProof/>
                          <w:sz w:val="30"/>
                          <w:szCs w:val="30"/>
                        </w:rPr>
                        <w:t>4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Tudnivalók</w:t>
                      </w:r>
                      <w:bookmarkEnd w:id="20"/>
                    </w:p>
                  </w:txbxContent>
                </v:textbox>
                <w10:wrap type="square"/>
              </v:shape>
            </w:pict>
          </mc:Fallback>
        </mc:AlternateContent>
      </w:r>
      <w:r w:rsidR="007E6DCA">
        <w:rPr>
          <w:noProof/>
        </w:rPr>
        <w:drawing>
          <wp:anchor distT="0" distB="0" distL="114300" distR="114300" simplePos="0" relativeHeight="251661312" behindDoc="0" locked="0" layoutInCell="1" allowOverlap="1" wp14:anchorId="668D267C" wp14:editId="45574C12">
            <wp:simplePos x="0" y="0"/>
            <wp:positionH relativeFrom="column">
              <wp:posOffset>1703705</wp:posOffset>
            </wp:positionH>
            <wp:positionV relativeFrom="paragraph">
              <wp:posOffset>610235</wp:posOffset>
            </wp:positionV>
            <wp:extent cx="4058920" cy="2705735"/>
            <wp:effectExtent l="95250" t="0" r="227330" b="34226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705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DCA" w:rsidRPr="007E6DCA">
        <w:rPr>
          <w:rFonts w:cs="Courier New"/>
          <w:color w:val="000000" w:themeColor="text1"/>
        </w:rPr>
        <w:t>Leginkább a szerencsejáték-függőséghez hasonlítható, ahol annak ellenére, hogy a játékos mennyit veszít, úgy érzi, mindig van hová tovább. A következő kör jobb lesz és a befektetett pénz és idő sikereket hoz majd. Valójában azonban bármilyen más szenvedélyhez hasonlíthatnánk. A videojáték-függőség tünetei nem különböznek nagyon a dohányzásétól vagy az alkoholétól sem. A szenvedélybeteg tisztában van a kockázatokkal és a negatív hatásokkal, a fiktív vagy reális kedvező következmények miatt azonban kész vállalni őket.</w:t>
      </w:r>
      <w:r w:rsidR="007E6DCA" w:rsidRPr="007E6DCA">
        <w:t xml:space="preserve"> </w:t>
      </w:r>
    </w:p>
    <w:p w14:paraId="54F0FCC6" w14:textId="60165FDE" w:rsidR="007E6DCA" w:rsidRDefault="007E6DCA" w:rsidP="00096F2A">
      <w:pPr>
        <w:pStyle w:val="Cmsor1"/>
        <w:numPr>
          <w:ilvl w:val="0"/>
          <w:numId w:val="1"/>
        </w:numPr>
        <w:spacing w:after="360"/>
      </w:pPr>
      <w:bookmarkStart w:id="21" w:name="_Toc127810543"/>
      <w:bookmarkStart w:id="22" w:name="_Toc128052163"/>
      <w:r>
        <w:t>Kialakulása</w:t>
      </w:r>
      <w:bookmarkEnd w:id="21"/>
      <w:bookmarkEnd w:id="22"/>
    </w:p>
    <w:p w14:paraId="170BC212" w14:textId="29DF2485" w:rsidR="007E6DCA" w:rsidRDefault="007E6DCA" w:rsidP="0028009E">
      <w:pPr>
        <w:pStyle w:val="Cmsor2"/>
      </w:pPr>
      <w:bookmarkStart w:id="23" w:name="_Toc127810544"/>
      <w:bookmarkStart w:id="24" w:name="_Toc128052164"/>
      <w:r>
        <w:t>Kialakulása</w:t>
      </w:r>
      <w:bookmarkEnd w:id="23"/>
      <w:bookmarkEnd w:id="24"/>
    </w:p>
    <w:p w14:paraId="658E91ED" w14:textId="2EA70F53" w:rsidR="007E6DCA" w:rsidRPr="007E6DCA" w:rsidRDefault="00B92EEF" w:rsidP="007E6DC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03BAE4" wp14:editId="53943DBB">
                <wp:simplePos x="0" y="0"/>
                <wp:positionH relativeFrom="column">
                  <wp:posOffset>2084705</wp:posOffset>
                </wp:positionH>
                <wp:positionV relativeFrom="paragraph">
                  <wp:posOffset>4086860</wp:posOffset>
                </wp:positionV>
                <wp:extent cx="3886200" cy="635"/>
                <wp:effectExtent l="0" t="0" r="0" b="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2DA03" w14:textId="43E6BCB0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25" w:name="_Toc128052184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5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Kialakulása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BAE4" id="Szövegdoboz 17" o:spid="_x0000_s1030" type="#_x0000_t202" style="position:absolute;left:0;text-align:left;margin-left:164.15pt;margin-top:321.8pt;width:30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" stroked="f">
                <v:textbox style="mso-fit-shape-to-text:t" inset="0,0,0,0">
                  <w:txbxContent>
                    <w:p w14:paraId="49D2DA03" w14:textId="43E6BCB0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26" w:name="_Toc128052184"/>
                      <w:r w:rsidR="00ED5C1C">
                        <w:rPr>
                          <w:noProof/>
                          <w:sz w:val="30"/>
                          <w:szCs w:val="30"/>
                        </w:rPr>
                        <w:t>5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Kialakulása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0169DA">
        <w:rPr>
          <w:noProof/>
        </w:rPr>
        <w:drawing>
          <wp:anchor distT="0" distB="0" distL="114300" distR="114300" simplePos="0" relativeHeight="251662336" behindDoc="0" locked="0" layoutInCell="1" allowOverlap="1" wp14:anchorId="22CA1441" wp14:editId="23068F70">
            <wp:simplePos x="0" y="0"/>
            <wp:positionH relativeFrom="column">
              <wp:posOffset>2084705</wp:posOffset>
            </wp:positionH>
            <wp:positionV relativeFrom="paragraph">
              <wp:posOffset>710565</wp:posOffset>
            </wp:positionV>
            <wp:extent cx="3886200" cy="3319145"/>
            <wp:effectExtent l="285750" t="0" r="43815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r="9611"/>
                    <a:stretch/>
                  </pic:blipFill>
                  <pic:spPr bwMode="auto">
                    <a:xfrm>
                      <a:off x="0" y="0"/>
                      <a:ext cx="3886200" cy="331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DCA" w:rsidRPr="007E6DCA">
        <w:rPr>
          <w:lang w:eastAsia="hu-HU"/>
        </w:rPr>
        <w:t>Mint minden függőség, a játékfüggőség is azon szenvedélybetegségek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közé tartozik, melyekbe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nagyon könnyű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belecsúszni, kimászni belőle viszont annál nehezebb. A számítógépes játékfüggőség egy viselkedéses függőség,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nem pedig kémiai, mint például a dohányzás vagy a kábítószer-használat, kialakulása pedig érzelmi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elhanyagoltságból eredeztethető leginkább.</w:t>
      </w:r>
    </w:p>
    <w:p w14:paraId="7C708410" w14:textId="68F6CE3D" w:rsidR="007E6DCA" w:rsidRDefault="000169DA" w:rsidP="000169DA">
      <w:pPr>
        <w:pStyle w:val="Cmsor2"/>
      </w:pPr>
      <w:bookmarkStart w:id="27" w:name="_Toc127810545"/>
      <w:bookmarkStart w:id="28" w:name="_Toc128052165"/>
      <w:r>
        <w:lastRenderedPageBreak/>
        <w:t>Jelek, amikből játékfüggőségre következtethetünk</w:t>
      </w:r>
      <w:bookmarkEnd w:id="27"/>
      <w:bookmarkEnd w:id="28"/>
    </w:p>
    <w:p w14:paraId="3BCAAA92" w14:textId="1A5292DE" w:rsidR="000169DA" w:rsidRDefault="00B92EEF" w:rsidP="000169DA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D9008C" wp14:editId="046EA9F8">
                <wp:simplePos x="0" y="0"/>
                <wp:positionH relativeFrom="column">
                  <wp:posOffset>2726055</wp:posOffset>
                </wp:positionH>
                <wp:positionV relativeFrom="paragraph">
                  <wp:posOffset>5544820</wp:posOffset>
                </wp:positionV>
                <wp:extent cx="3632200" cy="635"/>
                <wp:effectExtent l="0" t="0" r="0" b="0"/>
                <wp:wrapSquare wrapText="bothSides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41C79" w14:textId="753A8451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29" w:name="_Toc128052185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6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Jelek, amikből játékfüggőségre következtethetünk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9008C" id="Szövegdoboz 18" o:spid="_x0000_s1031" type="#_x0000_t202" style="position:absolute;left:0;text-align:left;margin-left:214.65pt;margin-top:436.6pt;width:28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" stroked="f">
                <v:textbox style="mso-fit-shape-to-text:t" inset="0,0,0,0">
                  <w:txbxContent>
                    <w:p w14:paraId="17E41C79" w14:textId="753A8451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30" w:name="_Toc128052185"/>
                      <w:r w:rsidR="00ED5C1C">
                        <w:rPr>
                          <w:noProof/>
                          <w:sz w:val="30"/>
                          <w:szCs w:val="30"/>
                        </w:rPr>
                        <w:t>6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Jelek, amikből játékfüggőségre következtethetünk</w:t>
                      </w:r>
                      <w:bookmarkEnd w:id="30"/>
                    </w:p>
                  </w:txbxContent>
                </v:textbox>
                <w10:wrap type="square"/>
              </v:shape>
            </w:pict>
          </mc:Fallback>
        </mc:AlternateContent>
      </w:r>
      <w:r w:rsidR="000169DA">
        <w:rPr>
          <w:noProof/>
        </w:rPr>
        <w:drawing>
          <wp:anchor distT="0" distB="0" distL="114300" distR="114300" simplePos="0" relativeHeight="251663360" behindDoc="0" locked="0" layoutInCell="1" allowOverlap="1" wp14:anchorId="1CDF6B51" wp14:editId="0797515A">
            <wp:simplePos x="0" y="0"/>
            <wp:positionH relativeFrom="column">
              <wp:posOffset>2726055</wp:posOffset>
            </wp:positionH>
            <wp:positionV relativeFrom="paragraph">
              <wp:posOffset>1652905</wp:posOffset>
            </wp:positionV>
            <wp:extent cx="3632200" cy="3834765"/>
            <wp:effectExtent l="19050" t="0" r="25400" b="109918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1" r="12589"/>
                    <a:stretch/>
                  </pic:blipFill>
                  <pic:spPr bwMode="auto">
                    <a:xfrm>
                      <a:off x="0" y="0"/>
                      <a:ext cx="3632200" cy="3834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DA" w:rsidRPr="000169DA">
        <w:rPr>
          <w:color w:val="000000" w:themeColor="text1"/>
        </w:rPr>
        <w:t>Okoz-e nyugtalanságot, ingerlékenységet, hangulatingadozást, haragot vagy szomorúságot, ha nem tud játszani, ha csökkentenie kell a játékkal töltött időt, vagy ha abba kell hagynia a játékot?</w:t>
      </w:r>
      <w:r w:rsidR="000169DA" w:rsidRPr="000169DA">
        <w:rPr>
          <w:color w:val="000000" w:themeColor="text1"/>
        </w:rPr>
        <w:br/>
        <w:t>Folytatja-e a játéktevékenységet annak ellenére, hogy ennek negatív hatásai vannak az életére (kevesebbet alszik miatta, veszekszik a családjával, elkésik az iskolából vagy a munkahelyéről, adósságokat halmoz fel a játék miatt stb.)</w:t>
      </w:r>
      <w:r w:rsidR="000169DA" w:rsidRPr="000169DA">
        <w:rPr>
          <w:color w:val="000000" w:themeColor="text1"/>
        </w:rPr>
        <w:br/>
        <w:t>Hatással van-e a játék más tevékenységekre? Érdekli-e bármi más szabadidős tevékenység a játékon kívül, vagy semmi mást nem tart elég érdekesnek és élvezetesnek? Lemondott-e más szabadidős tevékenységekről, hobbikról azért, hogy még több időt tölthessen a játékkal?</w:t>
      </w:r>
      <w:r w:rsidR="000169DA" w:rsidRPr="000169DA">
        <w:rPr>
          <w:color w:val="000000" w:themeColor="text1"/>
        </w:rPr>
        <w:br/>
        <w:t>Hazudott már a játékról, a játékkal töltött időről a családjának vagy a barátainak?</w:t>
      </w:r>
      <w:r w:rsidR="000169DA" w:rsidRPr="000169DA">
        <w:rPr>
          <w:color w:val="000000" w:themeColor="text1"/>
        </w:rPr>
        <w:br/>
        <w:t>Érezte már azt, hogy kevesebb időt kellene játékkal töltenie, mégis képtelen megtenni az ehhez szükséges lépéseket?</w:t>
      </w:r>
      <w:r w:rsidR="000169DA" w:rsidRPr="000169DA">
        <w:rPr>
          <w:color w:val="000000" w:themeColor="text1"/>
        </w:rPr>
        <w:br/>
        <w:t>Mennyi időt tölt a számítógépes játékokon való gondolkozással, vagy azzal, hogy azt tervezgeti, mikor játszhat legközelebb?</w:t>
      </w:r>
      <w:r w:rsidR="000169DA" w:rsidRPr="000169DA">
        <w:rPr>
          <w:color w:val="000000" w:themeColor="text1"/>
        </w:rPr>
        <w:br/>
        <w:t>Kialakul-e a játékkal szembeni tolerancia, vagyis egyre többet és többet kell játszani ahhoz, hogy ugyanazt a pozitív élményt átélje?</w:t>
      </w:r>
    </w:p>
    <w:p w14:paraId="38EEC36C" w14:textId="56D2E661" w:rsidR="000169DA" w:rsidRDefault="000169DA" w:rsidP="00096F2A">
      <w:pPr>
        <w:pStyle w:val="Cmsor1"/>
        <w:numPr>
          <w:ilvl w:val="0"/>
          <w:numId w:val="1"/>
        </w:numPr>
        <w:spacing w:after="360"/>
      </w:pPr>
      <w:bookmarkStart w:id="31" w:name="_Toc127810546"/>
      <w:bookmarkStart w:id="32" w:name="_Toc128052166"/>
      <w:r>
        <w:t>Kezelése</w:t>
      </w:r>
      <w:bookmarkEnd w:id="31"/>
      <w:bookmarkEnd w:id="32"/>
    </w:p>
    <w:p w14:paraId="22E10353" w14:textId="32FD01BA" w:rsidR="000169DA" w:rsidRDefault="000169DA" w:rsidP="000169DA">
      <w:pPr>
        <w:pStyle w:val="Cmsor2"/>
      </w:pPr>
      <w:bookmarkStart w:id="33" w:name="_Toc127810547"/>
      <w:bookmarkStart w:id="34" w:name="_Toc128052167"/>
      <w:r>
        <w:t>A játékfüggőség gyógyulási esélyei</w:t>
      </w:r>
      <w:bookmarkEnd w:id="33"/>
      <w:bookmarkEnd w:id="34"/>
    </w:p>
    <w:p w14:paraId="26864E7A" w14:textId="3E854B76" w:rsidR="000169DA" w:rsidRDefault="00B92EEF" w:rsidP="000169DA">
      <w:pPr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CC4F0" wp14:editId="3F9E0BE4">
                <wp:simplePos x="0" y="0"/>
                <wp:positionH relativeFrom="column">
                  <wp:posOffset>2364105</wp:posOffset>
                </wp:positionH>
                <wp:positionV relativeFrom="paragraph">
                  <wp:posOffset>2642870</wp:posOffset>
                </wp:positionV>
                <wp:extent cx="3233420" cy="635"/>
                <wp:effectExtent l="0" t="0" r="0" b="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1A076" w14:textId="06D2723D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35" w:name="_Toc128052186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7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A játékfüggőség gyógyulási esélyei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CC4F0" id="Szövegdoboz 19" o:spid="_x0000_s1032" type="#_x0000_t202" style="position:absolute;left:0;text-align:left;margin-left:186.15pt;margin-top:208.1pt;width:254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" stroked="f">
                <v:textbox style="mso-fit-shape-to-text:t" inset="0,0,0,0">
                  <w:txbxContent>
                    <w:p w14:paraId="7B31A076" w14:textId="06D2723D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36" w:name="_Toc128052186"/>
                      <w:r w:rsidR="00ED5C1C">
                        <w:rPr>
                          <w:noProof/>
                          <w:sz w:val="30"/>
                          <w:szCs w:val="30"/>
                        </w:rPr>
                        <w:t>7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A játékfüggőség gyógyulási esélyei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>
        <w:rPr>
          <w:noProof/>
        </w:rPr>
        <w:drawing>
          <wp:anchor distT="0" distB="0" distL="114300" distR="114300" simplePos="0" relativeHeight="251664384" behindDoc="0" locked="0" layoutInCell="1" allowOverlap="1" wp14:anchorId="107790BA" wp14:editId="794BA71C">
            <wp:simplePos x="0" y="0"/>
            <wp:positionH relativeFrom="column">
              <wp:posOffset>2364105</wp:posOffset>
            </wp:positionH>
            <wp:positionV relativeFrom="paragraph">
              <wp:posOffset>430530</wp:posOffset>
            </wp:positionV>
            <wp:extent cx="3233420" cy="2155190"/>
            <wp:effectExtent l="133350" t="76200" r="81280" b="13081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2155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DA" w:rsidRPr="000169DA">
        <w:rPr>
          <w:lang w:eastAsia="hu-HU"/>
        </w:rPr>
        <w:t>A többi, nem kémiai függőséghez hasonlóan, a játékfüggőségnél sem</w:t>
      </w:r>
      <w:r w:rsidR="00B72DD6">
        <w:rPr>
          <w:lang w:eastAsia="hu-HU"/>
        </w:rPr>
        <w:t xml:space="preserve"> </w:t>
      </w:r>
      <w:r w:rsidR="000169DA" w:rsidRPr="000169DA">
        <w:rPr>
          <w:lang w:eastAsia="hu-HU"/>
        </w:rPr>
        <w:t>lehet gyógyulásról beszélni.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A tevékenységgel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való felhagyást, más életforma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 xml:space="preserve">kialakítását nevezhetik az </w:t>
      </w:r>
      <w:proofErr w:type="spellStart"/>
      <w:r w:rsidR="000169DA" w:rsidRPr="000169DA">
        <w:rPr>
          <w:lang w:eastAsia="hu-HU"/>
        </w:rPr>
        <w:t>addiktológusok</w:t>
      </w:r>
      <w:proofErr w:type="spellEnd"/>
      <w:r w:rsidR="000169DA" w:rsidRPr="000169DA">
        <w:rPr>
          <w:lang w:eastAsia="hu-HU"/>
        </w:rPr>
        <w:t xml:space="preserve"> sikernek. Ám a játékfüggőség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hasonló abban is a többi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addikcióhoz, hogy bármikor újra kialakulhat. Vannak "csendesebb", "nyugodtabb" periódusok, aztán hirtelen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vagy lépésről lépésre termelődnek újra a problémák.</w:t>
      </w:r>
    </w:p>
    <w:p w14:paraId="4424EB64" w14:textId="3FD04CDF" w:rsidR="00B72DD6" w:rsidRDefault="00B72DD6" w:rsidP="00B72DD6">
      <w:pPr>
        <w:pStyle w:val="Cmsor2"/>
      </w:pPr>
      <w:bookmarkStart w:id="37" w:name="_Toc127810548"/>
      <w:bookmarkStart w:id="38" w:name="_Toc128052168"/>
      <w:r>
        <w:t>EFT Gyógymód</w:t>
      </w:r>
      <w:bookmarkEnd w:id="37"/>
      <w:bookmarkEnd w:id="38"/>
    </w:p>
    <w:p w14:paraId="3521E2E0" w14:textId="2AD29FC9" w:rsidR="00B72DD6" w:rsidRDefault="00ED5C1C" w:rsidP="00B72DD6">
      <w:pPr>
        <w:rPr>
          <w:rFonts w:cs="Courier New"/>
          <w:color w:val="000000" w:themeColor="text1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48AED2" wp14:editId="2478CF1B">
                <wp:simplePos x="0" y="0"/>
                <wp:positionH relativeFrom="column">
                  <wp:posOffset>1966595</wp:posOffset>
                </wp:positionH>
                <wp:positionV relativeFrom="paragraph">
                  <wp:posOffset>3383280</wp:posOffset>
                </wp:positionV>
                <wp:extent cx="3736975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C3C5B" w14:textId="03292F62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39" w:name="_Toc128052187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8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EFT Gyógymód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8AED2" id="Szövegdoboz 20" o:spid="_x0000_s1033" type="#_x0000_t202" style="position:absolute;left:0;text-align:left;margin-left:154.85pt;margin-top:266.4pt;width:294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" stroked="f">
                <v:textbox style="mso-fit-shape-to-text:t" inset="0,0,0,0">
                  <w:txbxContent>
                    <w:p w14:paraId="20CC3C5B" w14:textId="03292F62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40" w:name="_Toc128052187"/>
                      <w:r>
                        <w:rPr>
                          <w:noProof/>
                          <w:sz w:val="30"/>
                          <w:szCs w:val="30"/>
                        </w:rPr>
                        <w:t>8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EFT Gyógymód</w:t>
                      </w:r>
                      <w:bookmarkEnd w:id="40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>
        <w:rPr>
          <w:noProof/>
        </w:rPr>
        <w:drawing>
          <wp:anchor distT="0" distB="0" distL="114300" distR="114300" simplePos="0" relativeHeight="251665408" behindDoc="0" locked="0" layoutInCell="1" allowOverlap="1" wp14:anchorId="70FAA644" wp14:editId="7758A4E2">
            <wp:simplePos x="0" y="0"/>
            <wp:positionH relativeFrom="column">
              <wp:posOffset>1966595</wp:posOffset>
            </wp:positionH>
            <wp:positionV relativeFrom="paragraph">
              <wp:posOffset>519430</wp:posOffset>
            </wp:positionV>
            <wp:extent cx="3736975" cy="2806700"/>
            <wp:effectExtent l="228600" t="228600" r="225425" b="22225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8067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Az EFT az emberi szervezet energiáját használja gyógyításra, felismerve, hogy a negatív érzelmeink és betegségeink oka mindig valamilyen energetikai blokk, akár lelki problémákról, akár testi érzésekről van </w:t>
      </w:r>
      <w:proofErr w:type="spellStart"/>
      <w:proofErr w:type="gram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szó.Az</w:t>
      </w:r>
      <w:proofErr w:type="spellEnd"/>
      <w:proofErr w:type="gram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EFT -t (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Emotional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Freedom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Techniques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= Az Érzelmi Felszabadítás Technikája), Gary Craig, a módszer létrehozója indította el a világsiker útján. Az EFT egy új felfedezésen alapul, amely már sok ezer embert szabadított meg a fájdalmaktól, különféle betegségektől és lelki problémáktól.</w:t>
      </w:r>
      <w:r w:rsidR="00B72DD6" w:rsidRPr="00B72DD6">
        <w:rPr>
          <w:rFonts w:ascii="Roboto" w:hAnsi="Roboto"/>
          <w:color w:val="000000" w:themeColor="text1"/>
          <w:shd w:val="clear" w:color="auto" w:fill="FFFFFF" w:themeFill="background1"/>
        </w:rPr>
        <w:br/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"Sokan képtelenek vagyunk változni, mert a félelmeink,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korlátozó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hiedelmeink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megakadályoznakbenne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."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Gary Craig ezért azt tűzte ki célul, hogy olyan lehetőséget találjon, amivel képesek vagyunk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lastRenderedPageBreak/>
        <w:t>elhagyni a félelmeinket, vagy más negatív érzelmeinket, felülemelkedhetünk korlátozó hiedelmeinken, vagy azokon a múltbeli traumáinkon, amelyek nem engedik, hogy tovább lépjünk.</w:t>
      </w:r>
      <w:r w:rsidR="00B72DD6" w:rsidRPr="00B72DD6">
        <w:rPr>
          <w:rFonts w:ascii="Roboto" w:hAnsi="Roboto"/>
          <w:color w:val="000000" w:themeColor="text1"/>
          <w:shd w:val="clear" w:color="auto" w:fill="FFFFFF" w:themeFill="background1"/>
        </w:rPr>
        <w:br/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Kutató munka több évtizedig tartott, míg sikerült megismernie Roger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Callahan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Thougth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Field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Therapy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(Gondolatmező Terápia, TFT) módszerét. Ezt fejlesztette tovább.</w:t>
      </w:r>
    </w:p>
    <w:p w14:paraId="7221A7AF" w14:textId="22B06B04" w:rsidR="00B72DD6" w:rsidRDefault="00B72DD6" w:rsidP="00B72DD6">
      <w:pPr>
        <w:pStyle w:val="Cmsor2"/>
      </w:pPr>
      <w:bookmarkStart w:id="41" w:name="_Toc127810549"/>
      <w:bookmarkStart w:id="42" w:name="_Toc128052169"/>
      <w:r>
        <w:t>Családi segítség</w:t>
      </w:r>
      <w:bookmarkEnd w:id="41"/>
      <w:bookmarkEnd w:id="42"/>
    </w:p>
    <w:p w14:paraId="65063C43" w14:textId="5B1F97D2" w:rsidR="00B72DD6" w:rsidRDefault="00ED5C1C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104AB9" wp14:editId="7C7DBC64">
                <wp:simplePos x="0" y="0"/>
                <wp:positionH relativeFrom="column">
                  <wp:posOffset>2465705</wp:posOffset>
                </wp:positionH>
                <wp:positionV relativeFrom="paragraph">
                  <wp:posOffset>2952115</wp:posOffset>
                </wp:positionV>
                <wp:extent cx="3333750" cy="635"/>
                <wp:effectExtent l="0" t="0" r="0" b="0"/>
                <wp:wrapSquare wrapText="bothSides"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53068" w14:textId="460E7F94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43" w:name="_Toc128052188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9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Családi segítség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04AB9" id="Szövegdoboz 21" o:spid="_x0000_s1034" type="#_x0000_t202" style="position:absolute;left:0;text-align:left;margin-left:194.15pt;margin-top:232.45pt;width:262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" stroked="f">
                <v:textbox style="mso-fit-shape-to-text:t" inset="0,0,0,0">
                  <w:txbxContent>
                    <w:p w14:paraId="4F053068" w14:textId="460E7F94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44" w:name="_Toc128052188"/>
                      <w:r>
                        <w:rPr>
                          <w:noProof/>
                          <w:sz w:val="30"/>
                          <w:szCs w:val="30"/>
                        </w:rPr>
                        <w:t>9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Családi segítség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 w:rsidRPr="00B72DD6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799753AE" wp14:editId="66BCB21F">
            <wp:simplePos x="0" y="0"/>
            <wp:positionH relativeFrom="column">
              <wp:posOffset>2465705</wp:posOffset>
            </wp:positionH>
            <wp:positionV relativeFrom="paragraph">
              <wp:posOffset>895350</wp:posOffset>
            </wp:positionV>
            <wp:extent cx="3333750" cy="2222500"/>
            <wp:effectExtent l="76200" t="76200" r="76200" b="105410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2250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D6" w:rsidRPr="00B72DD6">
        <w:rPr>
          <w:lang w:eastAsia="hu-HU"/>
        </w:rPr>
        <w:t>Fel kell ismernie, hogy a játékszenvedélye káros saját magára. Gondoljunk csak az elmagányosodásra, csökkenő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önbizalomra, romló tanulmányi eredményre, sokszor labilis lelki állapotra.</w:t>
      </w:r>
      <w:r w:rsidR="00B72DD6">
        <w:rPr>
          <w:lang w:eastAsia="hu-HU"/>
        </w:rPr>
        <w:t xml:space="preserve"> E</w:t>
      </w:r>
      <w:r w:rsidR="00B72DD6" w:rsidRPr="00B72DD6">
        <w:rPr>
          <w:lang w:eastAsia="hu-HU"/>
        </w:rPr>
        <w:t>ttől még nem fog elszakadni a géptől, és nem is várhatjuk tőle. Tiltani, erőszakot alkalmazni semmi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értelme. A titok a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kapcsolatok újraépítésében van.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 gyermeknek segíteni kell visszarázódni a mindennapi életbe. Társas kapcsolataiban, sikereiben kell őt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megerősíteni.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Kezdjetek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el beszélgetni. Bármiről, kezdetben a játékról is, még akkor is, ha Téged ez igazából nem érdekel,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mert a cél a fontos (kihozni a gyermeket ebből az állapotból).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 játék tiltása helyett érdemes alternatív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programokat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ajánlani neki, természetesen közösen. Ha idősebb,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merjük igénybe venni a régi barátai segítségét, vegyünk mozijegyet,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menjenek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el együtt moziba.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Meghívhatjuk akár vacsorázni (egy tinédzsernek mindig jól jön egy kis „táplálék”).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 xml:space="preserve">Tehát </w:t>
      </w:r>
      <w:proofErr w:type="gramStart"/>
      <w:r w:rsidR="00B72DD6" w:rsidRPr="00B72DD6">
        <w:rPr>
          <w:lang w:eastAsia="hu-HU"/>
        </w:rPr>
        <w:t>bármi</w:t>
      </w:r>
      <w:proofErr w:type="gramEnd"/>
      <w:r w:rsidR="00B72DD6" w:rsidRPr="00B72DD6">
        <w:rPr>
          <w:lang w:eastAsia="hu-HU"/>
        </w:rPr>
        <w:t xml:space="preserve"> ami „bejön” neki (vagy régen bejött).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Csak a kreativitásod szabhat határt.</w:t>
      </w:r>
    </w:p>
    <w:p w14:paraId="772EECAE" w14:textId="21C26308" w:rsidR="00096F2A" w:rsidRDefault="00096F2A" w:rsidP="00096F2A">
      <w:pPr>
        <w:pStyle w:val="Cmsor1"/>
        <w:numPr>
          <w:ilvl w:val="0"/>
          <w:numId w:val="1"/>
        </w:numPr>
        <w:rPr>
          <w:rFonts w:eastAsia="Times New Roman"/>
          <w:lang w:eastAsia="hu-HU"/>
        </w:rPr>
      </w:pPr>
      <w:bookmarkStart w:id="45" w:name="_Toc127810550"/>
      <w:bookmarkStart w:id="46" w:name="_Toc128052170"/>
      <w:r>
        <w:rPr>
          <w:rFonts w:eastAsia="Times New Roman"/>
          <w:lang w:eastAsia="hu-HU"/>
        </w:rPr>
        <w:t>Következményei</w:t>
      </w:r>
      <w:bookmarkEnd w:id="45"/>
      <w:bookmarkEnd w:id="46"/>
    </w:p>
    <w:p w14:paraId="395DE387" w14:textId="5DF2EDA3" w:rsidR="00096F2A" w:rsidRDefault="00096F2A" w:rsidP="00096F2A">
      <w:pPr>
        <w:pStyle w:val="Cmsor2"/>
      </w:pPr>
      <w:bookmarkStart w:id="47" w:name="_Toc127810551"/>
      <w:bookmarkStart w:id="48" w:name="_Toc128052171"/>
      <w:r>
        <w:t>Bevezető</w:t>
      </w:r>
      <w:bookmarkEnd w:id="47"/>
      <w:bookmarkEnd w:id="48"/>
    </w:p>
    <w:p w14:paraId="67166506" w14:textId="542E087E" w:rsidR="00096F2A" w:rsidRPr="00096F2A" w:rsidRDefault="00096F2A" w:rsidP="00096F2A">
      <w:pPr>
        <w:rPr>
          <w:lang w:eastAsia="hu-HU"/>
        </w:rPr>
      </w:pPr>
      <w:r w:rsidRPr="00096F2A">
        <w:rPr>
          <w:lang w:eastAsia="hu-HU"/>
        </w:rPr>
        <w:t>A számítógépes játékok túlzásba vitele sok következménnyel járhat, ami nincs jó hatással az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emberre. A rövidlátás, szorongás, depresszió, figyelemzavar, alvászavar, elhízás, rossz testtartás </w:t>
      </w:r>
      <w:r>
        <w:rPr>
          <w:lang w:eastAsia="hu-HU"/>
        </w:rPr>
        <w:t>–</w:t>
      </w:r>
      <w:r w:rsidRPr="00096F2A">
        <w:rPr>
          <w:lang w:eastAsia="hu-HU"/>
        </w:rPr>
        <w:t xml:space="preserve"> a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számítógépes játékfüggőség összes lehetséges következménye, amelyet tanulmányok bizonyítottak. Most</w:t>
      </w:r>
      <w:r>
        <w:rPr>
          <w:lang w:eastAsia="hu-HU"/>
        </w:rPr>
        <w:t xml:space="preserve"> </w:t>
      </w:r>
      <w:r w:rsidRPr="00096F2A">
        <w:rPr>
          <w:lang w:eastAsia="hu-HU"/>
        </w:rPr>
        <w:lastRenderedPageBreak/>
        <w:t>bemutatunk</w:t>
      </w:r>
      <w:r>
        <w:rPr>
          <w:lang w:eastAsia="hu-HU"/>
        </w:rPr>
        <w:t xml:space="preserve"> </w:t>
      </w:r>
      <w:r w:rsidRPr="00096F2A">
        <w:rPr>
          <w:lang w:eastAsia="hu-HU"/>
        </w:rPr>
        <w:t>pár lehetséges következményt, ami akár pillanatok alatt bekövetkezhet az embernél, ha túlzásba viszi a</w:t>
      </w:r>
      <w:r>
        <w:rPr>
          <w:lang w:eastAsia="hu-HU"/>
        </w:rPr>
        <w:t xml:space="preserve"> </w:t>
      </w:r>
      <w:r w:rsidRPr="00096F2A">
        <w:rPr>
          <w:lang w:eastAsia="hu-HU"/>
        </w:rPr>
        <w:t>videójátékok világát</w:t>
      </w:r>
      <w:r>
        <w:rPr>
          <w:lang w:eastAsia="hu-HU"/>
        </w:rPr>
        <w:t>.</w:t>
      </w:r>
    </w:p>
    <w:p w14:paraId="6742EC12" w14:textId="501E203C" w:rsidR="00096F2A" w:rsidRDefault="00096F2A" w:rsidP="00096F2A">
      <w:pPr>
        <w:pStyle w:val="Cmsor2"/>
      </w:pPr>
      <w:bookmarkStart w:id="49" w:name="_Toc127810552"/>
      <w:bookmarkStart w:id="50" w:name="_Toc128052172"/>
      <w:r>
        <w:t>Elhízás</w:t>
      </w:r>
      <w:bookmarkEnd w:id="49"/>
      <w:bookmarkEnd w:id="50"/>
    </w:p>
    <w:p w14:paraId="4468DD4A" w14:textId="4630CADC" w:rsidR="00096F2A" w:rsidRDefault="00096F2A" w:rsidP="00096F2A">
      <w:pPr>
        <w:rPr>
          <w:lang w:eastAsia="hu-HU"/>
        </w:rPr>
      </w:pPr>
      <w:r w:rsidRPr="00096F2A">
        <w:rPr>
          <w:lang w:eastAsia="hu-HU"/>
        </w:rPr>
        <w:t>A</w:t>
      </w:r>
      <w:r>
        <w:rPr>
          <w:lang w:eastAsia="hu-HU"/>
        </w:rPr>
        <w:t xml:space="preserve"> </w:t>
      </w:r>
      <w:r w:rsidRPr="00096F2A">
        <w:rPr>
          <w:lang w:eastAsia="hu-HU"/>
        </w:rPr>
        <w:t>borongós mindennapok együtt járnak a számítógépes játékfüggőséggel. Akik csak számítógépen</w:t>
      </w:r>
      <w:r>
        <w:rPr>
          <w:lang w:eastAsia="hu-HU"/>
        </w:rPr>
        <w:t xml:space="preserve"> </w:t>
      </w:r>
      <w:r w:rsidRPr="00096F2A">
        <w:rPr>
          <w:lang w:eastAsia="hu-HU"/>
        </w:rPr>
        <w:t>vagy okostelefonon kapaszkodnak, azoknak nincs több idejük más, aktívabb szabadidős tevékenységekre. A</w:t>
      </w:r>
      <w:r>
        <w:rPr>
          <w:lang w:eastAsia="hu-HU"/>
        </w:rPr>
        <w:t xml:space="preserve"> </w:t>
      </w:r>
      <w:r w:rsidRPr="00096F2A">
        <w:rPr>
          <w:lang w:eastAsia="hu-HU"/>
        </w:rPr>
        <w:t>korábbi hobbikról, például a futballról lemondanak.</w:t>
      </w:r>
      <w:r>
        <w:rPr>
          <w:lang w:eastAsia="hu-HU"/>
        </w:rPr>
        <w:t xml:space="preserve"> </w:t>
      </w:r>
      <w:r w:rsidRPr="00096F2A">
        <w:rPr>
          <w:lang w:eastAsia="hu-HU"/>
        </w:rPr>
        <w:t>A képernyőn és a kanapén töltött idő már nem elég energiát elégetni. Általában a menü gyorsétteremmé</w:t>
      </w:r>
      <w:r>
        <w:rPr>
          <w:lang w:eastAsia="hu-HU"/>
        </w:rPr>
        <w:t xml:space="preserve"> </w:t>
      </w:r>
      <w:r w:rsidRPr="00096F2A">
        <w:rPr>
          <w:lang w:eastAsia="hu-HU"/>
        </w:rPr>
        <w:t>változik, mert gyorsabb és kényelmesebb elkészíteni.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Számos tanulmányban megfigyelték, hogy nemcsak a sportnak kell meghátrálnia. A függők általában elveszítik</w:t>
      </w:r>
      <w:r>
        <w:rPr>
          <w:lang w:eastAsia="hu-HU"/>
        </w:rPr>
        <w:t xml:space="preserve"> </w:t>
      </w:r>
      <w:r w:rsidRPr="00096F2A">
        <w:rPr>
          <w:lang w:eastAsia="hu-HU"/>
        </w:rPr>
        <w:t>érdeklődésüket a természet és a kívül álló dolgok iránt. A bent maradás fizikai inaktivitáshoz vezet</w:t>
      </w:r>
      <w:r>
        <w:rPr>
          <w:lang w:eastAsia="hu-HU"/>
        </w:rPr>
        <w:t xml:space="preserve"> </w:t>
      </w:r>
      <w:r w:rsidRPr="00096F2A">
        <w:rPr>
          <w:lang w:eastAsia="hu-HU"/>
        </w:rPr>
        <w:t>Minél fiatalabb az érintett, annál súlyosabb következményekkel jár. Mert ha az elhízás gyermekkorban</w:t>
      </w:r>
      <w:r>
        <w:rPr>
          <w:lang w:eastAsia="hu-HU"/>
        </w:rPr>
        <w:t xml:space="preserve"> </w:t>
      </w:r>
      <w:r w:rsidRPr="00096F2A">
        <w:rPr>
          <w:lang w:eastAsia="hu-HU"/>
        </w:rPr>
        <w:t>jelentkezik, az gyakran az egész életen átívelő probléma. A kövér gyerekek általában kövér felnőttekké</w:t>
      </w:r>
      <w:r>
        <w:rPr>
          <w:lang w:eastAsia="hu-HU"/>
        </w:rPr>
        <w:t xml:space="preserve"> </w:t>
      </w:r>
      <w:r w:rsidRPr="00096F2A">
        <w:rPr>
          <w:lang w:eastAsia="hu-HU"/>
        </w:rPr>
        <w:t>válnak.</w:t>
      </w:r>
      <w:r>
        <w:rPr>
          <w:lang w:eastAsia="hu-HU"/>
        </w:rPr>
        <w:t xml:space="preserve"> </w:t>
      </w:r>
      <w:r w:rsidRPr="00096F2A">
        <w:rPr>
          <w:lang w:eastAsia="hu-HU"/>
        </w:rPr>
        <w:t>A túlsúly mellett tipikus mellékhatások is vannak:</w:t>
      </w:r>
      <w:r>
        <w:rPr>
          <w:lang w:eastAsia="hu-HU"/>
        </w:rPr>
        <w:t xml:space="preserve"> </w:t>
      </w:r>
      <w:r w:rsidRPr="00096F2A">
        <w:rPr>
          <w:lang w:eastAsia="hu-HU"/>
        </w:rPr>
        <w:t>Krónikus betegségek (pl. Cukorbetegség)</w:t>
      </w:r>
      <w:r>
        <w:rPr>
          <w:lang w:eastAsia="hu-HU"/>
        </w:rPr>
        <w:t xml:space="preserve"> </w:t>
      </w:r>
      <w:r w:rsidRPr="00096F2A">
        <w:rPr>
          <w:lang w:eastAsia="hu-HU"/>
        </w:rPr>
        <w:t>Egészségtelen életmó</w:t>
      </w:r>
      <w:r>
        <w:rPr>
          <w:lang w:eastAsia="hu-HU"/>
        </w:rPr>
        <w:t xml:space="preserve">d. </w:t>
      </w:r>
      <w:r w:rsidRPr="00096F2A">
        <w:rPr>
          <w:lang w:eastAsia="hu-HU"/>
        </w:rPr>
        <w:t>Rossz munkahelyi kilátások a gyenge iskolai teljesítmény miatt</w:t>
      </w:r>
      <w:r>
        <w:rPr>
          <w:lang w:eastAsia="hu-HU"/>
        </w:rPr>
        <w:t xml:space="preserve">. </w:t>
      </w:r>
      <w:r w:rsidRPr="00096F2A">
        <w:rPr>
          <w:lang w:eastAsia="hu-HU"/>
        </w:rPr>
        <w:t>Az elhízás nemcsak az érintetteknek árt. A kár az egész gazdaságra vonatkozóan is számszerűsíthető. 2014-re</w:t>
      </w:r>
      <w:r>
        <w:rPr>
          <w:lang w:eastAsia="hu-HU"/>
        </w:rPr>
        <w:t xml:space="preserve"> </w:t>
      </w:r>
      <w:r w:rsidRPr="00096F2A">
        <w:rPr>
          <w:lang w:eastAsia="hu-HU"/>
        </w:rPr>
        <w:t>a károkat több mint 1500 milliárd euróra becsülték.</w:t>
      </w:r>
    </w:p>
    <w:p w14:paraId="4D766E93" w14:textId="455502C9" w:rsidR="00096F2A" w:rsidRDefault="00096F2A" w:rsidP="00096F2A">
      <w:pPr>
        <w:pStyle w:val="Cmsor2"/>
      </w:pPr>
      <w:bookmarkStart w:id="51" w:name="_Toc127810553"/>
      <w:bookmarkStart w:id="52" w:name="_Toc128052173"/>
      <w:r>
        <w:t>Álmatlanság</w:t>
      </w:r>
      <w:bookmarkEnd w:id="51"/>
      <w:bookmarkEnd w:id="52"/>
    </w:p>
    <w:p w14:paraId="2E52C18F" w14:textId="5B7AD6AD" w:rsidR="00096F2A" w:rsidRPr="00096F2A" w:rsidRDefault="00B25EBD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FBE25C" wp14:editId="128A94F3">
                <wp:simplePos x="0" y="0"/>
                <wp:positionH relativeFrom="page">
                  <wp:align>right</wp:align>
                </wp:positionH>
                <wp:positionV relativeFrom="paragraph">
                  <wp:posOffset>2726022</wp:posOffset>
                </wp:positionV>
                <wp:extent cx="406527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C7336" w14:textId="143BBE8C" w:rsidR="00ED5C1C" w:rsidRPr="00ED5C1C" w:rsidRDefault="00ED5C1C" w:rsidP="00ED5C1C">
                            <w:pPr>
                              <w:pStyle w:val="Kpalrs"/>
                              <w:rPr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53" w:name="_Toc128052189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10</w: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Álmatlanság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BE25C" id="Szövegdoboz 22" o:spid="_x0000_s1035" type="#_x0000_t202" style="position:absolute;left:0;text-align:left;margin-left:268.9pt;margin-top:214.65pt;width:320.1pt;height:.05pt;z-index:25168998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" stroked="f">
                <v:textbox style="mso-fit-shape-to-text:t" inset="0,0,0,0">
                  <w:txbxContent>
                    <w:p w14:paraId="3B6C7336" w14:textId="143BBE8C" w:rsidR="00ED5C1C" w:rsidRPr="00ED5C1C" w:rsidRDefault="00ED5C1C" w:rsidP="00ED5C1C">
                      <w:pPr>
                        <w:pStyle w:val="Kpalrs"/>
                        <w:rPr>
                          <w:sz w:val="30"/>
                          <w:szCs w:val="30"/>
                        </w:rPr>
                      </w:pPr>
                      <w:r w:rsidRPr="00ED5C1C">
                        <w:rPr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sz w:val="30"/>
                          <w:szCs w:val="30"/>
                        </w:rPr>
                        <w:fldChar w:fldCharType="separate"/>
                      </w:r>
                      <w:bookmarkStart w:id="54" w:name="_Toc128052189"/>
                      <w:r>
                        <w:rPr>
                          <w:noProof/>
                          <w:sz w:val="30"/>
                          <w:szCs w:val="30"/>
                        </w:rPr>
                        <w:t>10</w:t>
                      </w:r>
                      <w:r w:rsidRPr="00ED5C1C">
                        <w:rPr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Álmatlanság</w:t>
                      </w:r>
                      <w:bookmarkEnd w:id="54"/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D3B7167" wp14:editId="60B945F4">
            <wp:simplePos x="0" y="0"/>
            <wp:positionH relativeFrom="page">
              <wp:align>right</wp:align>
            </wp:positionH>
            <wp:positionV relativeFrom="paragraph">
              <wp:posOffset>27503</wp:posOffset>
            </wp:positionV>
            <wp:extent cx="4065270" cy="2705100"/>
            <wp:effectExtent l="0" t="190500" r="0" b="99060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F2A" w:rsidRPr="00096F2A">
        <w:rPr>
          <w:lang w:eastAsia="hu-HU"/>
        </w:rPr>
        <w:t>Minden tanár ismer fáradt diákokat, akik alig tudják követni az órát. Sok esetben okostelefonok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és számítógépek lehetnek az okok. Norvég kutatók 3 módot találtak az alvás megzavarására: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A számítógépes játékok, a Facebook és az Instagram kiszorítja az alvást. A játékosok gyakran késő éjszakáig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játszanak. Ez az idő hiányzik az alvási számláról.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Az okostelefonok és a számítógép képernyőjének fényének kék összetevője azt sugallja az agy számára, hogy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 xml:space="preserve">még mindig világos a nap. Ennek </w:t>
      </w:r>
      <w:r w:rsidR="00096F2A" w:rsidRPr="00096F2A">
        <w:rPr>
          <w:lang w:eastAsia="hu-HU"/>
        </w:rPr>
        <w:lastRenderedPageBreak/>
        <w:t xml:space="preserve">eredményeként az alvási hormon </w:t>
      </w:r>
      <w:proofErr w:type="spellStart"/>
      <w:r w:rsidR="00096F2A" w:rsidRPr="00096F2A">
        <w:rPr>
          <w:lang w:eastAsia="hu-HU"/>
        </w:rPr>
        <w:t>melatonin</w:t>
      </w:r>
      <w:proofErr w:type="spellEnd"/>
      <w:r w:rsidR="00096F2A" w:rsidRPr="00096F2A">
        <w:rPr>
          <w:lang w:eastAsia="hu-HU"/>
        </w:rPr>
        <w:t xml:space="preserve"> nem szabadul fel. Az</w:t>
      </w:r>
      <w:r w:rsidR="00096F2A">
        <w:rPr>
          <w:lang w:eastAsia="hu-HU"/>
        </w:rPr>
        <w:t xml:space="preserve"> </w:t>
      </w:r>
      <w:bookmarkStart w:id="55" w:name="_GoBack"/>
      <w:bookmarkEnd w:id="55"/>
      <w:r w:rsidR="00096F2A" w:rsidRPr="00096F2A">
        <w:rPr>
          <w:lang w:eastAsia="hu-HU"/>
        </w:rPr>
        <w:t>alváslaboratóriumokban kimutatható, hogy az esti képernyőidő befolyásolja az alvási időt és az éjszakai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minőséget.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Számítógépes játékok, a közösségi médiában tett bejegyzések és az online fórumokon folytatott heves viták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izgatnak minket. A média szándékosan csalja a cikkeket, hogy tovább tudjon tartani bennünket. Ez az izgalom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és nyugtalanság nem hagyja, hogy később elaludjunk. Nincs kikapcsoló gomb, amellyel kikapcsolhatnánk.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Az alvás-ébrenlét ritmusa a számítógépes játékfüggőknél az szabálytalan, elhalasztott vagy törölve. Ez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többek között annak köszönhető, hogy más időzónákból érkező játékosokkal is játszanak, vagy az éjszaka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idejét használják, mert akkor biztosan nem állítja meg őket senki.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Az alvás-ébrenlét ritmusa óráról órára változik az éjszakába, majd reggelbe, amikor az álmatlanság „inkább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játszani akar egy újabb kört, ahelyett, hogy nem tudna aludni az ágyban”. A számítógépes játékok bűvöletében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néhány függő ember egyszerűen ébren marad, amíg el nem alszik a számítógép előtt.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Szélsőséges esetekben az alváshiány életveszélyes szövődményekhez vezethet. A középtávú károk azonban</w:t>
      </w:r>
      <w:r w:rsidR="00096F2A">
        <w:rPr>
          <w:lang w:eastAsia="hu-HU"/>
        </w:rPr>
        <w:t xml:space="preserve"> </w:t>
      </w:r>
      <w:r w:rsidR="00096F2A" w:rsidRPr="00096F2A">
        <w:rPr>
          <w:lang w:eastAsia="hu-HU"/>
        </w:rPr>
        <w:t>gyakoribbak. Krónikus alváshiány gyengíti az immunrendszert és elősegíti a depressziót.</w:t>
      </w:r>
    </w:p>
    <w:p w14:paraId="0762DD24" w14:textId="74592E61" w:rsidR="00096F2A" w:rsidRDefault="00096F2A" w:rsidP="00096F2A">
      <w:pPr>
        <w:pStyle w:val="Cmsor2"/>
      </w:pPr>
      <w:bookmarkStart w:id="56" w:name="_Toc127810554"/>
      <w:bookmarkStart w:id="57" w:name="_Toc128052174"/>
      <w:r>
        <w:t>Rossz testtartás és izomvesztés</w:t>
      </w:r>
      <w:bookmarkEnd w:id="56"/>
      <w:bookmarkEnd w:id="57"/>
    </w:p>
    <w:p w14:paraId="449ECCA4" w14:textId="3114C571" w:rsidR="00096F2A" w:rsidRDefault="00ED5C1C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1506F7" wp14:editId="1AFCFA50">
                <wp:simplePos x="0" y="0"/>
                <wp:positionH relativeFrom="column">
                  <wp:posOffset>3894455</wp:posOffset>
                </wp:positionH>
                <wp:positionV relativeFrom="paragraph">
                  <wp:posOffset>1610995</wp:posOffset>
                </wp:positionV>
                <wp:extent cx="1965960" cy="635000"/>
                <wp:effectExtent l="0" t="0" r="0" b="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635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0840E" w14:textId="4961D1BE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58" w:name="_Toc128052190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11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Ros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s</w: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z testtartás és izomvesztés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06F7" id="Szövegdoboz 23" o:spid="_x0000_s1036" type="#_x0000_t202" style="position:absolute;left:0;text-align:left;margin-left:306.65pt;margin-top:126.85pt;width:154.8pt;height:50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" stroked="f">
                <v:textbox inset="0,0,0,0">
                  <w:txbxContent>
                    <w:p w14:paraId="1CF0840E" w14:textId="4961D1BE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59" w:name="_Toc128052190"/>
                      <w:r>
                        <w:rPr>
                          <w:noProof/>
                          <w:sz w:val="30"/>
                          <w:szCs w:val="30"/>
                        </w:rPr>
                        <w:t>11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Ros</w:t>
                      </w:r>
                      <w:r>
                        <w:rPr>
                          <w:sz w:val="30"/>
                          <w:szCs w:val="30"/>
                        </w:rPr>
                        <w:t>s</w:t>
                      </w:r>
                      <w:r w:rsidRPr="00ED5C1C">
                        <w:rPr>
                          <w:sz w:val="30"/>
                          <w:szCs w:val="30"/>
                        </w:rPr>
                        <w:t>z testtartás és izomvesztés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2A54CA">
        <w:rPr>
          <w:noProof/>
        </w:rPr>
        <w:drawing>
          <wp:anchor distT="0" distB="0" distL="114300" distR="114300" simplePos="0" relativeHeight="251668480" behindDoc="0" locked="0" layoutInCell="1" allowOverlap="1" wp14:anchorId="00C93A95" wp14:editId="13313735">
            <wp:simplePos x="0" y="0"/>
            <wp:positionH relativeFrom="column">
              <wp:posOffset>3894455</wp:posOffset>
            </wp:positionH>
            <wp:positionV relativeFrom="paragraph">
              <wp:posOffset>80645</wp:posOffset>
            </wp:positionV>
            <wp:extent cx="1965960" cy="2152650"/>
            <wp:effectExtent l="95250" t="95250" r="91440" b="9525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152650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CA" w:rsidRPr="002A54CA">
        <w:rPr>
          <w:lang w:eastAsia="hu-HU"/>
        </w:rPr>
        <w:t>Amikor az emberek alig járnak, szinte mindig fejlődnek A testtartás károsodása, a testmozgás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tartós hiánya az izomrendszer lazulásához és végső soron ahhoz vezet Izomtömeg-veszteség. Ráadásul alig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kapnak napfényt. A fény hiánya miatt túl kevés D-vitamin termelődik, ami szintén A kúpos anyag lebomlása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vezet.</w:t>
      </w:r>
      <w:r w:rsidR="002A54CA" w:rsidRPr="002A54CA">
        <w:t xml:space="preserve"> </w:t>
      </w:r>
    </w:p>
    <w:p w14:paraId="72F15725" w14:textId="6C18527B" w:rsidR="002A54CA" w:rsidRDefault="002A54CA" w:rsidP="002A54CA">
      <w:pPr>
        <w:pStyle w:val="Cmsor2"/>
      </w:pPr>
      <w:bookmarkStart w:id="60" w:name="_Toc127810555"/>
      <w:bookmarkStart w:id="61" w:name="_Toc128052175"/>
      <w:r>
        <w:t>Iskolából való lemorzsolódás és munkahely elvesztése</w:t>
      </w:r>
      <w:bookmarkEnd w:id="60"/>
      <w:bookmarkEnd w:id="61"/>
    </w:p>
    <w:p w14:paraId="2C43E795" w14:textId="4DECDEAB" w:rsidR="002A54CA" w:rsidRPr="002A54CA" w:rsidRDefault="00ED5C1C" w:rsidP="002A54CA">
      <w:pPr>
        <w:rPr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272475" wp14:editId="1893DAAD">
                <wp:simplePos x="0" y="0"/>
                <wp:positionH relativeFrom="column">
                  <wp:posOffset>2440305</wp:posOffset>
                </wp:positionH>
                <wp:positionV relativeFrom="paragraph">
                  <wp:posOffset>3449955</wp:posOffset>
                </wp:positionV>
                <wp:extent cx="3441700" cy="635"/>
                <wp:effectExtent l="0" t="0" r="0" b="0"/>
                <wp:wrapSquare wrapText="bothSides"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588054" w14:textId="2D04F315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62" w:name="_Toc128052191"/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t>12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Iskolából való lemorzsolódás és munkahely elvesztése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72475" id="Szövegdoboz 24" o:spid="_x0000_s1037" type="#_x0000_t202" style="position:absolute;left:0;text-align:left;margin-left:192.15pt;margin-top:271.65pt;width:27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" stroked="f">
                <v:textbox style="mso-fit-shape-to-text:t" inset="0,0,0,0">
                  <w:txbxContent>
                    <w:p w14:paraId="15588054" w14:textId="2D04F315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63" w:name="_Toc128052191"/>
                      <w:r w:rsidRPr="00ED5C1C">
                        <w:rPr>
                          <w:noProof/>
                          <w:sz w:val="30"/>
                          <w:szCs w:val="30"/>
                        </w:rPr>
                        <w:t>12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Iskolából való lemorzsolódás és munkahely elvesztése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2A54CA">
        <w:rPr>
          <w:noProof/>
        </w:rPr>
        <w:drawing>
          <wp:anchor distT="0" distB="0" distL="114300" distR="114300" simplePos="0" relativeHeight="251669504" behindDoc="0" locked="0" layoutInCell="1" allowOverlap="1" wp14:anchorId="3194B565" wp14:editId="367162E9">
            <wp:simplePos x="0" y="0"/>
            <wp:positionH relativeFrom="column">
              <wp:posOffset>2440305</wp:posOffset>
            </wp:positionH>
            <wp:positionV relativeFrom="paragraph">
              <wp:posOffset>65405</wp:posOffset>
            </wp:positionV>
            <wp:extent cx="3441700" cy="3240405"/>
            <wp:effectExtent l="171450" t="152400" r="158750" b="16954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r="18652"/>
                    <a:stretch/>
                  </pic:blipFill>
                  <pic:spPr bwMode="auto">
                    <a:xfrm>
                      <a:off x="0" y="0"/>
                      <a:ext cx="3441700" cy="324040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CA" w:rsidRPr="002A54CA">
        <w:rPr>
          <w:lang w:eastAsia="hu-HU"/>
        </w:rPr>
        <w:t>A számítógépes játékokban eltöltött idő nemcsak a szabadidőben hiányzik. Az iskola vagy a munka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is szenved. Az iskolai osztályzatok romlanak. Sok felnőtt függő elveszíti munkáját.</w:t>
      </w:r>
    </w:p>
    <w:p w14:paraId="7C211B83" w14:textId="45F2308D" w:rsidR="002A54CA" w:rsidRDefault="002A54CA" w:rsidP="00ED5C1C">
      <w:pPr>
        <w:pStyle w:val="Cmsor1"/>
        <w:numPr>
          <w:ilvl w:val="0"/>
          <w:numId w:val="1"/>
        </w:numPr>
        <w:spacing w:after="240"/>
      </w:pPr>
      <w:bookmarkStart w:id="64" w:name="_Toc127810556"/>
      <w:bookmarkStart w:id="65" w:name="_Toc128052176"/>
      <w:r>
        <w:t>Források</w:t>
      </w:r>
      <w:bookmarkEnd w:id="64"/>
      <w:bookmarkEnd w:id="65"/>
    </w:p>
    <w:p w14:paraId="773D5A94" w14:textId="6963A337" w:rsidR="002A54CA" w:rsidRDefault="002A54CA" w:rsidP="00ED5C1C">
      <w:r>
        <w:t xml:space="preserve">Főoldal: </w:t>
      </w:r>
      <w:hyperlink r:id="rId18" w:history="1">
        <w:r w:rsidRPr="002A54CA">
          <w:rPr>
            <w:rStyle w:val="Hiperhivatkozs"/>
          </w:rPr>
          <w:t>divany.hu</w:t>
        </w:r>
      </w:hyperlink>
      <w:r>
        <w:t xml:space="preserve"> és </w:t>
      </w:r>
      <w:hyperlink r:id="rId19" w:history="1">
        <w:r w:rsidRPr="002A54CA">
          <w:rPr>
            <w:rStyle w:val="Hiperhivatkozs"/>
          </w:rPr>
          <w:t>24.hu</w:t>
        </w:r>
      </w:hyperlink>
    </w:p>
    <w:p w14:paraId="468D4DB0" w14:textId="685C92B9" w:rsidR="002A54CA" w:rsidRDefault="002A54CA" w:rsidP="002A54CA">
      <w:r>
        <w:t xml:space="preserve">Kialakulása: </w:t>
      </w:r>
      <w:hyperlink r:id="rId20" w:history="1">
        <w:r w:rsidRPr="002A54CA">
          <w:rPr>
            <w:rStyle w:val="Hiperhivatkozs"/>
          </w:rPr>
          <w:t>24.hu</w:t>
        </w:r>
      </w:hyperlink>
      <w:r>
        <w:t xml:space="preserve"> és </w:t>
      </w:r>
      <w:hyperlink r:id="rId21" w:history="1">
        <w:r w:rsidRPr="002A54CA">
          <w:rPr>
            <w:rStyle w:val="Hiperhivatkozs"/>
          </w:rPr>
          <w:t>divany.hu</w:t>
        </w:r>
      </w:hyperlink>
    </w:p>
    <w:p w14:paraId="2E796141" w14:textId="16819205" w:rsidR="002A54CA" w:rsidRDefault="002A54CA" w:rsidP="002A54CA">
      <w:pPr>
        <w:ind w:left="1843" w:hanging="1843"/>
        <w:jc w:val="left"/>
      </w:pPr>
      <w:r>
        <w:t xml:space="preserve">Kezelése: </w:t>
      </w:r>
      <w:hyperlink r:id="rId22" w:history="1">
        <w:r w:rsidRPr="002A54CA">
          <w:rPr>
            <w:rStyle w:val="Hiperhivatkozs"/>
          </w:rPr>
          <w:t>egeszsegkalauz.hu</w:t>
        </w:r>
      </w:hyperlink>
      <w:r>
        <w:t xml:space="preserve"> és </w:t>
      </w:r>
      <w:hyperlink r:id="rId23" w:history="1">
        <w:r w:rsidRPr="002A54CA">
          <w:rPr>
            <w:rStyle w:val="Hiperhivatkozs"/>
          </w:rPr>
          <w:t>csaladbanutazunk.hu</w:t>
        </w:r>
      </w:hyperlink>
    </w:p>
    <w:p w14:paraId="7970C6BE" w14:textId="60921CCC" w:rsidR="00B92EEF" w:rsidRDefault="002A54CA" w:rsidP="00ED5C1C">
      <w:pPr>
        <w:spacing w:after="2880"/>
        <w:jc w:val="left"/>
      </w:pPr>
      <w:r>
        <w:t xml:space="preserve">Következményei: </w:t>
      </w:r>
      <w:hyperlink r:id="rId24" w:history="1">
        <w:r w:rsidRPr="00377C29">
          <w:rPr>
            <w:rStyle w:val="Hiperhivatkozs"/>
          </w:rPr>
          <w:t>kosha</w:t>
        </w:r>
        <w:r w:rsidR="00377C29" w:rsidRPr="00377C29">
          <w:rPr>
            <w:rStyle w:val="Hiperhivatkozs"/>
          </w:rPr>
          <w:t>c</w:t>
        </w:r>
        <w:r w:rsidRPr="00377C29">
          <w:rPr>
            <w:rStyle w:val="Hiperhivatkozs"/>
          </w:rPr>
          <w:t>heck</w:t>
        </w:r>
        <w:r w:rsidR="00377C29" w:rsidRPr="00377C29">
          <w:rPr>
            <w:rStyle w:val="Hiperhivatkozs"/>
          </w:rPr>
          <w:t>.hu</w:t>
        </w:r>
      </w:hyperlink>
    </w:p>
    <w:p w14:paraId="4B5CC406" w14:textId="77777777" w:rsidR="00B92EEF" w:rsidRDefault="00B92EEF" w:rsidP="00ED5C1C">
      <w:pPr>
        <w:pStyle w:val="Cmsor1"/>
        <w:spacing w:before="360" w:after="360"/>
      </w:pPr>
      <w:bookmarkStart w:id="66" w:name="_Toc128052177"/>
      <w:r>
        <w:t>Tartalomjegyzék:</w:t>
      </w:r>
      <w:bookmarkEnd w:id="66"/>
    </w:p>
    <w:sdt>
      <w:sdtPr>
        <w:id w:val="3104431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4DA8CB" w14:textId="432C4040" w:rsidR="003B2D84" w:rsidRDefault="00B92EEF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  <w:lang w:eastAsia="hu-HU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Cs w:val="32"/>
              <w:lang w:eastAsia="hu-HU"/>
            </w:rPr>
            <w:fldChar w:fldCharType="separate"/>
          </w:r>
          <w:hyperlink w:anchor="_Toc128052157" w:history="1">
            <w:r w:rsidR="003B2D84" w:rsidRPr="005B2AB4">
              <w:rPr>
                <w:rStyle w:val="Hiperhivatkozs"/>
                <w:rFonts w:ascii="Georgia" w:eastAsia="Times New Roman" w:hAnsi="Georgia" w:cs="Times New Roman"/>
                <w:noProof/>
                <w:lang w:eastAsia="hu-HU"/>
              </w:rPr>
              <w:t>Számítógépes játékok függőségei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_Toc128052157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A51475D" w14:textId="327B9564" w:rsidR="003B2D84" w:rsidRDefault="00B25EBD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58" w:history="1">
            <w:r w:rsidR="003B2D84" w:rsidRPr="005B2AB4">
              <w:rPr>
                <w:rStyle w:val="Hiperhivatkozs"/>
                <w:noProof/>
              </w:rPr>
              <w:t>1.</w:t>
            </w:r>
            <w:r w:rsidR="003B2D84"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="003B2D84" w:rsidRPr="005B2AB4">
              <w:rPr>
                <w:rStyle w:val="Hiperhivatkozs"/>
                <w:noProof/>
              </w:rPr>
              <w:t>Főoldal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_Toc128052158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7B2BAFE5" w14:textId="7C69698B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59" w:history="1">
            <w:r w:rsidR="003B2D84" w:rsidRPr="005B2AB4">
              <w:rPr>
                <w:rStyle w:val="Hiperhivatkozs"/>
                <w:noProof/>
              </w:rPr>
              <w:t>Mi az a játékfüggőség?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_Toc128052159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607E0B9" w14:textId="45F67794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0" w:history="1">
            <w:r w:rsidR="003B2D84" w:rsidRPr="005B2AB4">
              <w:rPr>
                <w:rStyle w:val="Hiperhivatkozs"/>
                <w:noProof/>
              </w:rPr>
              <w:t>Kutatások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_Toc128052160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0744EEDB" w14:textId="657DF388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1" w:history="1">
            <w:r w:rsidR="003B2D84" w:rsidRPr="005B2AB4">
              <w:rPr>
                <w:rStyle w:val="Hiperhivatkozs"/>
                <w:noProof/>
              </w:rPr>
              <w:t>Hivatalosan is betegség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_Toc128052161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2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7A8BEC45" w14:textId="47EEE572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2" w:history="1">
            <w:r w:rsidR="003B2D84" w:rsidRPr="005B2AB4">
              <w:rPr>
                <w:rStyle w:val="Hiperhivatkozs"/>
                <w:noProof/>
              </w:rPr>
              <w:t>Tudnivalók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_Toc128052162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3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64F4136B" w14:textId="6BC4B595" w:rsidR="003B2D84" w:rsidRDefault="00B25EBD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63" w:history="1">
            <w:r w:rsidR="003B2D84" w:rsidRPr="005B2AB4">
              <w:rPr>
                <w:rStyle w:val="Hiperhivatkozs"/>
                <w:noProof/>
              </w:rPr>
              <w:t>2.</w:t>
            </w:r>
            <w:r w:rsidR="003B2D84"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="003B2D84" w:rsidRPr="005B2AB4">
              <w:rPr>
                <w:rStyle w:val="Hiperhivatkozs"/>
                <w:noProof/>
              </w:rPr>
              <w:t>Kialakulása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_Toc128052163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4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0299CF8F" w14:textId="43ABFE1F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4" w:history="1">
            <w:r w:rsidR="003B2D84" w:rsidRPr="005B2AB4">
              <w:rPr>
                <w:rStyle w:val="Hiperhivatkozs"/>
                <w:noProof/>
              </w:rPr>
              <w:t>Kialakulása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_Toc128052164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4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61BC52B3" w14:textId="6E6703AE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5" w:history="1">
            <w:r w:rsidR="003B2D84" w:rsidRPr="005B2AB4">
              <w:rPr>
                <w:rStyle w:val="Hiperhivatkozs"/>
                <w:noProof/>
              </w:rPr>
              <w:t>Jelek, amikből játékfüggőségre következtethetünk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_Toc128052165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5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10BD8E40" w14:textId="1E31B4E7" w:rsidR="003B2D84" w:rsidRDefault="00B25EBD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66" w:history="1">
            <w:r w:rsidR="003B2D84" w:rsidRPr="005B2AB4">
              <w:rPr>
                <w:rStyle w:val="Hiperhivatkozs"/>
                <w:noProof/>
              </w:rPr>
              <w:t>3.</w:t>
            </w:r>
            <w:r w:rsidR="003B2D84"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="003B2D84" w:rsidRPr="005B2AB4">
              <w:rPr>
                <w:rStyle w:val="Hiperhivatkozs"/>
                <w:noProof/>
              </w:rPr>
              <w:t>Kezelése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_Toc128052166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6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306E2F9" w14:textId="6E54FEDE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7" w:history="1">
            <w:r w:rsidR="003B2D84" w:rsidRPr="005B2AB4">
              <w:rPr>
                <w:rStyle w:val="Hiperhivatkozs"/>
                <w:noProof/>
              </w:rPr>
              <w:t>A játékfüggőség gyógyulási esélyei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_Toc128052167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6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4A3E4D5D" w14:textId="57D9020A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8" w:history="1">
            <w:r w:rsidR="003B2D84" w:rsidRPr="005B2AB4">
              <w:rPr>
                <w:rStyle w:val="Hiperhivatkozs"/>
                <w:noProof/>
              </w:rPr>
              <w:t>EFT Gyógymód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_Toc128052168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7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32AB9A2" w14:textId="66EE085F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69" w:history="1">
            <w:r w:rsidR="003B2D84" w:rsidRPr="005B2AB4">
              <w:rPr>
                <w:rStyle w:val="Hiperhivatkozs"/>
                <w:noProof/>
              </w:rPr>
              <w:t>Családi segítség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_Toc128052169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8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29205551" w14:textId="5AA94123" w:rsidR="003B2D84" w:rsidRDefault="00B25EBD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0" w:history="1">
            <w:r w:rsidR="003B2D84" w:rsidRPr="005B2AB4">
              <w:rPr>
                <w:rStyle w:val="Hiperhivatkozs"/>
                <w:rFonts w:eastAsia="Times New Roman"/>
                <w:noProof/>
                <w:lang w:eastAsia="hu-HU"/>
              </w:rPr>
              <w:t>4.</w:t>
            </w:r>
            <w:r w:rsidR="003B2D84"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="003B2D84" w:rsidRPr="005B2AB4">
              <w:rPr>
                <w:rStyle w:val="Hiperhivatkozs"/>
                <w:rFonts w:eastAsia="Times New Roman"/>
                <w:noProof/>
                <w:lang w:eastAsia="hu-HU"/>
              </w:rPr>
              <w:t>Következményei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_Toc128052170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8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875D99E" w14:textId="2DAC071B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1" w:history="1">
            <w:r w:rsidR="003B2D84" w:rsidRPr="005B2AB4">
              <w:rPr>
                <w:rStyle w:val="Hiperhivatkozs"/>
                <w:noProof/>
              </w:rPr>
              <w:t>Bevezető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_Toc128052171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8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3C2A7065" w14:textId="3AB07CEA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2" w:history="1">
            <w:r w:rsidR="003B2D84" w:rsidRPr="005B2AB4">
              <w:rPr>
                <w:rStyle w:val="Hiperhivatkozs"/>
                <w:noProof/>
              </w:rPr>
              <w:t>Elhízás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_Toc128052172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9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43269F0B" w14:textId="1D7A4D99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3" w:history="1">
            <w:r w:rsidR="003B2D84" w:rsidRPr="005B2AB4">
              <w:rPr>
                <w:rStyle w:val="Hiperhivatkozs"/>
                <w:noProof/>
              </w:rPr>
              <w:t>Álmatlanság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_Toc128052173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9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3BB0465B" w14:textId="419A3ECC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4" w:history="1">
            <w:r w:rsidR="003B2D84" w:rsidRPr="005B2AB4">
              <w:rPr>
                <w:rStyle w:val="Hiperhivatkozs"/>
                <w:noProof/>
              </w:rPr>
              <w:t>Rossz testtartás és izomvesztés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_Toc128052174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10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7487F755" w14:textId="1D88B3C3" w:rsidR="003B2D84" w:rsidRDefault="00B25EBD" w:rsidP="003B2D84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28052175" w:history="1">
            <w:r w:rsidR="003B2D84" w:rsidRPr="005B2AB4">
              <w:rPr>
                <w:rStyle w:val="Hiperhivatkozs"/>
                <w:noProof/>
              </w:rPr>
              <w:t>Iskolából való lemorzsolódás és munkahely elvesztése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_Toc128052175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10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1F2875C3" w14:textId="1EDF56B9" w:rsidR="003B2D84" w:rsidRDefault="00B25EBD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6" w:history="1">
            <w:r w:rsidR="003B2D84" w:rsidRPr="005B2AB4">
              <w:rPr>
                <w:rStyle w:val="Hiperhivatkozs"/>
                <w:noProof/>
              </w:rPr>
              <w:t>5.</w:t>
            </w:r>
            <w:r w:rsidR="003B2D84"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="003B2D84" w:rsidRPr="005B2AB4">
              <w:rPr>
                <w:rStyle w:val="Hiperhivatkozs"/>
                <w:noProof/>
              </w:rPr>
              <w:t>Források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_Toc128052176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6E3A734F" w14:textId="1E5D9C98" w:rsidR="003B2D84" w:rsidRDefault="00B25EB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7" w:history="1">
            <w:r w:rsidR="003B2D84" w:rsidRPr="005B2AB4">
              <w:rPr>
                <w:rStyle w:val="Hiperhivatkozs"/>
                <w:noProof/>
              </w:rPr>
              <w:t>Tartalomjegyzék: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_Toc128052177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11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36683C0" w14:textId="3BC4BA58" w:rsidR="003B2D84" w:rsidRDefault="00B25EB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8052178" w:history="1">
            <w:r w:rsidR="003B2D84" w:rsidRPr="005B2AB4">
              <w:rPr>
                <w:rStyle w:val="Hiperhivatkozs"/>
                <w:noProof/>
              </w:rPr>
              <w:t>Ábrajegyzék:</w:t>
            </w:r>
            <w:r w:rsidR="003B2D84">
              <w:rPr>
                <w:noProof/>
                <w:webHidden/>
              </w:rPr>
              <w:tab/>
            </w:r>
            <w:r w:rsidR="003B2D84">
              <w:rPr>
                <w:noProof/>
                <w:webHidden/>
              </w:rPr>
              <w:fldChar w:fldCharType="begin"/>
            </w:r>
            <w:r w:rsidR="003B2D84">
              <w:rPr>
                <w:noProof/>
                <w:webHidden/>
              </w:rPr>
              <w:instrText xml:space="preserve"> PAGEREF _Toc128052178 \h </w:instrText>
            </w:r>
            <w:r w:rsidR="003B2D84">
              <w:rPr>
                <w:noProof/>
                <w:webHidden/>
              </w:rPr>
            </w:r>
            <w:r w:rsidR="003B2D84">
              <w:rPr>
                <w:noProof/>
                <w:webHidden/>
              </w:rPr>
              <w:fldChar w:fldCharType="separate"/>
            </w:r>
            <w:r w:rsidR="003B2D84">
              <w:rPr>
                <w:noProof/>
                <w:webHidden/>
              </w:rPr>
              <w:t>12</w:t>
            </w:r>
            <w:r w:rsidR="003B2D84">
              <w:rPr>
                <w:noProof/>
                <w:webHidden/>
              </w:rPr>
              <w:fldChar w:fldCharType="end"/>
            </w:r>
          </w:hyperlink>
        </w:p>
        <w:p w14:paraId="5D867BF4" w14:textId="28652BCA" w:rsidR="00B92EEF" w:rsidRDefault="00B92EEF" w:rsidP="00ED5C1C">
          <w:pPr>
            <w:spacing w:before="240"/>
          </w:pPr>
          <w:r>
            <w:rPr>
              <w:bCs/>
            </w:rPr>
            <w:fldChar w:fldCharType="end"/>
          </w:r>
        </w:p>
      </w:sdtContent>
    </w:sdt>
    <w:p w14:paraId="1FB1F070" w14:textId="51F317FB" w:rsidR="00B92EEF" w:rsidRDefault="00B92EEF" w:rsidP="00ED5C1C">
      <w:pPr>
        <w:pStyle w:val="Cmsor1"/>
        <w:spacing w:after="600"/>
      </w:pPr>
      <w:bookmarkStart w:id="67" w:name="_Toc128052178"/>
      <w:r>
        <w:t>Ábrajegyzék:</w:t>
      </w:r>
      <w:bookmarkEnd w:id="67"/>
    </w:p>
    <w:p w14:paraId="0332CC50" w14:textId="5737A94A" w:rsidR="003B2D84" w:rsidRDefault="00ED5C1C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5" w:anchor="_Toc128052180" w:history="1">
        <w:r w:rsidR="003B2D84" w:rsidRPr="00CC74FC">
          <w:rPr>
            <w:rStyle w:val="Hiperhivatkozs"/>
            <w:noProof/>
          </w:rPr>
          <w:t>1. ábra Mi az a játékfüggőség?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_Toc128052180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1</w:t>
        </w:r>
        <w:r w:rsidR="003B2D84">
          <w:rPr>
            <w:noProof/>
            <w:webHidden/>
          </w:rPr>
          <w:fldChar w:fldCharType="end"/>
        </w:r>
      </w:hyperlink>
    </w:p>
    <w:p w14:paraId="4ED4BDC7" w14:textId="200007FF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6" w:anchor="_Toc128052181" w:history="1">
        <w:r w:rsidR="003B2D84" w:rsidRPr="00CC74FC">
          <w:rPr>
            <w:rStyle w:val="Hiperhivatkozs"/>
            <w:noProof/>
          </w:rPr>
          <w:t>2. ábra Kutatások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_Toc128052181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2</w:t>
        </w:r>
        <w:r w:rsidR="003B2D84">
          <w:rPr>
            <w:noProof/>
            <w:webHidden/>
          </w:rPr>
          <w:fldChar w:fldCharType="end"/>
        </w:r>
      </w:hyperlink>
    </w:p>
    <w:p w14:paraId="52815549" w14:textId="54A4E3E4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7" w:anchor="_Toc128052182" w:history="1">
        <w:r w:rsidR="003B2D84" w:rsidRPr="00CC74FC">
          <w:rPr>
            <w:rStyle w:val="Hiperhivatkozs"/>
            <w:noProof/>
          </w:rPr>
          <w:t>3. ábra Hivatalosan is betegség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_Toc128052182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3</w:t>
        </w:r>
        <w:r w:rsidR="003B2D84">
          <w:rPr>
            <w:noProof/>
            <w:webHidden/>
          </w:rPr>
          <w:fldChar w:fldCharType="end"/>
        </w:r>
      </w:hyperlink>
    </w:p>
    <w:p w14:paraId="46B1A1C5" w14:textId="46EE90E4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8" w:anchor="_Toc128052183" w:history="1">
        <w:r w:rsidR="003B2D84" w:rsidRPr="00CC74FC">
          <w:rPr>
            <w:rStyle w:val="Hiperhivatkozs"/>
            <w:noProof/>
          </w:rPr>
          <w:t>4. ábra Tudnivalók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_Toc128052183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4</w:t>
        </w:r>
        <w:r w:rsidR="003B2D84">
          <w:rPr>
            <w:noProof/>
            <w:webHidden/>
          </w:rPr>
          <w:fldChar w:fldCharType="end"/>
        </w:r>
      </w:hyperlink>
    </w:p>
    <w:p w14:paraId="2797CAA6" w14:textId="43908D4E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29" w:anchor="_Toc128052184" w:history="1">
        <w:r w:rsidR="003B2D84" w:rsidRPr="00CC74FC">
          <w:rPr>
            <w:rStyle w:val="Hiperhivatkozs"/>
            <w:noProof/>
          </w:rPr>
          <w:t>5. ábra Kialakulása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_Toc128052184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5</w:t>
        </w:r>
        <w:r w:rsidR="003B2D84">
          <w:rPr>
            <w:noProof/>
            <w:webHidden/>
          </w:rPr>
          <w:fldChar w:fldCharType="end"/>
        </w:r>
      </w:hyperlink>
    </w:p>
    <w:p w14:paraId="0546121B" w14:textId="61899112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0" w:anchor="_Toc128052185" w:history="1">
        <w:r w:rsidR="003B2D84" w:rsidRPr="00CC74FC">
          <w:rPr>
            <w:rStyle w:val="Hiperhivatkozs"/>
            <w:noProof/>
          </w:rPr>
          <w:t>6. ábra Jelek, amikből játékfüggőségre következtethetünk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_Toc128052185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6</w:t>
        </w:r>
        <w:r w:rsidR="003B2D84">
          <w:rPr>
            <w:noProof/>
            <w:webHidden/>
          </w:rPr>
          <w:fldChar w:fldCharType="end"/>
        </w:r>
      </w:hyperlink>
    </w:p>
    <w:p w14:paraId="6C315A71" w14:textId="6DCE3C07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1" w:anchor="_Toc128052186" w:history="1">
        <w:r w:rsidR="003B2D84" w:rsidRPr="00CC74FC">
          <w:rPr>
            <w:rStyle w:val="Hiperhivatkozs"/>
            <w:noProof/>
          </w:rPr>
          <w:t>7. ábra A játékfüggőség gyógyulási esélyei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_Toc128052186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7</w:t>
        </w:r>
        <w:r w:rsidR="003B2D84">
          <w:rPr>
            <w:noProof/>
            <w:webHidden/>
          </w:rPr>
          <w:fldChar w:fldCharType="end"/>
        </w:r>
      </w:hyperlink>
    </w:p>
    <w:p w14:paraId="3C678994" w14:textId="433AD14A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2" w:anchor="_Toc128052187" w:history="1">
        <w:r w:rsidR="003B2D84" w:rsidRPr="00CC74FC">
          <w:rPr>
            <w:rStyle w:val="Hiperhivatkozs"/>
            <w:noProof/>
          </w:rPr>
          <w:t>8. ábra EFT Gyógymód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_Toc128052187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7</w:t>
        </w:r>
        <w:r w:rsidR="003B2D84">
          <w:rPr>
            <w:noProof/>
            <w:webHidden/>
          </w:rPr>
          <w:fldChar w:fldCharType="end"/>
        </w:r>
      </w:hyperlink>
    </w:p>
    <w:p w14:paraId="6B15B53A" w14:textId="1FB74F93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3" w:anchor="_Toc128052188" w:history="1">
        <w:r w:rsidR="003B2D84" w:rsidRPr="00CC74FC">
          <w:rPr>
            <w:rStyle w:val="Hiperhivatkozs"/>
            <w:noProof/>
          </w:rPr>
          <w:t>9. ábra Családi segítség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_Toc128052188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8</w:t>
        </w:r>
        <w:r w:rsidR="003B2D84">
          <w:rPr>
            <w:noProof/>
            <w:webHidden/>
          </w:rPr>
          <w:fldChar w:fldCharType="end"/>
        </w:r>
      </w:hyperlink>
    </w:p>
    <w:p w14:paraId="3AD65055" w14:textId="78CE296A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4" w:anchor="_Toc128052189" w:history="1">
        <w:r w:rsidR="003B2D84" w:rsidRPr="00CC74FC">
          <w:rPr>
            <w:rStyle w:val="Hiperhivatkozs"/>
            <w:noProof/>
          </w:rPr>
          <w:t>10. ábra Álmatlanság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_Toc128052189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10</w:t>
        </w:r>
        <w:r w:rsidR="003B2D84">
          <w:rPr>
            <w:noProof/>
            <w:webHidden/>
          </w:rPr>
          <w:fldChar w:fldCharType="end"/>
        </w:r>
      </w:hyperlink>
    </w:p>
    <w:p w14:paraId="4AD493D6" w14:textId="03FC82C7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5" w:anchor="_Toc128052190" w:history="1">
        <w:r w:rsidR="003B2D84" w:rsidRPr="00CC74FC">
          <w:rPr>
            <w:rStyle w:val="Hiperhivatkozs"/>
            <w:noProof/>
          </w:rPr>
          <w:t>11. ábra Rossz testtartás és izomvesztés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_Toc128052190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10</w:t>
        </w:r>
        <w:r w:rsidR="003B2D84">
          <w:rPr>
            <w:noProof/>
            <w:webHidden/>
          </w:rPr>
          <w:fldChar w:fldCharType="end"/>
        </w:r>
      </w:hyperlink>
    </w:p>
    <w:p w14:paraId="5838531B" w14:textId="52C77785" w:rsidR="003B2D84" w:rsidRDefault="00B25EBD">
      <w:pPr>
        <w:pStyle w:val="brajegyzk"/>
        <w:tabs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hu-HU"/>
        </w:rPr>
      </w:pPr>
      <w:hyperlink r:id="rId36" w:anchor="_Toc128052191" w:history="1">
        <w:r w:rsidR="003B2D84" w:rsidRPr="00CC74FC">
          <w:rPr>
            <w:rStyle w:val="Hiperhivatkozs"/>
            <w:noProof/>
          </w:rPr>
          <w:t>12. ábra Iskolából való lemorzsolódás és munkahely elvesztése</w:t>
        </w:r>
        <w:r w:rsidR="003B2D84">
          <w:rPr>
            <w:noProof/>
            <w:webHidden/>
          </w:rPr>
          <w:tab/>
        </w:r>
        <w:r w:rsidR="003B2D84">
          <w:rPr>
            <w:noProof/>
            <w:webHidden/>
          </w:rPr>
          <w:fldChar w:fldCharType="begin"/>
        </w:r>
        <w:r w:rsidR="003B2D84">
          <w:rPr>
            <w:noProof/>
            <w:webHidden/>
          </w:rPr>
          <w:instrText xml:space="preserve"> PAGEREF _Toc128052191 \h </w:instrText>
        </w:r>
        <w:r w:rsidR="003B2D84">
          <w:rPr>
            <w:noProof/>
            <w:webHidden/>
          </w:rPr>
        </w:r>
        <w:r w:rsidR="003B2D84">
          <w:rPr>
            <w:noProof/>
            <w:webHidden/>
          </w:rPr>
          <w:fldChar w:fldCharType="separate"/>
        </w:r>
        <w:r w:rsidR="003B2D84">
          <w:rPr>
            <w:noProof/>
            <w:webHidden/>
          </w:rPr>
          <w:t>11</w:t>
        </w:r>
        <w:r w:rsidR="003B2D84">
          <w:rPr>
            <w:noProof/>
            <w:webHidden/>
          </w:rPr>
          <w:fldChar w:fldCharType="end"/>
        </w:r>
      </w:hyperlink>
    </w:p>
    <w:p w14:paraId="75EBD577" w14:textId="5BAFD2B2" w:rsidR="00ED5C1C" w:rsidRPr="00ED5C1C" w:rsidRDefault="00ED5C1C" w:rsidP="00ED5C1C">
      <w:pPr>
        <w:spacing w:after="240"/>
      </w:pPr>
      <w:r>
        <w:fldChar w:fldCharType="end"/>
      </w:r>
    </w:p>
    <w:sectPr w:rsidR="00ED5C1C" w:rsidRPr="00ED5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F1DFC"/>
    <w:multiLevelType w:val="hybridMultilevel"/>
    <w:tmpl w:val="6A98D4E2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BC"/>
    <w:rsid w:val="000169DA"/>
    <w:rsid w:val="00085CC5"/>
    <w:rsid w:val="00096F2A"/>
    <w:rsid w:val="0028009E"/>
    <w:rsid w:val="002A54CA"/>
    <w:rsid w:val="00377C29"/>
    <w:rsid w:val="003B2D84"/>
    <w:rsid w:val="00645B23"/>
    <w:rsid w:val="006D2856"/>
    <w:rsid w:val="007C55F3"/>
    <w:rsid w:val="007E6DCA"/>
    <w:rsid w:val="00A776E4"/>
    <w:rsid w:val="00B25EBD"/>
    <w:rsid w:val="00B72DD6"/>
    <w:rsid w:val="00B92EEF"/>
    <w:rsid w:val="00CE5BA0"/>
    <w:rsid w:val="00DE6ABC"/>
    <w:rsid w:val="00E93716"/>
    <w:rsid w:val="00ED5C1C"/>
    <w:rsid w:val="00F5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E4FFE"/>
  <w15:chartTrackingRefBased/>
  <w15:docId w15:val="{051B797E-A513-42F3-89EE-198526FB1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D2856"/>
    <w:pPr>
      <w:jc w:val="both"/>
    </w:pPr>
    <w:rPr>
      <w:rFonts w:ascii="Courier New" w:hAnsi="Courier New"/>
      <w:b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45B23"/>
    <w:pPr>
      <w:keepNext/>
      <w:keepLines/>
      <w:spacing w:before="240" w:after="0"/>
      <w:outlineLvl w:val="0"/>
    </w:pPr>
    <w:rPr>
      <w:rFonts w:ascii="Bodoni MT" w:eastAsiaTheme="majorEastAsia" w:hAnsi="Bodoni MT" w:cstheme="majorBidi"/>
      <w:i/>
      <w:color w:val="000000" w:themeColor="text1"/>
      <w:sz w:val="48"/>
      <w:szCs w:val="32"/>
    </w:rPr>
  </w:style>
  <w:style w:type="paragraph" w:styleId="Cmsor2">
    <w:name w:val="heading 2"/>
    <w:basedOn w:val="Norml"/>
    <w:link w:val="Cmsor2Char"/>
    <w:uiPriority w:val="9"/>
    <w:qFormat/>
    <w:rsid w:val="0028009E"/>
    <w:pPr>
      <w:spacing w:before="100" w:beforeAutospacing="1" w:after="0" w:line="240" w:lineRule="auto"/>
      <w:outlineLvl w:val="1"/>
    </w:pPr>
    <w:rPr>
      <w:rFonts w:ascii="Times New Roman" w:eastAsia="Times New Roman" w:hAnsi="Times New Roman" w:cs="Times New Roman"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28009E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645B23"/>
    <w:rPr>
      <w:rFonts w:ascii="Bodoni MT" w:eastAsiaTheme="majorEastAsia" w:hAnsi="Bodoni MT" w:cstheme="majorBidi"/>
      <w:b/>
      <w:i/>
      <w:color w:val="000000" w:themeColor="text1"/>
      <w:sz w:val="48"/>
      <w:szCs w:val="3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937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3716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2A54C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A54C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A54CA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2EEF"/>
    <w:pPr>
      <w:jc w:val="left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B2D84"/>
    <w:pPr>
      <w:tabs>
        <w:tab w:val="right" w:leader="dot" w:pos="9062"/>
      </w:tabs>
      <w:spacing w:after="100"/>
      <w:ind w:left="320"/>
    </w:pPr>
  </w:style>
  <w:style w:type="paragraph" w:styleId="TJ1">
    <w:name w:val="toc 1"/>
    <w:basedOn w:val="Norml"/>
    <w:next w:val="Norml"/>
    <w:autoRedefine/>
    <w:uiPriority w:val="39"/>
    <w:unhideWhenUsed/>
    <w:rsid w:val="00B92EEF"/>
    <w:pPr>
      <w:spacing w:after="100"/>
    </w:pPr>
  </w:style>
  <w:style w:type="paragraph" w:styleId="Kpalrs">
    <w:name w:val="caption"/>
    <w:basedOn w:val="Norml"/>
    <w:next w:val="Norml"/>
    <w:uiPriority w:val="35"/>
    <w:unhideWhenUsed/>
    <w:qFormat/>
    <w:rsid w:val="00B92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D5C1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divany.hu/vilagom/jatekfuggoseg-okai/" TargetMode="External"/><Relationship Id="rId26" Type="http://schemas.openxmlformats.org/officeDocument/2006/relationships/hyperlink" Target="file:///H:\IKT%20projektmunka\Sz.SZ_K.L_P.&#193;\iktprojekt\Dokument&#225;ci&#243;.docx" TargetMode="External"/><Relationship Id="rId21" Type="http://schemas.openxmlformats.org/officeDocument/2006/relationships/hyperlink" Target="https://divany.hu/vilagom/jatekfuggoseg-okai/" TargetMode="External"/><Relationship Id="rId34" Type="http://schemas.openxmlformats.org/officeDocument/2006/relationships/hyperlink" Target="file:///H:\IKT%20projektmunka\Sz.SZ_K.L_P.&#193;\iktprojekt\Dokument&#225;ci&#243;.docx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file:///H:\IKT%20projektmunka\Sz.SZ_K.L_P.&#193;\iktprojekt\Dokument&#225;ci&#243;.docx" TargetMode="External"/><Relationship Id="rId33" Type="http://schemas.openxmlformats.org/officeDocument/2006/relationships/hyperlink" Target="file:///H:\IKT%20projektmunka\Sz.SZ_K.L_P.&#193;\iktprojekt\Dokument&#225;ci&#243;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24.hu/tech/2021/03/03/videojatek-fuggoseg-okai-eszkepizmus-versenges-unalom/" TargetMode="External"/><Relationship Id="rId29" Type="http://schemas.openxmlformats.org/officeDocument/2006/relationships/hyperlink" Target="file:///H:\IKT%20projektmunka\Sz.SZ_K.L_P.&#193;\iktprojekt\Dokument&#225;ci&#243;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un.koshachek.com/articles/a-szamitogepes-jatekfuggoseg-9-leggyakoribb.html" TargetMode="External"/><Relationship Id="rId32" Type="http://schemas.openxmlformats.org/officeDocument/2006/relationships/hyperlink" Target="file:///H:\IKT%20projektmunka\Sz.SZ_K.L_P.&#193;\iktprojekt\Dokument&#225;ci&#243;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csaladbanutazunk.hu/szamitogepfuggo-a-gyermekem/" TargetMode="External"/><Relationship Id="rId28" Type="http://schemas.openxmlformats.org/officeDocument/2006/relationships/hyperlink" Target="file:///H:\IKT%20projektmunka\Sz.SZ_K.L_P.&#193;\iktprojekt\Dokument&#225;ci&#243;.docx" TargetMode="External"/><Relationship Id="rId36" Type="http://schemas.openxmlformats.org/officeDocument/2006/relationships/hyperlink" Target="file:///H:\IKT%20projektmunka\Sz.SZ_K.L_P.&#193;\iktprojekt\Dokument&#225;ci&#243;.docx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24.hu/tech/2021/03/03/videojatek-fuggoseg-okai-eszkepizmus-versenges-unalom/" TargetMode="External"/><Relationship Id="rId31" Type="http://schemas.openxmlformats.org/officeDocument/2006/relationships/hyperlink" Target="file:///H:\IKT%20projektmunka\Sz.SZ_K.L_P.&#193;\iktprojekt\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www.egeszsegkalauz.hu/betegsegek/szenvedelybetegsegek/jatekfuggo-a-gyerek-10-kerdes-amit-tegyen-fel-otthon-ha-ki-akarja-deriteni/sy4jg14" TargetMode="External"/><Relationship Id="rId27" Type="http://schemas.openxmlformats.org/officeDocument/2006/relationships/hyperlink" Target="file:///H:\IKT%20projektmunka\Sz.SZ_K.L_P.&#193;\iktprojekt\Dokument&#225;ci&#243;.docx" TargetMode="External"/><Relationship Id="rId30" Type="http://schemas.openxmlformats.org/officeDocument/2006/relationships/hyperlink" Target="file:///H:\IKT%20projektmunka\Sz.SZ_K.L_P.&#193;\iktprojekt\Dokument&#225;ci&#243;.docx" TargetMode="External"/><Relationship Id="rId35" Type="http://schemas.openxmlformats.org/officeDocument/2006/relationships/hyperlink" Target="file:///H:\IKT%20projektmunka\Sz.SZ_K.L_P.&#193;\iktprojekt\Dokument&#225;ci&#243;.docx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2B609-0F21-49D5-B18E-96D6C568B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11</Pages>
  <Words>2004</Words>
  <Characters>13831</Characters>
  <Application>Microsoft Office Word</Application>
  <DocSecurity>0</DocSecurity>
  <Lines>115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Petró Ádám</dc:creator>
  <cp:keywords/>
  <dc:description/>
  <cp:lastModifiedBy>Petró Ádám</cp:lastModifiedBy>
  <cp:revision>10</cp:revision>
  <dcterms:created xsi:type="dcterms:W3CDTF">2023-02-20T12:55:00Z</dcterms:created>
  <dcterms:modified xsi:type="dcterms:W3CDTF">2023-02-27T12:50:00Z</dcterms:modified>
</cp:coreProperties>
</file>