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ФГАОУ ВО «УрФУ имени первого Президента России Б.Н. Ельцина»</w:t>
      </w:r>
    </w:p>
    <w:p>
      <w:pPr>
        <w:pStyle w:val="FR1"/>
        <w:spacing w:before="22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РЕЦЕНЗИЯ</w:t>
      </w:r>
    </w:p>
    <w:p>
      <w:pPr>
        <w:pStyle w:val="Normal"/>
        <w:spacing w:lineRule="auto" w:line="360"/>
        <w:jc w:val="center"/>
        <w:rPr/>
      </w:pPr>
      <w:r>
        <w:rPr/>
        <w:t>на выпускную квалификационную работу (магистерской диссертации)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Студента Максимова Дениса Андреевича группы ЭУЗМ-320015к </w:t>
      </w:r>
    </w:p>
    <w:p>
      <w:pPr>
        <w:pStyle w:val="FR2"/>
        <w:ind w:firstLine="2520"/>
        <w:jc w:val="both"/>
        <w:rPr/>
      </w:pPr>
      <w:r>
        <w:rPr/>
        <w:t xml:space="preserve"> </w:t>
      </w:r>
      <w:r>
        <w:rPr/>
        <w:t>(фамилия имя отчество)</w:t>
      </w:r>
    </w:p>
    <w:p>
      <w:pPr>
        <w:pStyle w:val="Normal"/>
        <w:jc w:val="both"/>
        <w:rPr/>
      </w:pPr>
      <w:r>
        <w:rPr/>
        <w:t>Тема ВКР: Технологии машинного обучения для повышения эффективности процессов продаж</w:t>
      </w:r>
    </w:p>
    <w:p>
      <w:pPr>
        <w:pStyle w:val="Normal"/>
        <w:spacing w:before="120" w:after="0"/>
        <w:jc w:val="both"/>
        <w:rPr/>
      </w:pPr>
      <w:r>
        <w:rPr/>
        <w:t>1 Актуальность: в условиях воздействия на экономику политических санкций, пандемии коронавируса и других негативных событий, совершенствование подходов и внедрение новых методов повышения эффективности воронок продаж с помощью передовых технологий является залогом конкурентоспособности и дельнейшего успешного развития предприятия.</w:t>
      </w:r>
    </w:p>
    <w:p>
      <w:pPr>
        <w:pStyle w:val="Normal"/>
        <w:spacing w:before="120" w:after="0"/>
        <w:jc w:val="both"/>
        <w:rPr/>
      </w:pPr>
      <w:r>
        <w:rPr/>
        <w:t xml:space="preserve">2 Оригинальность и глубина проработки разделов ВКР: Примененный автором подход к представлению всех активностей клиентской базы и их обогащению с помощью машинного обучения является интересным, учитывая используемые инструменты. Автор достаточно проработал все разделы работы, как в части изученных теоретических аспектов, предложенных подходов, так и их применения в рамках конкретного предприятия АО «Банк Синара». </w:t>
      </w:r>
    </w:p>
    <w:p>
      <w:pPr>
        <w:pStyle w:val="Normal"/>
        <w:spacing w:before="120" w:after="0"/>
        <w:jc w:val="both"/>
        <w:rPr/>
      </w:pPr>
      <w:r>
        <w:rPr/>
        <w:t>3 Теоретическая и практическая значимость полученных результатов исследования: В работе исследованы ключевые факторы, влияющие на поддержание активности клиентской базы и маркетинговые активности на привлечение клиентов. Это позволило выявить проблемные зоны, предложить подходы по дополнению и повышению качества данных, провести практическую апробацию в рамках предложенного подхода. Полученные практические результаты говорят о системном подходе, который необходимо в дальнейшем поддерживать и развивать.</w:t>
      </w:r>
    </w:p>
    <w:p>
      <w:pPr>
        <w:pStyle w:val="Normal"/>
        <w:spacing w:before="120" w:after="0"/>
        <w:jc w:val="both"/>
        <w:rPr/>
      </w:pPr>
      <w:r>
        <w:rPr/>
        <w:t>4 Вопросы и замечания: в работе недостаточно освещены проблемы, с которыми столкнулись на этапе реализации модуля преобразования речи в текст (</w:t>
      </w:r>
      <w:r>
        <w:rPr>
          <w:lang w:val="en-US"/>
        </w:rPr>
        <w:t>ASR</w:t>
      </w:r>
      <w:r>
        <w:rPr/>
        <w:t xml:space="preserve">) и развертывания </w:t>
      </w:r>
      <w:r>
        <w:rPr>
          <w:lang w:val="en-US"/>
        </w:rPr>
        <w:t>LLM</w:t>
      </w:r>
      <w:r>
        <w:rPr/>
        <w:t xml:space="preserve">-модели, пути их решения. Так же не уточнены перспективы использования полученных наработок для дальнейшей реализации </w:t>
      </w:r>
      <w:r>
        <w:rPr>
          <w:lang w:val="en-US"/>
        </w:rPr>
        <w:t>Text</w:t>
      </w:r>
      <w:r>
        <w:rPr/>
        <w:t>-</w:t>
      </w:r>
      <w:r>
        <w:rPr>
          <w:lang w:val="en-US"/>
        </w:rPr>
        <w:t>To</w:t>
      </w:r>
      <w:r>
        <w:rPr/>
        <w:t>-</w:t>
      </w:r>
      <w:r>
        <w:rPr>
          <w:lang w:val="en-US"/>
        </w:rPr>
        <w:t>Speech</w:t>
      </w:r>
      <w:r>
        <w:rPr/>
        <w:t xml:space="preserve"> нейросети в контуре организации для эксплуатации в голосовых коммуникациях и чатах.</w:t>
      </w:r>
    </w:p>
    <w:p>
      <w:pPr>
        <w:pStyle w:val="Normal"/>
        <w:spacing w:before="120" w:after="0"/>
        <w:jc w:val="both"/>
        <w:rPr/>
      </w:pPr>
      <w:r>
        <w:rPr/>
        <w:t>5 Общая оценка работы: представленная работа носит прикладной характер, автор принимал непосредственное участие в разработке, реализации и адаптации методов. Работа заслуживает оценки – отлично.</w:t>
      </w:r>
    </w:p>
    <w:p>
      <w:pPr>
        <w:pStyle w:val="Normal"/>
        <w:spacing w:before="240" w:after="0"/>
        <w:jc w:val="both"/>
        <w:rPr/>
      </w:pPr>
      <w:r>
        <w:rPr/>
        <w:t>Сведения о рецензенте:</w:t>
      </w:r>
    </w:p>
    <w:p>
      <w:pPr>
        <w:pStyle w:val="Normal"/>
        <w:spacing w:lineRule="auto" w:line="360"/>
        <w:jc w:val="both"/>
        <w:rPr/>
      </w:pPr>
      <w:r>
        <w:rPr/>
        <w:t>Ф.И.О. Петров Дмитрий Евгеньевич</w:t>
      </w:r>
    </w:p>
    <w:p>
      <w:pPr>
        <w:pStyle w:val="Body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Должность: Начальник управления развития клиентских отношений</w:t>
      </w:r>
    </w:p>
    <w:p>
      <w:pPr>
        <w:pStyle w:val="BodyText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АО «Банк Си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833755</wp:posOffset>
            </wp:positionH>
            <wp:positionV relativeFrom="paragraph">
              <wp:posOffset>65405</wp:posOffset>
            </wp:positionV>
            <wp:extent cx="969645" cy="87249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5" t="-115" r="3999" b="2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87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нара» </w:t>
      </w:r>
    </w:p>
    <w:p>
      <w:pPr>
        <w:pStyle w:val="Normal"/>
        <w:spacing w:lineRule="auto" w:line="360"/>
        <w:ind w:firstLine="180"/>
        <w:jc w:val="both"/>
        <w:rPr>
          <w:b/>
        </w:rPr>
      </w:pPr>
      <w:r>
        <w:rPr>
          <w:b/>
        </w:rPr>
      </w:r>
    </w:p>
    <w:p>
      <w:pPr>
        <w:pStyle w:val="Heading1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Подпись ______________ </w:t>
        <w:tab/>
        <w:tab/>
        <w:tab/>
        <w:tab/>
        <w:tab/>
      </w:r>
      <w:r>
        <w:rPr>
          <w:rFonts w:ascii="Times New Roman" w:hAnsi="Times New Roman"/>
          <w:sz w:val="24"/>
          <w:szCs w:val="24"/>
          <w:u w:val="none"/>
        </w:rPr>
        <w:t>Дата__</w:t>
      </w:r>
      <w:r>
        <w:rPr>
          <w:rFonts w:ascii="Times New Roman" w:hAnsi="Times New Roman"/>
          <w:sz w:val="24"/>
          <w:szCs w:val="24"/>
          <w:u w:val="single"/>
        </w:rPr>
        <w:t>12.02.2025</w:t>
      </w:r>
      <w:r>
        <w:rPr>
          <w:rFonts w:ascii="Times New Roman" w:hAnsi="Times New Roman"/>
          <w:sz w:val="24"/>
          <w:szCs w:val="24"/>
          <w:u w:val="none"/>
        </w:rPr>
        <w:t>__</w:t>
      </w:r>
    </w:p>
    <w:p>
      <w:pPr>
        <w:pStyle w:val="Normal"/>
        <w:ind w:firstLine="708"/>
        <w:rPr/>
      </w:pPr>
      <w:r>
        <w:rPr/>
        <w:t>М.П.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69b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669b9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669b9"/>
    <w:rPr>
      <w:rFonts w:ascii="Arial" w:hAnsi="Arial" w:eastAsia="Times New Roman" w:cs="Times New Roman"/>
      <w:b/>
      <w:bCs/>
      <w:kern w:val="2"/>
      <w:sz w:val="32"/>
      <w:szCs w:val="32"/>
      <w:lang w:val="x-none" w:eastAsia="x-none"/>
      <w14:ligatures w14:val="none"/>
    </w:rPr>
  </w:style>
  <w:style w:type="character" w:styleId="Style13" w:customStyle="1">
    <w:name w:val="Основной текст Знак"/>
    <w:basedOn w:val="DefaultParagraphFont"/>
    <w:qFormat/>
    <w:rsid w:val="00b669b9"/>
    <w:rPr>
      <w:rFonts w:ascii="Times New Roman" w:hAnsi="Times New Roman" w:eastAsia="Times New Roman" w:cs="Times New Roman"/>
      <w:kern w:val="0"/>
      <w:sz w:val="28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3"/>
    <w:rsid w:val="00b669b9"/>
    <w:pPr>
      <w:jc w:val="both"/>
    </w:pPr>
    <w:rPr>
      <w:sz w:val="28"/>
      <w:szCs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2" w:customStyle="1">
    <w:name w:val="FR2"/>
    <w:qFormat/>
    <w:rsid w:val="00b669b9"/>
    <w:pPr>
      <w:widowControl w:val="fals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none"/>
    </w:rPr>
  </w:style>
  <w:style w:type="paragraph" w:styleId="FR1" w:customStyle="1">
    <w:name w:val="FR1"/>
    <w:qFormat/>
    <w:rsid w:val="00b669b9"/>
    <w:pPr>
      <w:widowControl w:val="false"/>
      <w:overflowPunct w:val="true"/>
      <w:bidi w:val="0"/>
      <w:spacing w:lineRule="auto" w:line="240" w:before="0" w:after="0"/>
      <w:jc w:val="both"/>
      <w:textAlignment w:val="baseline"/>
    </w:pPr>
    <w:rPr>
      <w:rFonts w:ascii="Arial" w:hAnsi="Arial" w:eastAsia="Times New Roman" w:cs="Times New Roman"/>
      <w:color w:val="auto"/>
      <w:kern w:val="0"/>
      <w:sz w:val="28"/>
      <w:szCs w:val="20"/>
      <w:lang w:eastAsia="ru-RU" w:val="ru-RU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LibreOffice/24.8.4.2$Windows_X86_64 LibreOffice_project/bb3cfa12c7b1bf994ecc5649a80400d06cd71002</Application>
  <AppVersion>15.0000</AppVersion>
  <Pages>1</Pages>
  <Words>284</Words>
  <Characters>2095</Characters>
  <CharactersWithSpaces>2371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2025-02-05T20:32:00Z</dcterms:created>
  <dc:creator>Леонтьев Евгений Александрович</dc:creator>
  <dc:description/>
  <dc:language>ru-RU</dc:language>
  <cp:lastModifiedBy/>
  <dcterms:modified xsi:type="dcterms:W3CDTF">2025-02-12T21:14:59Z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