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4050" cy="889000"/>
            <wp:effectExtent b="0" l="0" r="0" t="0"/>
            <wp:wrapTopAndBottom distB="114300" distT="114300"/>
            <wp:docPr id="12" name="image15.png"/>
            <a:graphic>
              <a:graphicData uri="http://schemas.openxmlformats.org/drawingml/2006/picture">
                <pic:pic>
                  <pic:nvPicPr>
                    <pic:cNvPr id="0" name="image15.png"/>
                    <pic:cNvPicPr preferRelativeResize="0"/>
                  </pic:nvPicPr>
                  <pic:blipFill>
                    <a:blip r:embed="rId6">
                      <a:alphaModFix amt="64000"/>
                    </a:blip>
                    <a:srcRect b="0" l="0" r="0" t="0"/>
                    <a:stretch>
                      <a:fillRect/>
                    </a:stretch>
                  </pic:blipFill>
                  <pic:spPr>
                    <a:xfrm>
                      <a:off x="0" y="0"/>
                      <a:ext cx="5734050" cy="889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1090613</wp:posOffset>
            </wp:positionH>
            <wp:positionV relativeFrom="paragraph">
              <wp:posOffset>114300</wp:posOffset>
            </wp:positionV>
            <wp:extent cx="3574473" cy="457200"/>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574473" cy="457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571500</wp:posOffset>
            </wp:positionV>
            <wp:extent cx="3368675" cy="377588"/>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368675" cy="377588"/>
                    </a:xfrm>
                    <a:prstGeom prst="rect"/>
                    <a:ln/>
                  </pic:spPr>
                </pic:pic>
              </a:graphicData>
            </a:graphic>
          </wp:anchor>
        </w:drawing>
      </w:r>
    </w:p>
    <w:p w:rsidR="00000000" w:rsidDel="00000000" w:rsidP="00000000" w:rsidRDefault="00000000" w:rsidRPr="00000000" w14:paraId="00000002">
      <w:pPr>
        <w:rPr>
          <w:rFonts w:ascii="Comfortaa" w:cs="Comfortaa" w:eastAsia="Comfortaa" w:hAnsi="Comfortaa"/>
        </w:rPr>
      </w:pPr>
      <w:r w:rsidDel="00000000" w:rsidR="00000000" w:rsidRPr="00000000">
        <w:rPr>
          <w:rtl w:val="0"/>
        </w:rPr>
      </w:r>
    </w:p>
    <w:p w:rsidR="00000000" w:rsidDel="00000000" w:rsidP="00000000" w:rsidRDefault="00000000" w:rsidRPr="00000000" w14:paraId="00000003">
      <w:pPr>
        <w:rPr>
          <w:rFonts w:ascii="Comfortaa" w:cs="Comfortaa" w:eastAsia="Comfortaa" w:hAnsi="Comfortaa"/>
        </w:rPr>
      </w:pPr>
      <w:r w:rsidDel="00000000" w:rsidR="00000000" w:rsidRPr="00000000">
        <w:rPr>
          <w:rtl w:val="0"/>
        </w:rPr>
      </w:r>
    </w:p>
    <w:p w:rsidR="00000000" w:rsidDel="00000000" w:rsidP="00000000" w:rsidRDefault="00000000" w:rsidRPr="00000000" w14:paraId="00000004">
      <w:pPr>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-412749</wp:posOffset>
            </wp:positionH>
            <wp:positionV relativeFrom="paragraph">
              <wp:posOffset>1009650</wp:posOffset>
            </wp:positionV>
            <wp:extent cx="6929438" cy="2171700"/>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9"/>
                    <a:srcRect b="0" l="0" r="1328" t="2617"/>
                    <a:stretch>
                      <a:fillRect/>
                    </a:stretch>
                  </pic:blipFill>
                  <pic:spPr>
                    <a:xfrm>
                      <a:off x="0" y="0"/>
                      <a:ext cx="6929438" cy="2171700"/>
                    </a:xfrm>
                    <a:prstGeom prst="rect"/>
                    <a:ln/>
                  </pic:spPr>
                </pic:pic>
              </a:graphicData>
            </a:graphic>
          </wp:anchor>
        </w:drawing>
      </w:r>
    </w:p>
    <w:p w:rsidR="00000000" w:rsidDel="00000000" w:rsidP="00000000" w:rsidRDefault="00000000" w:rsidRPr="00000000" w14:paraId="00000005">
      <w:pPr>
        <w:rPr>
          <w:rFonts w:ascii="Comfortaa" w:cs="Comfortaa" w:eastAsia="Comfortaa" w:hAnsi="Comfortaa"/>
        </w:rPr>
      </w:pPr>
      <w:r w:rsidDel="00000000" w:rsidR="00000000" w:rsidRPr="00000000">
        <w:rPr>
          <w:rtl w:val="0"/>
        </w:rPr>
      </w:r>
    </w:p>
    <w:p w:rsidR="00000000" w:rsidDel="00000000" w:rsidP="00000000" w:rsidRDefault="00000000" w:rsidRPr="00000000" w14:paraId="00000006">
      <w:pPr>
        <w:rPr>
          <w:rFonts w:ascii="Comfortaa" w:cs="Comfortaa" w:eastAsia="Comfortaa" w:hAnsi="Comfortaa"/>
        </w:rPr>
      </w:pPr>
      <w:r w:rsidDel="00000000" w:rsidR="00000000" w:rsidRPr="00000000">
        <w:rPr>
          <w:rtl w:val="0"/>
        </w:rPr>
      </w:r>
    </w:p>
    <w:p w:rsidR="00000000" w:rsidDel="00000000" w:rsidP="00000000" w:rsidRDefault="00000000" w:rsidRPr="00000000" w14:paraId="00000007">
      <w:pPr>
        <w:rPr>
          <w:rFonts w:ascii="Comfortaa" w:cs="Comfortaa" w:eastAsia="Comfortaa" w:hAnsi="Comfortaa"/>
        </w:rPr>
      </w:pPr>
      <w:r w:rsidDel="00000000" w:rsidR="00000000" w:rsidRPr="00000000">
        <w:rPr>
          <w:rtl w:val="0"/>
        </w:rPr>
      </w:r>
    </w:p>
    <w:p w:rsidR="00000000" w:rsidDel="00000000" w:rsidP="00000000" w:rsidRDefault="00000000" w:rsidRPr="00000000" w14:paraId="00000008">
      <w:pPr>
        <w:rPr>
          <w:rFonts w:ascii="Comfortaa" w:cs="Comfortaa" w:eastAsia="Comfortaa" w:hAnsi="Comfortaa"/>
        </w:rPr>
      </w:pPr>
      <w:r w:rsidDel="00000000" w:rsidR="00000000" w:rsidRPr="00000000">
        <w:rPr>
          <w:rtl w:val="0"/>
        </w:rPr>
      </w:r>
    </w:p>
    <w:p w:rsidR="00000000" w:rsidDel="00000000" w:rsidP="00000000" w:rsidRDefault="00000000" w:rsidRPr="00000000" w14:paraId="00000009">
      <w:pPr>
        <w:rPr>
          <w:rFonts w:ascii="Comfortaa" w:cs="Comfortaa" w:eastAsia="Comfortaa" w:hAnsi="Comfortaa"/>
        </w:rPr>
      </w:pPr>
      <w:r w:rsidDel="00000000" w:rsidR="00000000" w:rsidRPr="00000000">
        <w:rPr>
          <w:rtl w:val="0"/>
        </w:rPr>
      </w:r>
    </w:p>
    <w:p w:rsidR="00000000" w:rsidDel="00000000" w:rsidP="00000000" w:rsidRDefault="00000000" w:rsidRPr="00000000" w14:paraId="0000000A">
      <w:pPr>
        <w:rPr>
          <w:rFonts w:ascii="Comfortaa" w:cs="Comfortaa" w:eastAsia="Comfortaa" w:hAnsi="Comfortaa"/>
        </w:rPr>
      </w:pPr>
      <w:r w:rsidDel="00000000" w:rsidR="00000000" w:rsidRPr="00000000">
        <w:rPr>
          <w:rtl w:val="0"/>
        </w:rPr>
      </w:r>
    </w:p>
    <w:p w:rsidR="00000000" w:rsidDel="00000000" w:rsidP="00000000" w:rsidRDefault="00000000" w:rsidRPr="00000000" w14:paraId="0000000B">
      <w:pPr>
        <w:rPr>
          <w:rFonts w:ascii="Comfortaa" w:cs="Comfortaa" w:eastAsia="Comfortaa" w:hAnsi="Comfortaa"/>
        </w:rPr>
      </w:pPr>
      <w:r w:rsidDel="00000000" w:rsidR="00000000" w:rsidRPr="00000000">
        <w:rPr>
          <w:rtl w:val="0"/>
        </w:rPr>
      </w:r>
    </w:p>
    <w:p w:rsidR="00000000" w:rsidDel="00000000" w:rsidP="00000000" w:rsidRDefault="00000000" w:rsidRPr="00000000" w14:paraId="0000000C">
      <w:pPr>
        <w:rPr>
          <w:rFonts w:ascii="Comfortaa" w:cs="Comfortaa" w:eastAsia="Comfortaa" w:hAnsi="Comfortaa"/>
        </w:rPr>
      </w:pPr>
      <w:r w:rsidDel="00000000" w:rsidR="00000000" w:rsidRPr="00000000">
        <w:rPr>
          <w:rtl w:val="0"/>
        </w:rPr>
      </w:r>
    </w:p>
    <w:p w:rsidR="00000000" w:rsidDel="00000000" w:rsidP="00000000" w:rsidRDefault="00000000" w:rsidRPr="00000000" w14:paraId="0000000D">
      <w:pPr>
        <w:rPr>
          <w:rFonts w:ascii="Comfortaa" w:cs="Comfortaa" w:eastAsia="Comfortaa" w:hAnsi="Comfortaa"/>
        </w:rPr>
      </w:pPr>
      <w:r w:rsidDel="00000000" w:rsidR="00000000" w:rsidRPr="00000000">
        <w:rPr>
          <w:rtl w:val="0"/>
        </w:rPr>
      </w:r>
    </w:p>
    <w:p w:rsidR="00000000" w:rsidDel="00000000" w:rsidP="00000000" w:rsidRDefault="00000000" w:rsidRPr="00000000" w14:paraId="0000000E">
      <w:pPr>
        <w:rPr>
          <w:rFonts w:ascii="Comfortaa" w:cs="Comfortaa" w:eastAsia="Comfortaa" w:hAnsi="Comfortaa"/>
        </w:rPr>
      </w:pPr>
      <w:r w:rsidDel="00000000" w:rsidR="00000000" w:rsidRPr="00000000">
        <w:rPr>
          <w:rtl w:val="0"/>
        </w:rPr>
      </w:r>
    </w:p>
    <w:p w:rsidR="00000000" w:rsidDel="00000000" w:rsidP="00000000" w:rsidRDefault="00000000" w:rsidRPr="00000000" w14:paraId="0000000F">
      <w:pPr>
        <w:rPr>
          <w:rFonts w:ascii="Comfortaa" w:cs="Comfortaa" w:eastAsia="Comfortaa" w:hAnsi="Comfortaa"/>
        </w:rPr>
      </w:pPr>
      <w:r w:rsidDel="00000000" w:rsidR="00000000" w:rsidRPr="00000000">
        <w:rPr>
          <w:rtl w:val="0"/>
        </w:rPr>
      </w:r>
    </w:p>
    <w:p w:rsidR="00000000" w:rsidDel="00000000" w:rsidP="00000000" w:rsidRDefault="00000000" w:rsidRPr="00000000" w14:paraId="00000010">
      <w:pPr>
        <w:rPr>
          <w:rFonts w:ascii="Comfortaa" w:cs="Comfortaa" w:eastAsia="Comfortaa" w:hAnsi="Comfortaa"/>
        </w:rPr>
      </w:pPr>
      <w:r w:rsidDel="00000000" w:rsidR="00000000" w:rsidRPr="00000000">
        <w:rPr>
          <w:rtl w:val="0"/>
        </w:rPr>
      </w:r>
    </w:p>
    <w:p w:rsidR="00000000" w:rsidDel="00000000" w:rsidP="00000000" w:rsidRDefault="00000000" w:rsidRPr="00000000" w14:paraId="00000011">
      <w:pPr>
        <w:rPr>
          <w:rFonts w:ascii="Comfortaa" w:cs="Comfortaa" w:eastAsia="Comfortaa" w:hAnsi="Comfortaa"/>
        </w:rPr>
      </w:pPr>
      <w:r w:rsidDel="00000000" w:rsidR="00000000" w:rsidRPr="00000000">
        <w:rPr>
          <w:rtl w:val="0"/>
        </w:rPr>
      </w:r>
    </w:p>
    <w:p w:rsidR="00000000" w:rsidDel="00000000" w:rsidP="00000000" w:rsidRDefault="00000000" w:rsidRPr="00000000" w14:paraId="00000012">
      <w:pPr>
        <w:spacing w:before="240" w:lineRule="auto"/>
        <w:rPr>
          <w:rFonts w:ascii="Comfortaa" w:cs="Comfortaa" w:eastAsia="Comfortaa" w:hAnsi="Comfortaa"/>
        </w:rPr>
      </w:pPr>
      <w:r w:rsidDel="00000000" w:rsidR="00000000" w:rsidRPr="00000000">
        <w:rPr>
          <w:rFonts w:ascii="Comfortaa" w:cs="Comfortaa" w:eastAsia="Comfortaa" w:hAnsi="Comfortaa"/>
          <w:rtl w:val="0"/>
        </w:rPr>
        <w:t xml:space="preserve">Studenti:                          </w:t>
        <w:tab/>
        <w:t xml:space="preserve">Jelena Miletić  SW45-2018 ,   Dina Petrov SW52-2018</w:t>
      </w:r>
    </w:p>
    <w:p w:rsidR="00000000" w:rsidDel="00000000" w:rsidP="00000000" w:rsidRDefault="00000000" w:rsidRPr="00000000" w14:paraId="00000013">
      <w:pPr>
        <w:spacing w:after="240" w:before="240" w:lineRule="auto"/>
        <w:ind w:left="0" w:firstLine="0"/>
        <w:rPr>
          <w:rFonts w:ascii="Comfortaa" w:cs="Comfortaa" w:eastAsia="Comfortaa" w:hAnsi="Comfortaa"/>
        </w:rPr>
      </w:pPr>
      <w:r w:rsidDel="00000000" w:rsidR="00000000" w:rsidRPr="00000000">
        <w:rPr>
          <w:rFonts w:ascii="Comfortaa" w:cs="Comfortaa" w:eastAsia="Comfortaa" w:hAnsi="Comfortaa"/>
          <w:rtl w:val="0"/>
        </w:rPr>
        <w:t xml:space="preserve">Predmet:                        </w:t>
        <w:tab/>
        <w:t xml:space="preserve">Nelinearno programiranje i evolutivni algoritmi</w:t>
      </w:r>
    </w:p>
    <w:p w:rsidR="00000000" w:rsidDel="00000000" w:rsidP="00000000" w:rsidRDefault="00000000" w:rsidRPr="00000000" w14:paraId="00000014">
      <w:pPr>
        <w:spacing w:after="240" w:before="240" w:lineRule="auto"/>
        <w:rPr>
          <w:rFonts w:ascii="Comfortaa" w:cs="Comfortaa" w:eastAsia="Comfortaa" w:hAnsi="Comfortaa"/>
        </w:rPr>
      </w:pPr>
      <w:r w:rsidDel="00000000" w:rsidR="00000000" w:rsidRPr="00000000">
        <w:rPr>
          <w:rFonts w:ascii="Comfortaa" w:cs="Comfortaa" w:eastAsia="Comfortaa" w:hAnsi="Comfortaa"/>
          <w:rtl w:val="0"/>
        </w:rPr>
        <w:t xml:space="preserve">Broj zadatka: </w:t>
        <w:tab/>
        <w:tab/>
        <w:t xml:space="preserve">11</w:t>
      </w:r>
    </w:p>
    <w:p w:rsidR="00000000" w:rsidDel="00000000" w:rsidP="00000000" w:rsidRDefault="00000000" w:rsidRPr="00000000" w14:paraId="00000015">
      <w:pPr>
        <w:spacing w:after="240" w:before="240" w:lineRule="auto"/>
        <w:ind w:left="0" w:firstLine="0"/>
        <w:rPr>
          <w:rFonts w:ascii="Comfortaa" w:cs="Comfortaa" w:eastAsia="Comfortaa" w:hAnsi="Comfortaa"/>
        </w:rPr>
      </w:pPr>
      <w:r w:rsidDel="00000000" w:rsidR="00000000" w:rsidRPr="00000000">
        <w:rPr>
          <w:rFonts w:ascii="Comfortaa" w:cs="Comfortaa" w:eastAsia="Comfortaa" w:hAnsi="Comfortaa"/>
          <w:rtl w:val="0"/>
        </w:rPr>
        <w:t xml:space="preserve">Tema zadatka:</w:t>
        <w:tab/>
        <w:tab/>
        <w:t xml:space="preserve">Genetski algoritam, “black-box optimizacija”</w:t>
      </w:r>
    </w:p>
    <w:p w:rsidR="00000000" w:rsidDel="00000000" w:rsidP="00000000" w:rsidRDefault="00000000" w:rsidRPr="00000000" w14:paraId="00000016">
      <w:pPr>
        <w:spacing w:after="240" w:before="240" w:lineRule="auto"/>
        <w:ind w:left="2160" w:firstLine="720"/>
        <w:rPr>
          <w:rFonts w:ascii="Comfortaa" w:cs="Comfortaa" w:eastAsia="Comfortaa" w:hAnsi="Comfortaa"/>
        </w:rPr>
      </w:pPr>
      <w:r w:rsidDel="00000000" w:rsidR="00000000" w:rsidRPr="00000000">
        <w:rPr>
          <w:rFonts w:ascii="Comfortaa" w:cs="Comfortaa" w:eastAsia="Comfortaa" w:hAnsi="Comfortaa"/>
          <w:rtl w:val="0"/>
        </w:rPr>
        <w:t xml:space="preserve">neuronska mreža</w:t>
      </w:r>
    </w:p>
    <w:p w:rsidR="00000000" w:rsidDel="00000000" w:rsidP="00000000" w:rsidRDefault="00000000" w:rsidRPr="00000000" w14:paraId="00000017">
      <w:pPr>
        <w:spacing w:after="240" w:before="240" w:lineRule="auto"/>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18">
      <w:pPr>
        <w:spacing w:after="240" w:before="240" w:lineRule="auto"/>
        <w:ind w:left="2160" w:firstLine="720"/>
        <w:rPr>
          <w:rFonts w:ascii="Comfortaa" w:cs="Comfortaa" w:eastAsia="Comfortaa" w:hAnsi="Comfortaa"/>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-247649</wp:posOffset>
            </wp:positionH>
            <wp:positionV relativeFrom="paragraph">
              <wp:posOffset>180975</wp:posOffset>
            </wp:positionV>
            <wp:extent cx="2590120" cy="671513"/>
            <wp:effectExtent b="0" l="0" r="0" t="0"/>
            <wp:wrapTopAndBottom distB="0" distT="0"/>
            <wp:docPr id="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590120" cy="671513"/>
                    </a:xfrm>
                    <a:prstGeom prst="rect"/>
                    <a:ln/>
                  </pic:spPr>
                </pic:pic>
              </a:graphicData>
            </a:graphic>
          </wp:anchor>
        </w:drawing>
      </w:r>
    </w:p>
    <w:p w:rsidR="00000000" w:rsidDel="00000000" w:rsidP="00000000" w:rsidRDefault="00000000" w:rsidRPr="00000000" w14:paraId="00000019">
      <w:pPr>
        <w:rPr>
          <w:rFonts w:ascii="Comfortaa" w:cs="Comfortaa" w:eastAsia="Comfortaa" w:hAnsi="Comfortaa"/>
        </w:rPr>
      </w:pPr>
      <w:r w:rsidDel="00000000" w:rsidR="00000000" w:rsidRPr="00000000">
        <w:rPr>
          <w:rFonts w:ascii="Comfortaa" w:cs="Comfortaa" w:eastAsia="Comfortaa" w:hAnsi="Comfortaa"/>
          <w:rtl w:val="0"/>
        </w:rPr>
        <w:tab/>
        <w:t xml:space="preserve">U projektu rešavamo problem optimizacije date neuronske mreže. Kao izlaz neuronske mreže dobijamo njenu grešku i pokušavamo da optimizujemo izlaz pomoću genetskog algoritma tj. da što više smanjimo vrednost (da bude što bliža nuli). Neuronskoj mreži prosleđujemo vektor od 60 vrednosti pomoću kojih ona dobija težine na svakoj od grana unutar nje. Ovakvom optimizacijom tražimo minimum funkcije.</w:t>
      </w:r>
    </w:p>
    <w:p w:rsidR="00000000" w:rsidDel="00000000" w:rsidP="00000000" w:rsidRDefault="00000000" w:rsidRPr="00000000" w14:paraId="0000001A">
      <w:pPr>
        <w:rPr>
          <w:rFonts w:ascii="Comfortaa" w:cs="Comfortaa" w:eastAsia="Comfortaa" w:hAnsi="Comfortaa"/>
        </w:rPr>
      </w:pPr>
      <w:r w:rsidDel="00000000" w:rsidR="00000000" w:rsidRPr="00000000">
        <w:rPr>
          <w:rFonts w:ascii="Comfortaa" w:cs="Comfortaa" w:eastAsia="Comfortaa" w:hAnsi="Comfortaa"/>
          <w:rtl w:val="0"/>
        </w:rPr>
        <w:tab/>
      </w:r>
    </w:p>
    <w:p w:rsidR="00000000" w:rsidDel="00000000" w:rsidP="00000000" w:rsidRDefault="00000000" w:rsidRPr="00000000" w14:paraId="0000001B">
      <w:pPr>
        <w:rPr>
          <w:rFonts w:ascii="Comfortaa" w:cs="Comfortaa" w:eastAsia="Comfortaa" w:hAnsi="Comfortaa"/>
        </w:rPr>
      </w:pPr>
      <w:r w:rsidDel="00000000" w:rsidR="00000000" w:rsidRPr="00000000">
        <w:rPr>
          <w:rtl w:val="0"/>
        </w:rPr>
      </w:r>
    </w:p>
    <w:p w:rsidR="00000000" w:rsidDel="00000000" w:rsidP="00000000" w:rsidRDefault="00000000" w:rsidRPr="00000000" w14:paraId="0000001C">
      <w:pPr>
        <w:rPr>
          <w:rFonts w:ascii="Comfortaa" w:cs="Comfortaa" w:eastAsia="Comfortaa" w:hAnsi="Comfortaa"/>
        </w:rPr>
      </w:pPr>
      <w:r w:rsidDel="00000000" w:rsidR="00000000" w:rsidRPr="00000000">
        <w:rPr>
          <w:rtl w:val="0"/>
        </w:rPr>
      </w:r>
    </w:p>
    <w:p w:rsidR="00000000" w:rsidDel="00000000" w:rsidP="00000000" w:rsidRDefault="00000000" w:rsidRPr="00000000" w14:paraId="0000001D">
      <w:pPr>
        <w:rPr>
          <w:rFonts w:ascii="Comfortaa" w:cs="Comfortaa" w:eastAsia="Comfortaa" w:hAnsi="Comfortaa"/>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-161924</wp:posOffset>
            </wp:positionH>
            <wp:positionV relativeFrom="paragraph">
              <wp:posOffset>152400</wp:posOffset>
            </wp:positionV>
            <wp:extent cx="2422151" cy="785813"/>
            <wp:effectExtent b="0" l="0" r="0" t="0"/>
            <wp:wrapTopAndBottom distB="57150" distT="5715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422151" cy="785813"/>
                    </a:xfrm>
                    <a:prstGeom prst="rect"/>
                    <a:ln/>
                  </pic:spPr>
                </pic:pic>
              </a:graphicData>
            </a:graphic>
          </wp:anchor>
        </w:drawing>
      </w:r>
    </w:p>
    <w:p w:rsidR="00000000" w:rsidDel="00000000" w:rsidP="00000000" w:rsidRDefault="00000000" w:rsidRPr="00000000" w14:paraId="0000001E">
      <w:pPr>
        <w:ind w:firstLine="720"/>
        <w:rPr>
          <w:rFonts w:ascii="Comfortaa" w:cs="Comfortaa" w:eastAsia="Comfortaa" w:hAnsi="Comfortaa"/>
        </w:rPr>
      </w:pPr>
      <w:r w:rsidDel="00000000" w:rsidR="00000000" w:rsidRPr="00000000">
        <w:rPr>
          <w:rFonts w:ascii="Comfortaa" w:cs="Comfortaa" w:eastAsia="Comfortaa" w:hAnsi="Comfortaa"/>
          <w:rtl w:val="0"/>
        </w:rPr>
        <w:t xml:space="preserve">Genetski algoritam predstavlja optimizacioni metod koji dolazi do rešenja oponašajući osnovne mehanizme evolucije iz prirode kao što su selekcija, ukrštanje, mutacija..</w:t>
      </w:r>
    </w:p>
    <w:p w:rsidR="00000000" w:rsidDel="00000000" w:rsidP="00000000" w:rsidRDefault="00000000" w:rsidRPr="00000000" w14:paraId="0000001F">
      <w:pPr>
        <w:rPr>
          <w:rFonts w:ascii="Comfortaa" w:cs="Comfortaa" w:eastAsia="Comfortaa" w:hAnsi="Comfortaa"/>
        </w:rPr>
      </w:pPr>
      <w:r w:rsidDel="00000000" w:rsidR="00000000" w:rsidRPr="00000000">
        <w:rPr>
          <w:rFonts w:ascii="Comfortaa" w:cs="Comfortaa" w:eastAsia="Comfortaa" w:hAnsi="Comfortaa"/>
          <w:rtl w:val="0"/>
        </w:rPr>
        <w:t xml:space="preserve">Svaka iteracija genetskog algoritma odgovara jednoj ‘generaciji jedinki’, odnosno trenutnoj populaciji. Svaka jedinka neke generacije predstavlja potencijalno rešenje našeg problema. One imaju niz osobina (karakteristika), kao i svoj stepen prilagodjenosti (engl. </w:t>
      </w:r>
      <w:r w:rsidDel="00000000" w:rsidR="00000000" w:rsidRPr="00000000">
        <w:rPr>
          <w:rFonts w:ascii="Comfortaa" w:cs="Comfortaa" w:eastAsia="Comfortaa" w:hAnsi="Comfortaa"/>
          <w:i w:val="1"/>
          <w:rtl w:val="0"/>
        </w:rPr>
        <w:t xml:space="preserve">fitness</w:t>
      </w:r>
      <w:r w:rsidDel="00000000" w:rsidR="00000000" w:rsidRPr="00000000">
        <w:rPr>
          <w:rFonts w:ascii="Comfortaa" w:cs="Comfortaa" w:eastAsia="Comfortaa" w:hAnsi="Comfortaa"/>
          <w:rtl w:val="0"/>
        </w:rPr>
        <w:t xml:space="preserve">). U našim numeričkim metodama on odgovara vrednosti funkcije, odnosno vrednosti kriterijuma optimalnosti f(x). Ove vrednosti nam pomažu da procenimo koliko nam je korisna neka jedinka kao rešenje problema. Pošto tražimo minimum funkcije, bolje je prilagođena jedinka čija je vrednost kriterijuma optimalnosti </w:t>
      </w:r>
      <w:r w:rsidDel="00000000" w:rsidR="00000000" w:rsidRPr="00000000">
        <w:rPr>
          <w:rFonts w:ascii="Comfortaa" w:cs="Comfortaa" w:eastAsia="Comfortaa" w:hAnsi="Comfortaa"/>
          <w:i w:val="1"/>
          <w:rtl w:val="0"/>
        </w:rPr>
        <w:t xml:space="preserve">manja</w:t>
      </w: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20">
      <w:pPr>
        <w:rPr>
          <w:rFonts w:ascii="Comfortaa" w:cs="Comfortaa" w:eastAsia="Comfortaa" w:hAnsi="Comfortaa"/>
        </w:rPr>
      </w:pPr>
      <w:r w:rsidDel="00000000" w:rsidR="00000000" w:rsidRPr="00000000">
        <w:rPr>
          <w:rFonts w:ascii="Comfortaa" w:cs="Comfortaa" w:eastAsia="Comfortaa" w:hAnsi="Comfortaa"/>
          <w:rtl w:val="0"/>
        </w:rPr>
        <w:t xml:space="preserve">U toku rada genetskog algoritma dolazi do smenjivanja generacija jedinki sa ciljem povećavanja njihove prilagođenosti. Samim tim dolazi i do poboljšanja vrednosti kriterijuma optimalnosti.</w:t>
      </w:r>
    </w:p>
    <w:p w:rsidR="00000000" w:rsidDel="00000000" w:rsidP="00000000" w:rsidRDefault="00000000" w:rsidRPr="00000000" w14:paraId="00000021">
      <w:pPr>
        <w:rPr>
          <w:rFonts w:ascii="Comfortaa" w:cs="Comfortaa" w:eastAsia="Comfortaa" w:hAnsi="Comfortaa"/>
        </w:rPr>
      </w:pPr>
      <w:r w:rsidDel="00000000" w:rsidR="00000000" w:rsidRPr="00000000">
        <w:rPr>
          <w:rtl w:val="0"/>
        </w:rPr>
      </w:r>
    </w:p>
    <w:p w:rsidR="00000000" w:rsidDel="00000000" w:rsidP="00000000" w:rsidRDefault="00000000" w:rsidRPr="00000000" w14:paraId="00000022">
      <w:pPr>
        <w:rPr>
          <w:rFonts w:ascii="Comfortaa" w:cs="Comfortaa" w:eastAsia="Comfortaa" w:hAnsi="Comfortaa"/>
        </w:rPr>
      </w:pPr>
      <w:r w:rsidDel="00000000" w:rsidR="00000000" w:rsidRPr="00000000">
        <w:rPr>
          <w:rtl w:val="0"/>
        </w:rPr>
      </w:r>
    </w:p>
    <w:p w:rsidR="00000000" w:rsidDel="00000000" w:rsidP="00000000" w:rsidRDefault="00000000" w:rsidRPr="00000000" w14:paraId="00000023">
      <w:pPr>
        <w:rPr>
          <w:rFonts w:ascii="Comfortaa" w:cs="Comfortaa" w:eastAsia="Comfortaa" w:hAnsi="Comfortaa"/>
        </w:rPr>
      </w:pPr>
      <w:r w:rsidDel="00000000" w:rsidR="00000000" w:rsidRPr="00000000">
        <w:rPr>
          <w:rFonts w:ascii="Comfortaa" w:cs="Comfortaa" w:eastAsia="Comfortaa" w:hAnsi="Comfortaa"/>
          <w:rtl w:val="0"/>
        </w:rPr>
        <w:t xml:space="preserve">Algoritam ukratko:</w:t>
      </w:r>
    </w:p>
    <w:p w:rsidR="00000000" w:rsidDel="00000000" w:rsidP="00000000" w:rsidRDefault="00000000" w:rsidRPr="00000000" w14:paraId="00000024">
      <w:pPr>
        <w:rPr>
          <w:rFonts w:ascii="Comfortaa" w:cs="Comfortaa" w:eastAsia="Comfortaa" w:hAnsi="Comfortaa"/>
        </w:rPr>
      </w:pPr>
      <w:r w:rsidDel="00000000" w:rsidR="00000000" w:rsidRPr="00000000">
        <w:rPr>
          <w:rtl w:val="0"/>
        </w:rPr>
      </w:r>
    </w:p>
    <w:p w:rsidR="00000000" w:rsidDel="00000000" w:rsidP="00000000" w:rsidRDefault="00000000" w:rsidRPr="00000000" w14:paraId="00000025">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Inicijalno se generiše skup jedinki koji predstavljaju početnu populaciju</w:t>
      </w:r>
    </w:p>
    <w:p w:rsidR="00000000" w:rsidDel="00000000" w:rsidP="00000000" w:rsidRDefault="00000000" w:rsidRPr="00000000" w14:paraId="00000026">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Za svaku jedinku iz početne populacije računa se njena prilagođenost</w:t>
      </w:r>
    </w:p>
    <w:p w:rsidR="00000000" w:rsidDel="00000000" w:rsidP="00000000" w:rsidRDefault="00000000" w:rsidRPr="00000000" w14:paraId="00000027">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Vrši se proces </w:t>
      </w:r>
      <w:r w:rsidDel="00000000" w:rsidR="00000000" w:rsidRPr="00000000">
        <w:rPr>
          <w:rFonts w:ascii="Comfortaa" w:cs="Comfortaa" w:eastAsia="Comfortaa" w:hAnsi="Comfortaa"/>
          <w:i w:val="1"/>
          <w:rtl w:val="0"/>
        </w:rPr>
        <w:t xml:space="preserve">selekcije </w:t>
      </w:r>
      <w:r w:rsidDel="00000000" w:rsidR="00000000" w:rsidRPr="00000000">
        <w:rPr>
          <w:rFonts w:ascii="Comfortaa" w:cs="Comfortaa" w:eastAsia="Comfortaa" w:hAnsi="Comfortaa"/>
          <w:rtl w:val="0"/>
        </w:rPr>
        <w:t xml:space="preserve">nad početnom populacijom - biraju se one jedinke koje će ući u proces reprodukcije, odnosno </w:t>
      </w:r>
      <w:r w:rsidDel="00000000" w:rsidR="00000000" w:rsidRPr="00000000">
        <w:rPr>
          <w:rFonts w:ascii="Comfortaa" w:cs="Comfortaa" w:eastAsia="Comfortaa" w:hAnsi="Comfortaa"/>
          <w:i w:val="1"/>
          <w:rtl w:val="0"/>
        </w:rPr>
        <w:t xml:space="preserve">ukrštanja. </w:t>
      </w:r>
      <w:r w:rsidDel="00000000" w:rsidR="00000000" w:rsidRPr="00000000">
        <w:rPr>
          <w:rFonts w:ascii="Comfortaa" w:cs="Comfortaa" w:eastAsia="Comfortaa" w:hAnsi="Comfortaa"/>
          <w:rtl w:val="0"/>
        </w:rPr>
        <w:t xml:space="preserve">Jedinka se može više puta odabrati za proces ukrštanja. Veće šanse za odabir pri selekciji imaju one jedinke koje su bolje prilagođene. </w:t>
      </w:r>
    </w:p>
    <w:p w:rsidR="00000000" w:rsidDel="00000000" w:rsidP="00000000" w:rsidRDefault="00000000" w:rsidRPr="00000000" w14:paraId="00000028">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Nad dve selektovane jedinke (roditelji) vrši se </w:t>
      </w:r>
      <w:r w:rsidDel="00000000" w:rsidR="00000000" w:rsidRPr="00000000">
        <w:rPr>
          <w:rFonts w:ascii="Comfortaa" w:cs="Comfortaa" w:eastAsia="Comfortaa" w:hAnsi="Comfortaa"/>
          <w:i w:val="1"/>
          <w:rtl w:val="0"/>
        </w:rPr>
        <w:t xml:space="preserve">ukrštanje - </w:t>
      </w:r>
      <w:r w:rsidDel="00000000" w:rsidR="00000000" w:rsidRPr="00000000">
        <w:rPr>
          <w:rFonts w:ascii="Comfortaa" w:cs="Comfortaa" w:eastAsia="Comfortaa" w:hAnsi="Comfortaa"/>
          <w:rtl w:val="0"/>
        </w:rPr>
        <w:t xml:space="preserve">dolazi do kombinacije osobina roditelja i stvaraju se nove jedinke - </w:t>
      </w:r>
      <w:r w:rsidDel="00000000" w:rsidR="00000000" w:rsidRPr="00000000">
        <w:rPr>
          <w:rFonts w:ascii="Comfortaa" w:cs="Comfortaa" w:eastAsia="Comfortaa" w:hAnsi="Comfortaa"/>
          <w:i w:val="1"/>
          <w:rtl w:val="0"/>
        </w:rPr>
        <w:t xml:space="preserve">potomci</w:t>
      </w:r>
      <w:r w:rsidDel="00000000" w:rsidR="00000000" w:rsidRPr="00000000">
        <w:rPr>
          <w:rFonts w:ascii="Comfortaa" w:cs="Comfortaa" w:eastAsia="Comfortaa" w:hAnsi="Comfortaa"/>
          <w:rtl w:val="0"/>
        </w:rPr>
        <w:t xml:space="preserve">.</w:t>
      </w:r>
    </w:p>
    <w:p w:rsidR="00000000" w:rsidDel="00000000" w:rsidP="00000000" w:rsidRDefault="00000000" w:rsidRPr="00000000" w14:paraId="00000029">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Nad nekim, slučajno odabranim potomcima vrši se </w:t>
      </w:r>
      <w:r w:rsidDel="00000000" w:rsidR="00000000" w:rsidRPr="00000000">
        <w:rPr>
          <w:rFonts w:ascii="Comfortaa" w:cs="Comfortaa" w:eastAsia="Comfortaa" w:hAnsi="Comfortaa"/>
          <w:i w:val="1"/>
          <w:rtl w:val="0"/>
        </w:rPr>
        <w:t xml:space="preserve">mutacija </w:t>
      </w:r>
      <w:r w:rsidDel="00000000" w:rsidR="00000000" w:rsidRPr="00000000">
        <w:rPr>
          <w:rFonts w:ascii="Comfortaa" w:cs="Comfortaa" w:eastAsia="Comfortaa" w:hAnsi="Comfortaa"/>
          <w:rtl w:val="0"/>
        </w:rPr>
        <w:t xml:space="preserve">sa veoma malom verovatnoćom. Mutacija obuhvata izmenu nekih osobina (gena)  potomka. Mutacije su neophodne jer sprečavaju prevremenu konvergenciju i zaglavljivanje u lokalnom ekstremu.</w:t>
      </w:r>
    </w:p>
    <w:p w:rsidR="00000000" w:rsidDel="00000000" w:rsidP="00000000" w:rsidRDefault="00000000" w:rsidRPr="00000000" w14:paraId="0000002A">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Kada se procesom reprodukcije stvori dovoljan broj potomaka, oni se ubacuju u populaciju i zamenjuju sve ili samo neke jedinke prethodne, roditeljske populacije. </w:t>
      </w:r>
    </w:p>
    <w:p w:rsidR="00000000" w:rsidDel="00000000" w:rsidP="00000000" w:rsidRDefault="00000000" w:rsidRPr="00000000" w14:paraId="0000002B">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Stvaranjem nove populacije se završava jedna iteracija (generacija) algoritma, a zatim se ciklično ponavlja proces dok se ne dostigne predodređen broj generacija. </w:t>
      </w:r>
      <w:r w:rsidDel="00000000" w:rsidR="00000000" w:rsidRPr="00000000">
        <w:rPr>
          <w:rtl w:val="0"/>
        </w:rPr>
      </w:r>
    </w:p>
    <w:p w:rsidR="00000000" w:rsidDel="00000000" w:rsidP="00000000" w:rsidRDefault="00000000" w:rsidRPr="00000000" w14:paraId="0000002C">
      <w:pPr>
        <w:pStyle w:val="Heading2"/>
        <w:rPr>
          <w:rFonts w:ascii="Comfortaa" w:cs="Comfortaa" w:eastAsia="Comfortaa" w:hAnsi="Comfortaa"/>
        </w:rPr>
      </w:pPr>
      <w:bookmarkStart w:colFirst="0" w:colLast="0" w:name="_idncwjoj09c0" w:id="0"/>
      <w:bookmarkEnd w:id="0"/>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4"/>
        <w:numPr>
          <w:ilvl w:val="0"/>
          <w:numId w:val="3"/>
        </w:numPr>
        <w:ind w:left="720" w:hanging="360"/>
        <w:rPr>
          <w:rFonts w:ascii="Comfortaa" w:cs="Comfortaa" w:eastAsia="Comfortaa" w:hAnsi="Comfortaa"/>
          <w:b w:val="1"/>
        </w:rPr>
      </w:pPr>
      <w:bookmarkStart w:colFirst="0" w:colLast="0" w:name="_mm1yc9lqrwet" w:id="1"/>
      <w:bookmarkEnd w:id="1"/>
      <w:r w:rsidDel="00000000" w:rsidR="00000000" w:rsidRPr="00000000">
        <w:rPr>
          <w:rFonts w:ascii="Comfortaa" w:cs="Comfortaa" w:eastAsia="Comfortaa" w:hAnsi="Comfortaa"/>
          <w:b w:val="1"/>
          <w:rtl w:val="0"/>
        </w:rPr>
        <w:t xml:space="preserve">Struktura programa</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94769</wp:posOffset>
            </wp:positionV>
            <wp:extent cx="2928938" cy="743431"/>
            <wp:effectExtent b="0" l="0" r="0" t="0"/>
            <wp:wrapTopAndBottom distB="57150" distT="5715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28938" cy="743431"/>
                    </a:xfrm>
                    <a:prstGeom prst="rect"/>
                    <a:ln/>
                  </pic:spPr>
                </pic:pic>
              </a:graphicData>
            </a:graphic>
          </wp:anchor>
        </w:drawing>
      </w:r>
    </w:p>
    <w:p w:rsidR="00000000" w:rsidDel="00000000" w:rsidP="00000000" w:rsidRDefault="00000000" w:rsidRPr="00000000" w14:paraId="0000002F">
      <w:pPr>
        <w:ind w:left="720" w:firstLine="0"/>
        <w:rPr>
          <w:rFonts w:ascii="Comfortaa" w:cs="Comfortaa" w:eastAsia="Comfortaa" w:hAnsi="Comfortaa"/>
        </w:rPr>
      </w:pPr>
      <w:r w:rsidDel="00000000" w:rsidR="00000000" w:rsidRPr="00000000">
        <w:rPr>
          <w:rFonts w:ascii="Comfortaa" w:cs="Comfortaa" w:eastAsia="Comfortaa" w:hAnsi="Comfortaa"/>
          <w:rtl w:val="0"/>
        </w:rPr>
        <w:t xml:space="preserve">Program sadrži klasu </w:t>
      </w:r>
      <w:r w:rsidDel="00000000" w:rsidR="00000000" w:rsidRPr="00000000">
        <w:rPr>
          <w:rFonts w:ascii="Comfortaa" w:cs="Comfortaa" w:eastAsia="Comfortaa" w:hAnsi="Comfortaa"/>
          <w:i w:val="1"/>
          <w:rtl w:val="0"/>
        </w:rPr>
        <w:t xml:space="preserve">Individual</w:t>
      </w:r>
      <w:r w:rsidDel="00000000" w:rsidR="00000000" w:rsidRPr="00000000">
        <w:rPr>
          <w:rFonts w:ascii="Comfortaa" w:cs="Comfortaa" w:eastAsia="Comfortaa" w:hAnsi="Comfortaa"/>
          <w:rtl w:val="0"/>
        </w:rPr>
        <w:t xml:space="preserve"> koja predstavlja jednu jedinku u populaciji. Ona sadrži vektor svih svojih karakteristika </w:t>
      </w:r>
    </w:p>
    <w:p w:rsidR="00000000" w:rsidDel="00000000" w:rsidP="00000000" w:rsidRDefault="00000000" w:rsidRPr="00000000" w14:paraId="00000030">
      <w:pPr>
        <w:ind w:left="720" w:firstLine="0"/>
        <w:rPr>
          <w:rFonts w:ascii="Comfortaa" w:cs="Comfortaa" w:eastAsia="Comfortaa" w:hAnsi="Comfortaa"/>
        </w:rPr>
      </w:pPr>
      <w:r w:rsidDel="00000000" w:rsidR="00000000" w:rsidRPr="00000000">
        <w:rPr>
          <w:rFonts w:ascii="Comfortaa" w:cs="Comfortaa" w:eastAsia="Comfortaa" w:hAnsi="Comfortaa"/>
          <w:i w:val="1"/>
          <w:color w:val="666666"/>
          <w:rtl w:val="0"/>
        </w:rPr>
        <w:t xml:space="preserve">W </w:t>
      </w:r>
      <w:r w:rsidDel="00000000" w:rsidR="00000000" w:rsidRPr="00000000">
        <w:rPr>
          <w:rFonts w:ascii="Comfortaa" w:cs="Comfortaa" w:eastAsia="Comfortaa" w:hAnsi="Comfortaa"/>
          <w:i w:val="1"/>
          <w:color w:val="666666"/>
          <w:rtl w:val="0"/>
        </w:rPr>
        <w:t xml:space="preserve">= [w</w:t>
      </w:r>
      <w:r w:rsidDel="00000000" w:rsidR="00000000" w:rsidRPr="00000000">
        <w:rPr>
          <w:rFonts w:ascii="Comfortaa" w:cs="Comfortaa" w:eastAsia="Comfortaa" w:hAnsi="Comfortaa"/>
          <w:i w:val="1"/>
          <w:color w:val="666666"/>
          <w:rtl w:val="0"/>
        </w:rPr>
        <w:t xml:space="preserve">1</w:t>
      </w:r>
      <w:r w:rsidDel="00000000" w:rsidR="00000000" w:rsidRPr="00000000">
        <w:rPr>
          <w:rFonts w:ascii="Comfortaa" w:cs="Comfortaa" w:eastAsia="Comfortaa" w:hAnsi="Comfortaa"/>
          <w:i w:val="1"/>
          <w:color w:val="666666"/>
          <w:rtl w:val="0"/>
        </w:rPr>
        <w:t xml:space="preserve">, w</w:t>
      </w:r>
      <w:r w:rsidDel="00000000" w:rsidR="00000000" w:rsidRPr="00000000">
        <w:rPr>
          <w:rFonts w:ascii="Comfortaa" w:cs="Comfortaa" w:eastAsia="Comfortaa" w:hAnsi="Comfortaa"/>
          <w:i w:val="1"/>
          <w:color w:val="666666"/>
          <w:rtl w:val="0"/>
        </w:rPr>
        <w:t xml:space="preserve">2</w:t>
      </w:r>
      <w:r w:rsidDel="00000000" w:rsidR="00000000" w:rsidRPr="00000000">
        <w:rPr>
          <w:rFonts w:ascii="Comfortaa" w:cs="Comfortaa" w:eastAsia="Comfortaa" w:hAnsi="Comfortaa"/>
          <w:i w:val="1"/>
          <w:color w:val="666666"/>
          <w:rtl w:val="0"/>
        </w:rPr>
        <w:t xml:space="preserve">, w</w:t>
      </w:r>
      <w:r w:rsidDel="00000000" w:rsidR="00000000" w:rsidRPr="00000000">
        <w:rPr>
          <w:rFonts w:ascii="Comfortaa" w:cs="Comfortaa" w:eastAsia="Comfortaa" w:hAnsi="Comfortaa"/>
          <w:i w:val="1"/>
          <w:color w:val="666666"/>
          <w:rtl w:val="0"/>
        </w:rPr>
        <w:t xml:space="preserve">3</w:t>
      </w:r>
      <w:r w:rsidDel="00000000" w:rsidR="00000000" w:rsidRPr="00000000">
        <w:rPr>
          <w:rFonts w:ascii="Comfortaa" w:cs="Comfortaa" w:eastAsia="Comfortaa" w:hAnsi="Comfortaa"/>
          <w:i w:val="1"/>
          <w:color w:val="666666"/>
          <w:rtl w:val="0"/>
        </w:rPr>
        <w:t xml:space="preserve">, ..., w</w:t>
      </w:r>
      <w:r w:rsidDel="00000000" w:rsidR="00000000" w:rsidRPr="00000000">
        <w:rPr>
          <w:rFonts w:ascii="Comfortaa" w:cs="Comfortaa" w:eastAsia="Comfortaa" w:hAnsi="Comfortaa"/>
          <w:i w:val="1"/>
          <w:color w:val="666666"/>
          <w:rtl w:val="0"/>
        </w:rPr>
        <w:t xml:space="preserve">59</w:t>
      </w:r>
      <w:r w:rsidDel="00000000" w:rsidR="00000000" w:rsidRPr="00000000">
        <w:rPr>
          <w:rFonts w:ascii="Comfortaa" w:cs="Comfortaa" w:eastAsia="Comfortaa" w:hAnsi="Comfortaa"/>
          <w:i w:val="1"/>
          <w:color w:val="666666"/>
          <w:rtl w:val="0"/>
        </w:rPr>
        <w:t xml:space="preserve">, w</w:t>
      </w:r>
      <w:r w:rsidDel="00000000" w:rsidR="00000000" w:rsidRPr="00000000">
        <w:rPr>
          <w:rFonts w:ascii="Comfortaa" w:cs="Comfortaa" w:eastAsia="Comfortaa" w:hAnsi="Comfortaa"/>
          <w:i w:val="1"/>
          <w:color w:val="666666"/>
          <w:rtl w:val="0"/>
        </w:rPr>
        <w:t xml:space="preserve">60</w:t>
      </w:r>
      <w:r w:rsidDel="00000000" w:rsidR="00000000" w:rsidRPr="00000000">
        <w:rPr>
          <w:rFonts w:ascii="Comfortaa" w:cs="Comfortaa" w:eastAsia="Comfortaa" w:hAnsi="Comfortaa"/>
          <w:i w:val="1"/>
          <w:color w:val="666666"/>
          <w:rtl w:val="0"/>
        </w:rPr>
        <w:t xml:space="preserve">] </w:t>
      </w:r>
      <w:r w:rsidDel="00000000" w:rsidR="00000000" w:rsidRPr="00000000">
        <w:rPr>
          <w:rFonts w:ascii="Comfortaa" w:cs="Comfortaa" w:eastAsia="Comfortaa" w:hAnsi="Comfortaa"/>
          <w:rtl w:val="0"/>
        </w:rPr>
        <w:t xml:space="preserve">i vrednost svoje prilagođenosti koju dobijamo od izlaza iz neuronske mreže.</w:t>
      </w:r>
    </w:p>
    <w:p w:rsidR="00000000" w:rsidDel="00000000" w:rsidP="00000000" w:rsidRDefault="00000000" w:rsidRPr="00000000" w14:paraId="00000031">
      <w:pPr>
        <w:ind w:left="720" w:firstLine="0"/>
        <w:rPr>
          <w:rFonts w:ascii="Comfortaa" w:cs="Comfortaa" w:eastAsia="Comfortaa" w:hAnsi="Comfortaa"/>
        </w:rPr>
      </w:pPr>
      <w:r w:rsidDel="00000000" w:rsidR="00000000" w:rsidRPr="00000000">
        <w:rPr>
          <w:rFonts w:ascii="Comfortaa" w:cs="Comfortaa" w:eastAsia="Comfortaa" w:hAnsi="Comfortaa"/>
          <w:rtl w:val="0"/>
        </w:rPr>
        <w:t xml:space="preserve">Neke od vrednosti algoritma koje su postavljen na početku su:</w:t>
      </w:r>
    </w:p>
    <w:p w:rsidR="00000000" w:rsidDel="00000000" w:rsidP="00000000" w:rsidRDefault="00000000" w:rsidRPr="00000000" w14:paraId="00000032">
      <w:pPr>
        <w:ind w:left="0" w:firstLine="720"/>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228600</wp:posOffset>
            </wp:positionV>
            <wp:extent cx="2052663" cy="1481138"/>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052663" cy="1481138"/>
                    </a:xfrm>
                    <a:prstGeom prst="rect"/>
                    <a:ln/>
                  </pic:spPr>
                </pic:pic>
              </a:graphicData>
            </a:graphic>
          </wp:anchor>
        </w:drawing>
      </w:r>
    </w:p>
    <w:p w:rsidR="00000000" w:rsidDel="00000000" w:rsidP="00000000" w:rsidRDefault="00000000" w:rsidRPr="00000000" w14:paraId="00000033">
      <w:pPr>
        <w:ind w:left="0" w:firstLine="720"/>
        <w:rPr>
          <w:rFonts w:ascii="Comfortaa" w:cs="Comfortaa" w:eastAsia="Comfortaa" w:hAnsi="Comfortaa"/>
        </w:rPr>
      </w:pPr>
      <w:r w:rsidDel="00000000" w:rsidR="00000000" w:rsidRPr="00000000">
        <w:rPr>
          <w:rtl w:val="0"/>
        </w:rPr>
      </w:r>
    </w:p>
    <w:p w:rsidR="00000000" w:rsidDel="00000000" w:rsidP="00000000" w:rsidRDefault="00000000" w:rsidRPr="00000000" w14:paraId="00000034">
      <w:pPr>
        <w:ind w:left="0" w:firstLine="0"/>
        <w:rPr>
          <w:rFonts w:ascii="Comfortaa" w:cs="Comfortaa" w:eastAsia="Comfortaa" w:hAnsi="Comfortaa"/>
          <w:i w:val="1"/>
          <w:sz w:val="18"/>
          <w:szCs w:val="18"/>
        </w:rPr>
      </w:pPr>
      <w:r w:rsidDel="00000000" w:rsidR="00000000" w:rsidRPr="00000000">
        <w:rPr>
          <w:rFonts w:ascii="Comfortaa" w:cs="Comfortaa" w:eastAsia="Comfortaa" w:hAnsi="Comfortaa"/>
          <w:i w:val="1"/>
          <w:sz w:val="18"/>
          <w:szCs w:val="18"/>
          <w:u w:val="single"/>
          <w:rtl w:val="0"/>
        </w:rPr>
        <w:t xml:space="preserve">characteristics_num</w:t>
      </w:r>
      <w:r w:rsidDel="00000000" w:rsidR="00000000" w:rsidRPr="00000000">
        <w:rPr>
          <w:rFonts w:ascii="Comfortaa" w:cs="Comfortaa" w:eastAsia="Comfortaa" w:hAnsi="Comfortaa"/>
          <w:i w:val="1"/>
          <w:sz w:val="18"/>
          <w:szCs w:val="18"/>
          <w:rtl w:val="0"/>
        </w:rPr>
        <w:t xml:space="preserve"> - broj vrednosti u vektoru svake jednike</w:t>
      </w:r>
    </w:p>
    <w:p w:rsidR="00000000" w:rsidDel="00000000" w:rsidP="00000000" w:rsidRDefault="00000000" w:rsidRPr="00000000" w14:paraId="00000035">
      <w:pPr>
        <w:rPr>
          <w:rFonts w:ascii="Comfortaa" w:cs="Comfortaa" w:eastAsia="Comfortaa" w:hAnsi="Comfortaa"/>
          <w:sz w:val="18"/>
          <w:szCs w:val="18"/>
        </w:rPr>
      </w:pPr>
      <w:r w:rsidDel="00000000" w:rsidR="00000000" w:rsidRPr="00000000">
        <w:rPr>
          <w:rFonts w:ascii="Comfortaa" w:cs="Comfortaa" w:eastAsia="Comfortaa" w:hAnsi="Comfortaa"/>
          <w:i w:val="1"/>
          <w:sz w:val="18"/>
          <w:szCs w:val="18"/>
          <w:u w:val="single"/>
          <w:rtl w:val="0"/>
        </w:rPr>
        <w:t xml:space="preserve">min_range</w:t>
      </w:r>
      <w:r w:rsidDel="00000000" w:rsidR="00000000" w:rsidRPr="00000000">
        <w:rPr>
          <w:rFonts w:ascii="Comfortaa" w:cs="Comfortaa" w:eastAsia="Comfortaa" w:hAnsi="Comfortaa"/>
          <w:sz w:val="18"/>
          <w:szCs w:val="18"/>
          <w:u w:val="single"/>
          <w:rtl w:val="0"/>
        </w:rPr>
        <w:t xml:space="preserve"> i </w:t>
      </w:r>
      <w:r w:rsidDel="00000000" w:rsidR="00000000" w:rsidRPr="00000000">
        <w:rPr>
          <w:rFonts w:ascii="Comfortaa" w:cs="Comfortaa" w:eastAsia="Comfortaa" w:hAnsi="Comfortaa"/>
          <w:i w:val="1"/>
          <w:sz w:val="18"/>
          <w:szCs w:val="18"/>
          <w:u w:val="single"/>
          <w:rtl w:val="0"/>
        </w:rPr>
        <w:t xml:space="preserve">max_range</w:t>
      </w:r>
      <w:r w:rsidDel="00000000" w:rsidR="00000000" w:rsidRPr="00000000">
        <w:rPr>
          <w:rFonts w:ascii="Comfortaa" w:cs="Comfortaa" w:eastAsia="Comfortaa" w:hAnsi="Comfortaa"/>
          <w:i w:val="1"/>
          <w:sz w:val="18"/>
          <w:szCs w:val="18"/>
          <w:rtl w:val="0"/>
        </w:rPr>
        <w:t xml:space="preserve"> - </w:t>
      </w:r>
      <w:r w:rsidDel="00000000" w:rsidR="00000000" w:rsidRPr="00000000">
        <w:rPr>
          <w:rFonts w:ascii="Comfortaa" w:cs="Comfortaa" w:eastAsia="Comfortaa" w:hAnsi="Comfortaa"/>
          <w:sz w:val="18"/>
          <w:szCs w:val="18"/>
          <w:rtl w:val="0"/>
        </w:rPr>
        <w:t xml:space="preserve"> minimalna i maksimalna vrednost težina u vektoru karakteristika jedinki</w:t>
      </w:r>
    </w:p>
    <w:p w:rsidR="00000000" w:rsidDel="00000000" w:rsidP="00000000" w:rsidRDefault="00000000" w:rsidRPr="00000000" w14:paraId="00000036">
      <w:pPr>
        <w:ind w:left="0" w:firstLine="0"/>
        <w:rPr>
          <w:rFonts w:ascii="Comfortaa" w:cs="Comfortaa" w:eastAsia="Comfortaa" w:hAnsi="Comfortaa"/>
          <w:sz w:val="18"/>
          <w:szCs w:val="18"/>
        </w:rPr>
      </w:pPr>
      <w:r w:rsidDel="00000000" w:rsidR="00000000" w:rsidRPr="00000000">
        <w:rPr>
          <w:rFonts w:ascii="Comfortaa" w:cs="Comfortaa" w:eastAsia="Comfortaa" w:hAnsi="Comfortaa"/>
          <w:sz w:val="18"/>
          <w:szCs w:val="18"/>
          <w:rtl w:val="0"/>
        </w:rPr>
        <w:t xml:space="preserve">   </w:t>
      </w:r>
      <w:r w:rsidDel="00000000" w:rsidR="00000000" w:rsidRPr="00000000">
        <w:rPr>
          <w:rFonts w:ascii="Comfortaa" w:cs="Comfortaa" w:eastAsia="Comfortaa" w:hAnsi="Comfortaa"/>
          <w:sz w:val="18"/>
          <w:szCs w:val="18"/>
          <w:u w:val="single"/>
          <w:rtl w:val="0"/>
        </w:rPr>
        <w:t xml:space="preserve">mutation_genes_num</w:t>
      </w:r>
      <w:r w:rsidDel="00000000" w:rsidR="00000000" w:rsidRPr="00000000">
        <w:rPr>
          <w:rFonts w:ascii="Comfortaa" w:cs="Comfortaa" w:eastAsia="Comfortaa" w:hAnsi="Comfortaa"/>
          <w:sz w:val="18"/>
          <w:szCs w:val="18"/>
          <w:rtl w:val="0"/>
        </w:rPr>
        <w:t xml:space="preserve"> - broj karakteristika jedinke koje  menjamo u slučaju mutacije               </w:t>
      </w:r>
    </w:p>
    <w:p w:rsidR="00000000" w:rsidDel="00000000" w:rsidP="00000000" w:rsidRDefault="00000000" w:rsidRPr="00000000" w14:paraId="00000037">
      <w:pPr>
        <w:rPr>
          <w:rFonts w:ascii="Comfortaa" w:cs="Comfortaa" w:eastAsia="Comfortaa" w:hAnsi="Comfortaa"/>
          <w:sz w:val="18"/>
          <w:szCs w:val="18"/>
        </w:rPr>
      </w:pPr>
      <w:r w:rsidDel="00000000" w:rsidR="00000000" w:rsidRPr="00000000">
        <w:rPr>
          <w:rtl w:val="0"/>
        </w:rPr>
      </w:r>
    </w:p>
    <w:p w:rsidR="00000000" w:rsidDel="00000000" w:rsidP="00000000" w:rsidRDefault="00000000" w:rsidRPr="00000000" w14:paraId="00000038">
      <w:pPr>
        <w:rPr>
          <w:rFonts w:ascii="Comfortaa" w:cs="Comfortaa" w:eastAsia="Comfortaa" w:hAnsi="Comfortaa"/>
          <w:sz w:val="18"/>
          <w:szCs w:val="18"/>
        </w:rPr>
      </w:pPr>
      <w:r w:rsidDel="00000000" w:rsidR="00000000" w:rsidRPr="00000000">
        <w:rPr>
          <w:rtl w:val="0"/>
        </w:rPr>
      </w:r>
    </w:p>
    <w:p w:rsidR="00000000" w:rsidDel="00000000" w:rsidP="00000000" w:rsidRDefault="00000000" w:rsidRPr="00000000" w14:paraId="00000039">
      <w:pPr>
        <w:rPr>
          <w:rFonts w:ascii="Comfortaa" w:cs="Comfortaa" w:eastAsia="Comfortaa" w:hAnsi="Comfortaa"/>
          <w:sz w:val="18"/>
          <w:szCs w:val="18"/>
        </w:rPr>
      </w:pPr>
      <w:r w:rsidDel="00000000" w:rsidR="00000000" w:rsidRPr="00000000">
        <w:rPr>
          <w:rFonts w:ascii="Comfortaa" w:cs="Comfortaa" w:eastAsia="Comfortaa" w:hAnsi="Comfortaa"/>
          <w:sz w:val="18"/>
          <w:szCs w:val="18"/>
          <w:rtl w:val="0"/>
        </w:rPr>
        <w:br w:type="textWrapping"/>
      </w:r>
    </w:p>
    <w:p w:rsidR="00000000" w:rsidDel="00000000" w:rsidP="00000000" w:rsidRDefault="00000000" w:rsidRPr="00000000" w14:paraId="0000003A">
      <w:pPr>
        <w:rPr>
          <w:rFonts w:ascii="Comfortaa" w:cs="Comfortaa" w:eastAsia="Comfortaa" w:hAnsi="Comfortaa"/>
          <w:sz w:val="18"/>
          <w:szCs w:val="18"/>
        </w:rPr>
      </w:pPr>
      <w:r w:rsidDel="00000000" w:rsidR="00000000" w:rsidRPr="00000000">
        <w:rPr>
          <w:rtl w:val="0"/>
        </w:rPr>
      </w:r>
    </w:p>
    <w:p w:rsidR="00000000" w:rsidDel="00000000" w:rsidP="00000000" w:rsidRDefault="00000000" w:rsidRPr="00000000" w14:paraId="0000003B">
      <w:pPr>
        <w:pStyle w:val="Heading4"/>
        <w:numPr>
          <w:ilvl w:val="0"/>
          <w:numId w:val="1"/>
        </w:numPr>
        <w:spacing w:after="0" w:afterAutospacing="0"/>
        <w:ind w:left="720" w:hanging="360"/>
        <w:rPr>
          <w:rFonts w:ascii="Comfortaa" w:cs="Comfortaa" w:eastAsia="Comfortaa" w:hAnsi="Comfortaa"/>
          <w:b w:val="1"/>
        </w:rPr>
      </w:pPr>
      <w:bookmarkStart w:colFirst="0" w:colLast="0" w:name="_d5hfxb7j6clu" w:id="2"/>
      <w:bookmarkEnd w:id="2"/>
      <w:r w:rsidDel="00000000" w:rsidR="00000000" w:rsidRPr="00000000">
        <w:rPr>
          <w:rFonts w:ascii="Comfortaa" w:cs="Comfortaa" w:eastAsia="Comfortaa" w:hAnsi="Comfortaa"/>
          <w:b w:val="1"/>
          <w:rtl w:val="0"/>
        </w:rPr>
        <w:t xml:space="preserve">Selekcija jedinki za ukrštanje (roditelji)</w:t>
      </w:r>
    </w:p>
    <w:p w:rsidR="00000000" w:rsidDel="00000000" w:rsidP="00000000" w:rsidRDefault="00000000" w:rsidRPr="00000000" w14:paraId="0000003C">
      <w:pPr>
        <w:numPr>
          <w:ilvl w:val="1"/>
          <w:numId w:val="1"/>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Za odabir kandidata za ukrštanje koristile smo koncept </w:t>
      </w:r>
      <w:r w:rsidDel="00000000" w:rsidR="00000000" w:rsidRPr="00000000">
        <w:rPr>
          <w:rFonts w:ascii="Comfortaa" w:cs="Comfortaa" w:eastAsia="Comfortaa" w:hAnsi="Comfortaa"/>
          <w:u w:val="single"/>
          <w:rtl w:val="0"/>
        </w:rPr>
        <w:t xml:space="preserve">elitizma</w:t>
      </w:r>
      <w:r w:rsidDel="00000000" w:rsidR="00000000" w:rsidRPr="00000000">
        <w:rPr>
          <w:rFonts w:ascii="Comfortaa" w:cs="Comfortaa" w:eastAsia="Comfortaa" w:hAnsi="Comfortaa"/>
          <w:rtl w:val="0"/>
        </w:rPr>
        <w:t xml:space="preserve"> Ideja je da </w:t>
      </w:r>
      <w:r w:rsidDel="00000000" w:rsidR="00000000" w:rsidRPr="00000000">
        <w:rPr>
          <w:rFonts w:ascii="Comfortaa" w:cs="Comfortaa" w:eastAsia="Comfortaa" w:hAnsi="Comfortaa"/>
          <w:rtl w:val="0"/>
        </w:rPr>
        <w:t xml:space="preserve">roditelji imaju priliku da budu ubačeni u narednu generaciju umesto svoje dece ako su bolje prilagođeni od njih. Postiže se sortiranjem roditelja i potomaka po njihovoj prilagođenosti.</w:t>
      </w:r>
    </w:p>
    <w:p w:rsidR="00000000" w:rsidDel="00000000" w:rsidP="00000000" w:rsidRDefault="00000000" w:rsidRPr="00000000" w14:paraId="0000003D">
      <w:pPr>
        <w:numPr>
          <w:ilvl w:val="1"/>
          <w:numId w:val="1"/>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Nakon sortiranja, odaberemo dvadeset najprilagođenijih jedinki. Kako ne bismo imali prevremenu konvergenciju algoritma, takođe ubacujemo i nasumično odabrane jedinke koje nisu u najboljih 20 i njima popunjavamo ostatak nove populacije. </w:t>
      </w:r>
    </w:p>
    <w:p w:rsidR="00000000" w:rsidDel="00000000" w:rsidP="00000000" w:rsidRDefault="00000000" w:rsidRPr="00000000" w14:paraId="0000003E">
      <w:pPr>
        <w:ind w:left="144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3F">
      <w:pPr>
        <w:pStyle w:val="Heading4"/>
        <w:numPr>
          <w:ilvl w:val="0"/>
          <w:numId w:val="1"/>
        </w:numPr>
        <w:spacing w:after="0" w:afterAutospacing="0"/>
        <w:ind w:left="720" w:hanging="360"/>
        <w:rPr>
          <w:rFonts w:ascii="Comfortaa" w:cs="Comfortaa" w:eastAsia="Comfortaa" w:hAnsi="Comfortaa"/>
        </w:rPr>
      </w:pPr>
      <w:bookmarkStart w:colFirst="0" w:colLast="0" w:name="_di2dyqtqaved" w:id="3"/>
      <w:bookmarkEnd w:id="3"/>
      <w:r w:rsidDel="00000000" w:rsidR="00000000" w:rsidRPr="00000000">
        <w:rPr>
          <w:rFonts w:ascii="Comfortaa" w:cs="Comfortaa" w:eastAsia="Comfortaa" w:hAnsi="Comfortaa"/>
          <w:b w:val="1"/>
          <w:rtl w:val="0"/>
        </w:rPr>
        <w:t xml:space="preserve">Ukrštanje jedinki</w:t>
      </w: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40">
      <w:pPr>
        <w:numPr>
          <w:ilvl w:val="1"/>
          <w:numId w:val="1"/>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Kako su vrednosti karakteristika jedinki realni brojevi, iskoristile smo ideju da će vrednost jedne karakteristike jedinke biti kombinacija vrednosti iste te karakteristike oba roditelja jedinke. </w:t>
      </w:r>
    </w:p>
    <w:p w:rsidR="00000000" w:rsidDel="00000000" w:rsidP="00000000" w:rsidRDefault="00000000" w:rsidRPr="00000000" w14:paraId="00000041">
      <w:pPr>
        <w:ind w:left="0" w:firstLine="0"/>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1223963</wp:posOffset>
            </wp:positionH>
            <wp:positionV relativeFrom="paragraph">
              <wp:posOffset>228600</wp:posOffset>
            </wp:positionV>
            <wp:extent cx="3290069" cy="852488"/>
            <wp:effectExtent b="0" l="0" r="0" t="0"/>
            <wp:wrapTopAndBottom distB="114300" distT="11430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290069" cy="852488"/>
                    </a:xfrm>
                    <a:prstGeom prst="rect"/>
                    <a:ln/>
                  </pic:spPr>
                </pic:pic>
              </a:graphicData>
            </a:graphic>
          </wp:anchor>
        </w:drawing>
      </w:r>
    </w:p>
    <w:p w:rsidR="00000000" w:rsidDel="00000000" w:rsidP="00000000" w:rsidRDefault="00000000" w:rsidRPr="00000000" w14:paraId="00000042">
      <w:pPr>
        <w:numPr>
          <w:ilvl w:val="1"/>
          <w:numId w:val="1"/>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Uzimamo svaki “gen” (karakteristiku) iz vektora od 60 vrednosti oba roditelja. Na primer, uzimamo prvu vrednost od prvog roditelja i prvu vrednost od drugog roditelja. Prva vrednost u vektoru potomka će tada biti u opsegu ograničenim vrednostima koje imaju roditelji. </w:t>
      </w:r>
    </w:p>
    <w:p w:rsidR="00000000" w:rsidDel="00000000" w:rsidP="00000000" w:rsidRDefault="00000000" w:rsidRPr="00000000" w14:paraId="00000043">
      <w:pPr>
        <w:ind w:left="144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44">
      <w:pPr>
        <w:ind w:left="0" w:firstLine="0"/>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1147763</wp:posOffset>
            </wp:positionH>
            <wp:positionV relativeFrom="paragraph">
              <wp:posOffset>161925</wp:posOffset>
            </wp:positionV>
            <wp:extent cx="4004192" cy="1519238"/>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004192" cy="1519238"/>
                    </a:xfrm>
                    <a:prstGeom prst="rect"/>
                    <a:ln/>
                  </pic:spPr>
                </pic:pic>
              </a:graphicData>
            </a:graphic>
          </wp:anchor>
        </w:drawing>
      </w:r>
    </w:p>
    <w:p w:rsidR="00000000" w:rsidDel="00000000" w:rsidP="00000000" w:rsidRDefault="00000000" w:rsidRPr="00000000" w14:paraId="00000045">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46">
      <w:pPr>
        <w:pStyle w:val="Heading4"/>
        <w:numPr>
          <w:ilvl w:val="0"/>
          <w:numId w:val="1"/>
        </w:numPr>
        <w:spacing w:after="0" w:afterAutospacing="0"/>
        <w:ind w:left="720" w:hanging="360"/>
        <w:rPr>
          <w:rFonts w:ascii="Comfortaa" w:cs="Comfortaa" w:eastAsia="Comfortaa" w:hAnsi="Comfortaa"/>
          <w:b w:val="1"/>
        </w:rPr>
      </w:pPr>
      <w:bookmarkStart w:colFirst="0" w:colLast="0" w:name="_mkwtnkcsyrb6" w:id="4"/>
      <w:bookmarkEnd w:id="4"/>
      <w:r w:rsidDel="00000000" w:rsidR="00000000" w:rsidRPr="00000000">
        <w:rPr>
          <w:rFonts w:ascii="Comfortaa" w:cs="Comfortaa" w:eastAsia="Comfortaa" w:hAnsi="Comfortaa"/>
          <w:b w:val="1"/>
          <w:rtl w:val="0"/>
        </w:rPr>
        <w:t xml:space="preserve">Mutacija jedinki</w:t>
      </w:r>
    </w:p>
    <w:p w:rsidR="00000000" w:rsidDel="00000000" w:rsidP="00000000" w:rsidRDefault="00000000" w:rsidRPr="00000000" w14:paraId="00000047">
      <w:pPr>
        <w:numPr>
          <w:ilvl w:val="1"/>
          <w:numId w:val="1"/>
        </w:numPr>
        <w:ind w:left="1440" w:hanging="360"/>
        <w:rPr>
          <w:u w:val="none"/>
        </w:rPr>
      </w:pPr>
      <w:r w:rsidDel="00000000" w:rsidR="00000000" w:rsidRPr="00000000">
        <w:rPr>
          <w:rFonts w:ascii="Comfortaa" w:cs="Comfortaa" w:eastAsia="Comfortaa" w:hAnsi="Comfortaa"/>
          <w:rtl w:val="0"/>
        </w:rPr>
        <w:t xml:space="preserve">Definisale smo vrednost promenljive </w:t>
      </w:r>
      <w:r w:rsidDel="00000000" w:rsidR="00000000" w:rsidRPr="00000000">
        <w:rPr>
          <w:rFonts w:ascii="Comfortaa" w:cs="Comfortaa" w:eastAsia="Comfortaa" w:hAnsi="Comfortaa"/>
          <w:b w:val="1"/>
          <w:rtl w:val="0"/>
        </w:rPr>
        <w:t xml:space="preserve">mutation_chance </w:t>
      </w:r>
      <w:r w:rsidDel="00000000" w:rsidR="00000000" w:rsidRPr="00000000">
        <w:rPr>
          <w:rFonts w:ascii="Comfortaa" w:cs="Comfortaa" w:eastAsia="Comfortaa" w:hAnsi="Comfortaa"/>
          <w:rtl w:val="0"/>
        </w:rPr>
        <w:t xml:space="preserve">koja iznosi 0.1. To znači da svaka jedinka ima 10% šanse da se nad njom obavi mutacija. Takođe smo odredile vrednost promenljive mutation_genes_num = 3 koja govori da prilikom mutacije menjamo tri vrednosti unutar vektora karakteristika jedinke. </w:t>
      </w:r>
    </w:p>
    <w:p w:rsidR="00000000" w:rsidDel="00000000" w:rsidP="00000000" w:rsidRDefault="00000000" w:rsidRPr="00000000" w14:paraId="00000048">
      <w:pPr>
        <w:numPr>
          <w:ilvl w:val="1"/>
          <w:numId w:val="1"/>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Korišćenjem </w:t>
      </w:r>
      <w:r w:rsidDel="00000000" w:rsidR="00000000" w:rsidRPr="00000000">
        <w:rPr>
          <w:rFonts w:ascii="Comfortaa" w:cs="Comfortaa" w:eastAsia="Comfortaa" w:hAnsi="Comfortaa"/>
          <w:i w:val="1"/>
          <w:rtl w:val="0"/>
        </w:rPr>
        <w:t xml:space="preserve">numpy </w:t>
      </w:r>
      <w:r w:rsidDel="00000000" w:rsidR="00000000" w:rsidRPr="00000000">
        <w:rPr>
          <w:rFonts w:ascii="Comfortaa" w:cs="Comfortaa" w:eastAsia="Comfortaa" w:hAnsi="Comfortaa"/>
          <w:rtl w:val="0"/>
        </w:rPr>
        <w:t xml:space="preserve">biblioteke i funkcije</w:t>
      </w:r>
      <w:r w:rsidDel="00000000" w:rsidR="00000000" w:rsidRPr="00000000">
        <w:rPr>
          <w:rFonts w:ascii="Comfortaa" w:cs="Comfortaa" w:eastAsia="Comfortaa" w:hAnsi="Comfortaa"/>
          <w:i w:val="1"/>
          <w:rtl w:val="0"/>
        </w:rPr>
        <w:t xml:space="preserve"> random.uniform() </w:t>
      </w:r>
      <w:r w:rsidDel="00000000" w:rsidR="00000000" w:rsidRPr="00000000">
        <w:rPr>
          <w:rFonts w:ascii="Comfortaa" w:cs="Comfortaa" w:eastAsia="Comfortaa" w:hAnsi="Comfortaa"/>
          <w:rtl w:val="0"/>
        </w:rPr>
        <w:t xml:space="preserve">postigle smo slučajni odabir jedinki koje će se mutirati, osobina unutar vektora karakteristika čije će vrednosti menjati, kao i generisanje novih vrednosti tih karakteristika. </w:t>
      </w:r>
    </w:p>
    <w:p w:rsidR="00000000" w:rsidDel="00000000" w:rsidP="00000000" w:rsidRDefault="00000000" w:rsidRPr="00000000" w14:paraId="00000049">
      <w:pPr>
        <w:pStyle w:val="Heading4"/>
        <w:ind w:left="720" w:firstLine="0"/>
        <w:rPr>
          <w:rFonts w:ascii="Comfortaa" w:cs="Comfortaa" w:eastAsia="Comfortaa" w:hAnsi="Comfortaa"/>
        </w:rPr>
      </w:pPr>
      <w:bookmarkStart w:colFirst="0" w:colLast="0" w:name="_ofbalkchpji" w:id="5"/>
      <w:bookmarkEnd w:id="5"/>
      <w:r w:rsidDel="00000000" w:rsidR="00000000" w:rsidRPr="00000000">
        <w:rPr>
          <w:rFonts w:ascii="Comfortaa" w:cs="Comfortaa" w:eastAsia="Comfortaa" w:hAnsi="Comfortaa"/>
          <w:color w:val="000000"/>
          <w:sz w:val="22"/>
          <w:szCs w:val="22"/>
        </w:rPr>
        <w:drawing>
          <wp:inline distB="114300" distT="114300" distL="114300" distR="114300">
            <wp:extent cx="5734050" cy="9271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40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4"/>
        <w:numPr>
          <w:ilvl w:val="0"/>
          <w:numId w:val="6"/>
        </w:numPr>
        <w:spacing w:after="0" w:afterAutospacing="0"/>
        <w:ind w:left="720" w:hanging="360"/>
        <w:rPr>
          <w:rFonts w:ascii="Comfortaa" w:cs="Comfortaa" w:eastAsia="Comfortaa" w:hAnsi="Comfortaa"/>
          <w:b w:val="1"/>
        </w:rPr>
      </w:pPr>
      <w:bookmarkStart w:colFirst="0" w:colLast="0" w:name="_3flv8mb6stad" w:id="6"/>
      <w:bookmarkEnd w:id="6"/>
      <w:r w:rsidDel="00000000" w:rsidR="00000000" w:rsidRPr="00000000">
        <w:rPr>
          <w:rFonts w:ascii="Comfortaa" w:cs="Comfortaa" w:eastAsia="Comfortaa" w:hAnsi="Comfortaa"/>
          <w:b w:val="1"/>
          <w:rtl w:val="0"/>
        </w:rPr>
        <w:t xml:space="preserve">Odabir parametara algoritma </w:t>
      </w:r>
      <w:r w:rsidDel="00000000" w:rsidR="00000000" w:rsidRPr="00000000">
        <w:rPr>
          <w:rtl w:val="0"/>
        </w:rPr>
      </w:r>
    </w:p>
    <w:p w:rsidR="00000000" w:rsidDel="00000000" w:rsidP="00000000" w:rsidRDefault="00000000" w:rsidRPr="00000000" w14:paraId="0000004C">
      <w:pPr>
        <w:numPr>
          <w:ilvl w:val="1"/>
          <w:numId w:val="6"/>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Prilikom testiranja projekta zaključile smo da je za postizanje najoptimalnijeg odnosa vremena izvršavanja i tačnosti rešenja idealan broj generacija 50 (čije dostizanje je i ujedno kriterijum zaustavljanja). </w:t>
      </w:r>
    </w:p>
    <w:p w:rsidR="00000000" w:rsidDel="00000000" w:rsidP="00000000" w:rsidRDefault="00000000" w:rsidRPr="00000000" w14:paraId="0000004D">
      <w:pPr>
        <w:numPr>
          <w:ilvl w:val="1"/>
          <w:numId w:val="6"/>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Veličina jedne populacije iznosi 200 jedinki.</w:t>
      </w:r>
    </w:p>
    <w:p w:rsidR="00000000" w:rsidDel="00000000" w:rsidP="00000000" w:rsidRDefault="00000000" w:rsidRPr="00000000" w14:paraId="0000004E">
      <w:pPr>
        <w:numPr>
          <w:ilvl w:val="1"/>
          <w:numId w:val="6"/>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Šansa za mutaciju je 10% (&lt;= 0.1) kako bismo smanjile šansu da algoritam upadne u lokalni minimum funkcije.</w:t>
      </w:r>
    </w:p>
    <w:p w:rsidR="00000000" w:rsidDel="00000000" w:rsidP="00000000" w:rsidRDefault="00000000" w:rsidRPr="00000000" w14:paraId="0000004F">
      <w:pPr>
        <w:rPr>
          <w:rFonts w:ascii="Comfortaa" w:cs="Comfortaa" w:eastAsia="Comfortaa" w:hAnsi="Comfortaa"/>
        </w:rPr>
      </w:pPr>
      <w:r w:rsidDel="00000000" w:rsidR="00000000" w:rsidRPr="00000000">
        <w:rPr>
          <w:rtl w:val="0"/>
        </w:rPr>
      </w:r>
    </w:p>
    <w:p w:rsidR="00000000" w:rsidDel="00000000" w:rsidP="00000000" w:rsidRDefault="00000000" w:rsidRPr="00000000" w14:paraId="00000050">
      <w:pPr>
        <w:pStyle w:val="Heading4"/>
        <w:numPr>
          <w:ilvl w:val="0"/>
          <w:numId w:val="4"/>
        </w:numPr>
        <w:ind w:left="720" w:hanging="360"/>
        <w:rPr>
          <w:rFonts w:ascii="Comfortaa" w:cs="Comfortaa" w:eastAsia="Comfortaa" w:hAnsi="Comfortaa"/>
          <w:b w:val="1"/>
        </w:rPr>
      </w:pPr>
      <w:bookmarkStart w:colFirst="0" w:colLast="0" w:name="_w893z3kv8mz3" w:id="7"/>
      <w:bookmarkEnd w:id="7"/>
      <w:r w:rsidDel="00000000" w:rsidR="00000000" w:rsidRPr="00000000">
        <w:rPr>
          <w:rFonts w:ascii="Comfortaa" w:cs="Comfortaa" w:eastAsia="Comfortaa" w:hAnsi="Comfortaa"/>
          <w:b w:val="1"/>
          <w:rtl w:val="0"/>
        </w:rPr>
        <w:t xml:space="preserve">Rezultati algoritma</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1440" w:firstLine="0"/>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4564606" cy="576263"/>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64606" cy="5762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144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54">
      <w:pPr>
        <w:numPr>
          <w:ilvl w:val="0"/>
          <w:numId w:val="5"/>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Razlika u rezultatima kada u populaciji imamo 200 i 300 jedinki je zanemarljivo mala, ali se u slučaju sa 200 jedinki program izvršava značajno brže.</w:t>
      </w:r>
    </w:p>
    <w:p w:rsidR="00000000" w:rsidDel="00000000" w:rsidP="00000000" w:rsidRDefault="00000000" w:rsidRPr="00000000" w14:paraId="00000055">
      <w:pPr>
        <w:ind w:left="144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56">
      <w:pPr>
        <w:numPr>
          <w:ilvl w:val="0"/>
          <w:numId w:val="5"/>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Implementacijom koncepta elitizma, vreme izvršavanja programa je osetno duže nego što bi bilo koristeći neki drugi metod selekcije. Glavni razlog jeste postupak sortiranja svake populacije kako bi se izvukle najprilagođenije jedinke, što je dugotrajan proces sa velikim brojem generacija. Uprkos tome, svesno smo odabrale upravo taj metod kako bi naš algoritam bio što ‘sličniji’ prirodnim procesima evolucije koje oponaša. </w:t>
      </w:r>
      <w:r w:rsidDel="00000000" w:rsidR="00000000" w:rsidRPr="00000000">
        <w:rPr>
          <w:rtl w:val="0"/>
        </w:rPr>
      </w:r>
    </w:p>
    <w:p w:rsidR="00000000" w:rsidDel="00000000" w:rsidP="00000000" w:rsidRDefault="00000000" w:rsidRPr="00000000" w14:paraId="00000057">
      <w:pPr>
        <w:rPr>
          <w:rFonts w:ascii="Comfortaa" w:cs="Comfortaa" w:eastAsia="Comfortaa" w:hAnsi="Comfortaa"/>
        </w:rPr>
      </w:pPr>
      <w:r w:rsidDel="00000000" w:rsidR="00000000" w:rsidRPr="00000000">
        <w:rPr>
          <w:rtl w:val="0"/>
        </w:rPr>
      </w:r>
    </w:p>
    <w:p w:rsidR="00000000" w:rsidDel="00000000" w:rsidP="00000000" w:rsidRDefault="00000000" w:rsidRPr="00000000" w14:paraId="00000058">
      <w:pPr>
        <w:rPr>
          <w:rFonts w:ascii="Comfortaa" w:cs="Comfortaa" w:eastAsia="Comfortaa" w:hAnsi="Comfortaa"/>
        </w:rPr>
      </w:pPr>
      <w:r w:rsidDel="00000000" w:rsidR="00000000" w:rsidRPr="00000000">
        <w:rPr>
          <w:rtl w:val="0"/>
        </w:rPr>
      </w:r>
    </w:p>
    <w:p w:rsidR="00000000" w:rsidDel="00000000" w:rsidP="00000000" w:rsidRDefault="00000000" w:rsidRPr="00000000" w14:paraId="00000059">
      <w:pPr>
        <w:rPr>
          <w:rFonts w:ascii="Comfortaa" w:cs="Comfortaa" w:eastAsia="Comfortaa" w:hAnsi="Comfortaa"/>
        </w:rPr>
      </w:pPr>
      <w:r w:rsidDel="00000000" w:rsidR="00000000" w:rsidRPr="00000000">
        <w:rPr>
          <w:rtl w:val="0"/>
        </w:rPr>
      </w:r>
    </w:p>
    <w:p w:rsidR="00000000" w:rsidDel="00000000" w:rsidP="00000000" w:rsidRDefault="00000000" w:rsidRPr="00000000" w14:paraId="0000005A">
      <w:pPr>
        <w:rPr>
          <w:rFonts w:ascii="Comfortaa" w:cs="Comfortaa" w:eastAsia="Comfortaa" w:hAnsi="Comfortaa"/>
        </w:rPr>
      </w:pPr>
      <w:r w:rsidDel="00000000" w:rsidR="00000000" w:rsidRPr="00000000">
        <w:rPr>
          <w:rtl w:val="0"/>
        </w:rPr>
      </w:r>
    </w:p>
    <w:p w:rsidR="00000000" w:rsidDel="00000000" w:rsidP="00000000" w:rsidRDefault="00000000" w:rsidRPr="00000000" w14:paraId="0000005B">
      <w:pPr>
        <w:rPr>
          <w:rFonts w:ascii="Comfortaa" w:cs="Comfortaa" w:eastAsia="Comfortaa" w:hAnsi="Comfortaa"/>
        </w:rPr>
      </w:pPr>
      <w:r w:rsidDel="00000000" w:rsidR="00000000" w:rsidRPr="00000000">
        <w:rPr>
          <w:rtl w:val="0"/>
        </w:rPr>
      </w:r>
    </w:p>
    <w:p w:rsidR="00000000" w:rsidDel="00000000" w:rsidP="00000000" w:rsidRDefault="00000000" w:rsidRPr="00000000" w14:paraId="0000005C">
      <w:pPr>
        <w:rPr>
          <w:rFonts w:ascii="Comfortaa" w:cs="Comfortaa" w:eastAsia="Comfortaa" w:hAnsi="Comfortaa"/>
        </w:rPr>
      </w:pPr>
      <w:r w:rsidDel="00000000" w:rsidR="00000000" w:rsidRPr="00000000">
        <w:rPr>
          <w:rtl w:val="0"/>
        </w:rPr>
      </w:r>
    </w:p>
    <w:p w:rsidR="00000000" w:rsidDel="00000000" w:rsidP="00000000" w:rsidRDefault="00000000" w:rsidRPr="00000000" w14:paraId="0000005D">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 </w:t>
      </w:r>
      <w:r w:rsidDel="00000000" w:rsidR="00000000" w:rsidRPr="00000000">
        <w:rPr>
          <w:rtl w:val="0"/>
        </w:rPr>
      </w:r>
    </w:p>
    <w:sectPr>
      <w:pgSz w:h="16834" w:w="11909"/>
      <w:pgMar w:bottom="555"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6.jp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0.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