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98290090" w:displacedByCustomXml="next"/>
    <w:sdt>
      <w:sdtPr>
        <w:rPr>
          <w:b w:val="0"/>
          <w:bCs w:val="0"/>
          <w:sz w:val="28"/>
          <w:szCs w:val="22"/>
        </w:rPr>
        <w:id w:val="1170135215"/>
        <w:docPartObj>
          <w:docPartGallery w:val="Table of Contents"/>
          <w:docPartUnique/>
        </w:docPartObj>
      </w:sdtPr>
      <w:sdtContent>
        <w:p w14:paraId="6A21F3AE" w14:textId="77777777" w:rsidR="00613EF1" w:rsidRPr="009B4812" w:rsidRDefault="007A690B" w:rsidP="00AC2CCB">
          <w:pPr>
            <w:pStyle w:val="1"/>
            <w:rPr>
              <w:rStyle w:val="10"/>
              <w:b/>
              <w:bCs/>
            </w:rPr>
          </w:pPr>
          <w:r w:rsidRPr="009B4812">
            <w:rPr>
              <w:rStyle w:val="10"/>
              <w:b/>
              <w:bCs/>
            </w:rPr>
            <w:t>СОДЕРЖАНИЕ</w:t>
          </w:r>
          <w:bookmarkEnd w:id="0"/>
        </w:p>
        <w:p w14:paraId="247074C0" w14:textId="76FA6681" w:rsidR="00AC2CCB" w:rsidRDefault="00613EF1" w:rsidP="00AC2CCB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9B4812">
            <w:fldChar w:fldCharType="begin"/>
          </w:r>
          <w:r w:rsidRPr="009B4812">
            <w:instrText xml:space="preserve"> TOC \o "1-3" \h \z \u </w:instrText>
          </w:r>
          <w:r w:rsidRPr="009B4812">
            <w:fldChar w:fldCharType="separate"/>
          </w:r>
          <w:hyperlink w:anchor="_Toc198290091" w:history="1">
            <w:r w:rsidR="00AC2CCB" w:rsidRPr="00703425">
              <w:rPr>
                <w:rStyle w:val="a6"/>
                <w:noProof/>
              </w:rPr>
              <w:t>ВВЕДЕНИЕ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_Toc198290091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4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093BB821" w14:textId="1BE37860" w:rsidR="00AC2CCB" w:rsidRDefault="00000000" w:rsidP="00AC2CCB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8290092" w:history="1">
            <w:r w:rsidR="00AC2CCB" w:rsidRPr="00703425">
              <w:rPr>
                <w:rStyle w:val="a6"/>
                <w:noProof/>
              </w:rPr>
              <w:t>1. АНАЛИТИЧЕСКИЙ РАЗДЕЛ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_Toc198290092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7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53137D50" w14:textId="6D51B5EF" w:rsidR="00AC2CCB" w:rsidRDefault="00000000" w:rsidP="00AC2CCB">
          <w:pPr>
            <w:pStyle w:val="21"/>
            <w:tabs>
              <w:tab w:val="right" w:leader="dot" w:pos="9344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8290093" w:history="1">
            <w:r w:rsidR="00AC2CCB" w:rsidRPr="00703425">
              <w:rPr>
                <w:rStyle w:val="a6"/>
                <w:noProof/>
              </w:rPr>
              <w:t>1.1. Подраздел второго уровня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_Toc198290093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7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2DBB502A" w14:textId="7508AD34" w:rsidR="00AC2CCB" w:rsidRDefault="00000000" w:rsidP="00AC2CCB">
          <w:pPr>
            <w:pStyle w:val="31"/>
            <w:tabs>
              <w:tab w:val="right" w:leader="dot" w:pos="9344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8290094" w:history="1">
            <w:r w:rsidR="00AC2CCB" w:rsidRPr="00703425">
              <w:rPr>
                <w:rStyle w:val="a6"/>
                <w:noProof/>
              </w:rPr>
              <w:t>1.1.1. Подраздел третьего уровня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_Toc198290094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7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05FF1688" w14:textId="74877645" w:rsidR="00AC2CCB" w:rsidRDefault="00000000" w:rsidP="00AC2CCB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8290095" w:history="1">
            <w:r w:rsidR="00AC2CCB" w:rsidRPr="00703425">
              <w:rPr>
                <w:rStyle w:val="a6"/>
                <w:noProof/>
              </w:rPr>
              <w:t>2. СПЕЦИАЛЬНЫЙ РАЗДЕЛ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_Toc198290095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9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26100685" w14:textId="530BE936" w:rsidR="00AC2CCB" w:rsidRDefault="00000000" w:rsidP="00AC2CCB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8290096" w:history="1">
            <w:r w:rsidR="00AC2CCB" w:rsidRPr="00703425">
              <w:rPr>
                <w:rStyle w:val="a6"/>
                <w:noProof/>
              </w:rPr>
              <w:t>3. ТЕХНИЧЕСКИЙ РАЗДЕЛ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_Toc198290096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10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4FD6EF1D" w14:textId="6AFCF2B9" w:rsidR="00AC2CCB" w:rsidRDefault="00000000" w:rsidP="00AC2CCB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8290097" w:history="1">
            <w:r w:rsidR="00AC2CCB" w:rsidRPr="00703425">
              <w:rPr>
                <w:rStyle w:val="a6"/>
                <w:noProof/>
              </w:rPr>
              <w:t>4. ЭКОНОМИЧЕСКИЙ РАЗДЕЛ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_Toc198290097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11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039FFA5D" w14:textId="75786355" w:rsidR="00AC2CCB" w:rsidRDefault="00000000" w:rsidP="00AC2CCB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8290098" w:history="1">
            <w:r w:rsidR="00AC2CCB" w:rsidRPr="00703425">
              <w:rPr>
                <w:rStyle w:val="a6"/>
                <w:noProof/>
              </w:rPr>
              <w:t>ЗАКЛЮЧЕНИЕ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_Toc198290098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12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2B54788F" w14:textId="510938B8" w:rsidR="00AC2CCB" w:rsidRDefault="00000000" w:rsidP="00AC2CCB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8290099" w:history="1">
            <w:r w:rsidR="00AC2CCB" w:rsidRPr="00703425">
              <w:rPr>
                <w:rStyle w:val="a6"/>
                <w:noProof/>
              </w:rPr>
              <w:t>СПИСОК ИСПОЛЬЗОВАННЫХ ИСТОЧНИКОВ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_Toc198290099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13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62A1D752" w14:textId="16F4B1F8" w:rsidR="00AC2CCB" w:rsidRDefault="00000000" w:rsidP="00AC2CCB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8290100" w:history="1">
            <w:r w:rsidR="00AC2CCB" w:rsidRPr="00703425">
              <w:rPr>
                <w:rStyle w:val="a6"/>
                <w:noProof/>
              </w:rPr>
              <w:t>ПРИЛОЖЕНИЯ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_Toc198290100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14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75CE48AA" w14:textId="17EF5EED" w:rsidR="00AC2CCB" w:rsidRDefault="00000000" w:rsidP="00AC2CCB">
          <w:pPr>
            <w:pStyle w:val="21"/>
            <w:tabs>
              <w:tab w:val="right" w:leader="dot" w:pos="9344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8290101" w:history="1">
            <w:r w:rsidR="00AC2CCB" w:rsidRPr="00703425">
              <w:rPr>
                <w:rStyle w:val="a6"/>
                <w:noProof/>
              </w:rPr>
              <w:t xml:space="preserve">Приложение </w:t>
            </w:r>
            <w:r w:rsidR="00AC2CCB" w:rsidRPr="00703425">
              <w:rPr>
                <w:rStyle w:val="a6"/>
                <w:noProof/>
                <w:lang w:val="en-US"/>
              </w:rPr>
              <w:t>A</w:t>
            </w:r>
            <w:r w:rsidR="00AC2CCB" w:rsidRPr="00703425">
              <w:rPr>
                <w:rStyle w:val="a6"/>
                <w:noProof/>
              </w:rPr>
              <w:t>. Пример большого рисунка</w:t>
            </w:r>
            <w:r w:rsidR="00AC2CCB">
              <w:rPr>
                <w:noProof/>
                <w:webHidden/>
              </w:rPr>
              <w:tab/>
            </w:r>
            <w:r w:rsidR="00AC2CCB">
              <w:rPr>
                <w:noProof/>
                <w:webHidden/>
              </w:rPr>
              <w:fldChar w:fldCharType="begin"/>
            </w:r>
            <w:r w:rsidR="00AC2CCB">
              <w:rPr>
                <w:noProof/>
                <w:webHidden/>
              </w:rPr>
              <w:instrText xml:space="preserve"> PAGEREF _Toc198290101 \h </w:instrText>
            </w:r>
            <w:r w:rsidR="00AC2CCB">
              <w:rPr>
                <w:noProof/>
                <w:webHidden/>
              </w:rPr>
            </w:r>
            <w:r w:rsidR="00AC2CCB">
              <w:rPr>
                <w:noProof/>
                <w:webHidden/>
              </w:rPr>
              <w:fldChar w:fldCharType="separate"/>
            </w:r>
            <w:r w:rsidR="0076005C">
              <w:rPr>
                <w:noProof/>
                <w:webHidden/>
              </w:rPr>
              <w:t>14</w:t>
            </w:r>
            <w:r w:rsidR="00AC2CCB">
              <w:rPr>
                <w:noProof/>
                <w:webHidden/>
              </w:rPr>
              <w:fldChar w:fldCharType="end"/>
            </w:r>
          </w:hyperlink>
        </w:p>
        <w:p w14:paraId="6039BB97" w14:textId="05C6A6D6" w:rsidR="00613EF1" w:rsidRDefault="00613EF1" w:rsidP="00AC2CCB">
          <w:pPr>
            <w:ind w:firstLine="0"/>
          </w:pPr>
          <w:r w:rsidRPr="009B4812">
            <w:rPr>
              <w:b/>
              <w:bCs/>
            </w:rPr>
            <w:fldChar w:fldCharType="end"/>
          </w:r>
        </w:p>
      </w:sdtContent>
    </w:sdt>
    <w:p w14:paraId="21DE8CC3" w14:textId="77777777" w:rsidR="00613EF1" w:rsidRDefault="00613EF1" w:rsidP="00613EF1">
      <w:pPr>
        <w:spacing w:after="160"/>
        <w:ind w:firstLine="0"/>
        <w:jc w:val="left"/>
      </w:pPr>
      <w:r>
        <w:br w:type="page"/>
      </w:r>
    </w:p>
    <w:p w14:paraId="797C1A73" w14:textId="56482AEE" w:rsidR="00481CBD" w:rsidRPr="00122AE8" w:rsidRDefault="00481CBD" w:rsidP="00122AE8">
      <w:pPr>
        <w:pStyle w:val="1"/>
      </w:pPr>
      <w:bookmarkStart w:id="1" w:name="_Toc198290091"/>
      <w:r w:rsidRPr="00122AE8">
        <w:lastRenderedPageBreak/>
        <w:t>ВВЕДЕНИЕ</w:t>
      </w:r>
      <w:bookmarkEnd w:id="1"/>
    </w:p>
    <w:p w14:paraId="4EB9B0CF" w14:textId="453650BB" w:rsidR="007F7BAE" w:rsidRDefault="007F7BAE" w:rsidP="007F7BAE">
      <w:r>
        <w:t>Пример текста. Именно так надо писать текст. Введение должно быть максимум на 1.5-2 страницы. Текст выравнивается по ширине, межстрочный интервал 1.5.</w:t>
      </w:r>
      <w:r w:rsidR="00152783">
        <w:t xml:space="preserve"> Интервал применяется ко всему тексту в работе (подписи, содержимое таблиц и т.п., исключением могут быть листинги).</w:t>
      </w:r>
    </w:p>
    <w:p w14:paraId="22995B35" w14:textId="505FB878" w:rsidR="007F7BAE" w:rsidRDefault="007F7BAE" w:rsidP="007F7BAE">
      <w:r>
        <w:t xml:space="preserve">Здесь пример ссылки на источник </w:t>
      </w:r>
      <w:r w:rsidRPr="00FA740A">
        <w:t>[1]</w:t>
      </w:r>
      <w:r>
        <w:t xml:space="preserve"> внутри предложения. А здесь – в конце </w:t>
      </w:r>
      <w:r w:rsidRPr="00FA740A">
        <w:t>[2].</w:t>
      </w:r>
      <w:r>
        <w:t xml:space="preserve"> Сами источники оформляются по ГОСТ, нумерация источников идёт по мере появления в тексте.</w:t>
      </w:r>
    </w:p>
    <w:p w14:paraId="3CDAFCDE" w14:textId="1114C76B" w:rsidR="007F7BAE" w:rsidRDefault="007F7BAE" w:rsidP="007F7BAE">
      <w:r>
        <w:t>Для всего текста использовать только кавычки «ёлочки», как в этом примере.</w:t>
      </w:r>
    </w:p>
    <w:p w14:paraId="3823A04C" w14:textId="7EBB5088" w:rsidR="007F7BAE" w:rsidRDefault="007F7BAE" w:rsidP="007F7BAE">
      <w:r>
        <w:t>Перед рисунками, таблицами и листингом в тексте должн</w:t>
      </w:r>
      <w:r w:rsidR="002254B4">
        <w:t>а</w:t>
      </w:r>
      <w:r>
        <w:t xml:space="preserve"> быть на них ссылка. Например, как показано на рисунке 1. Рисунок и подпись всегда по центру, без абзацных отступов.</w:t>
      </w:r>
      <w:r w:rsidR="00613EF1">
        <w:t xml:space="preserve"> </w:t>
      </w:r>
      <w:r w:rsidR="00613EF1" w:rsidRPr="002254B4">
        <w:rPr>
          <w:b/>
          <w:bCs/>
          <w:u w:val="single"/>
        </w:rPr>
        <w:t>Перед</w:t>
      </w:r>
      <w:r w:rsidR="00613EF1" w:rsidRPr="002254B4">
        <w:rPr>
          <w:u w:val="single"/>
        </w:rPr>
        <w:t xml:space="preserve"> </w:t>
      </w:r>
      <w:r w:rsidR="002254B4" w:rsidRPr="002254B4">
        <w:rPr>
          <w:b/>
          <w:bCs/>
          <w:u w:val="single"/>
        </w:rPr>
        <w:t>рисунком</w:t>
      </w:r>
      <w:r w:rsidR="002254B4">
        <w:t xml:space="preserve"> </w:t>
      </w:r>
      <w:r w:rsidR="00613EF1">
        <w:t xml:space="preserve">и </w:t>
      </w:r>
      <w:r w:rsidR="00613EF1" w:rsidRPr="002254B4">
        <w:rPr>
          <w:b/>
          <w:bCs/>
          <w:u w:val="single"/>
        </w:rPr>
        <w:t xml:space="preserve">после </w:t>
      </w:r>
      <w:r w:rsidR="002254B4" w:rsidRPr="002254B4">
        <w:rPr>
          <w:b/>
          <w:bCs/>
          <w:u w:val="single"/>
        </w:rPr>
        <w:t>подписи</w:t>
      </w:r>
      <w:r w:rsidR="002254B4">
        <w:t xml:space="preserve"> </w:t>
      </w:r>
      <w:r w:rsidR="00613EF1">
        <w:t xml:space="preserve">рисунков должен быть отступ </w:t>
      </w:r>
      <w:r w:rsidR="00613EF1" w:rsidRPr="002254B4">
        <w:rPr>
          <w:b/>
          <w:bCs/>
          <w:u w:val="single"/>
        </w:rPr>
        <w:t>10пт</w:t>
      </w:r>
      <w:r w:rsidR="00613EF1">
        <w:t>.</w:t>
      </w:r>
    </w:p>
    <w:p w14:paraId="49C960AC" w14:textId="77777777" w:rsidR="007F7BAE" w:rsidRDefault="007F7BAE" w:rsidP="004E08C5">
      <w:pPr>
        <w:spacing w:before="200"/>
        <w:ind w:firstLine="0"/>
        <w:jc w:val="center"/>
      </w:pPr>
      <w:r w:rsidRPr="00FA740A">
        <w:rPr>
          <w:noProof/>
        </w:rPr>
        <w:drawing>
          <wp:inline distT="0" distB="0" distL="0" distR="0" wp14:anchorId="6C8D9C77" wp14:editId="1AE1DCA9">
            <wp:extent cx="1158240" cy="1691099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230" cy="17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277F" w14:textId="165E1710" w:rsidR="007F7BAE" w:rsidRDefault="007F7BAE" w:rsidP="00890279">
      <w:pPr>
        <w:spacing w:after="200"/>
        <w:ind w:firstLine="0"/>
        <w:jc w:val="center"/>
      </w:pPr>
      <w:r>
        <w:t>Рисунок 1 – Пример оформления подписи рисунков. Обратите внимание на использование тире, а не минуса «-», они разной длины</w:t>
      </w:r>
      <w:r w:rsidR="00613EF1">
        <w:t>. В конце подписи НИКОГДА НЕ СТАВИТСЯ ТОЧКА</w:t>
      </w:r>
    </w:p>
    <w:p w14:paraId="7FE80F7D" w14:textId="522D105E" w:rsidR="00054FFF" w:rsidRDefault="00054FFF" w:rsidP="00054FFF">
      <w:r>
        <w:t>Пример оформления таблицы показан в таблице 1.</w:t>
      </w:r>
      <w:r w:rsidR="00890279">
        <w:t xml:space="preserve"> Отступы </w:t>
      </w:r>
      <w:r w:rsidR="00890279" w:rsidRPr="002254B4">
        <w:rPr>
          <w:b/>
          <w:bCs/>
          <w:u w:val="single"/>
        </w:rPr>
        <w:t>10пт до названия</w:t>
      </w:r>
      <w:r w:rsidR="00890279">
        <w:t xml:space="preserve"> и </w:t>
      </w:r>
      <w:r w:rsidR="00890279" w:rsidRPr="002254B4">
        <w:rPr>
          <w:b/>
          <w:bCs/>
          <w:u w:val="single"/>
        </w:rPr>
        <w:t xml:space="preserve">10пт после </w:t>
      </w:r>
      <w:r w:rsidR="002254B4">
        <w:rPr>
          <w:b/>
          <w:bCs/>
          <w:u w:val="single"/>
        </w:rPr>
        <w:t xml:space="preserve">самой </w:t>
      </w:r>
      <w:r w:rsidR="00890279" w:rsidRPr="002254B4">
        <w:rPr>
          <w:b/>
          <w:bCs/>
          <w:u w:val="single"/>
        </w:rPr>
        <w:t>таблицы</w:t>
      </w:r>
      <w:r w:rsidR="002254B4">
        <w:rPr>
          <w:b/>
          <w:bCs/>
          <w:u w:val="single"/>
        </w:rPr>
        <w:t>.</w:t>
      </w:r>
    </w:p>
    <w:p w14:paraId="04A724A7" w14:textId="77777777" w:rsidR="00054FFF" w:rsidRPr="00613EF1" w:rsidRDefault="00054FFF" w:rsidP="00152783">
      <w:pPr>
        <w:spacing w:before="20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13EF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Таблица 1 – Название таблицы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612"/>
      </w:tblGrid>
      <w:tr w:rsidR="00054FFF" w:rsidRPr="00613EF1" w14:paraId="1FBB4448" w14:textId="77777777" w:rsidTr="001527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5C00F" w14:textId="1A4956F0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Столбец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5CB6C" w14:textId="38E6084A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Столбец 2</w:t>
            </w:r>
          </w:p>
        </w:tc>
        <w:tc>
          <w:tcPr>
            <w:tcW w:w="3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9F57A" w14:textId="47941A56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Столбец 3</w:t>
            </w:r>
          </w:p>
        </w:tc>
      </w:tr>
      <w:tr w:rsidR="00054FFF" w:rsidRPr="00613EF1" w14:paraId="19E1AB79" w14:textId="77777777" w:rsidTr="00152783">
        <w:trPr>
          <w:trHeight w:val="3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7347A" w14:textId="77777777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5209C" w14:textId="77777777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0D6EA" w14:textId="77777777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0C31CE6E" w14:textId="087423C2" w:rsidR="00054FFF" w:rsidRPr="00613EF1" w:rsidRDefault="00054FFF" w:rsidP="00152783">
      <w:pPr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13EF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lastRenderedPageBreak/>
        <w:t>Продолжение табл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ицы </w:t>
      </w:r>
      <w:r w:rsidRPr="00613EF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1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612"/>
      </w:tblGrid>
      <w:tr w:rsidR="00054FFF" w:rsidRPr="00613EF1" w14:paraId="23DA08FF" w14:textId="77777777" w:rsidTr="001527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906EF" w14:textId="77777777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3EF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Стб</w:t>
            </w:r>
            <w:proofErr w:type="spellEnd"/>
            <w:r w:rsidRPr="00613EF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BF446" w14:textId="77777777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3EF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Стб</w:t>
            </w:r>
            <w:proofErr w:type="spellEnd"/>
            <w:r w:rsidRPr="00613EF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2</w:t>
            </w:r>
          </w:p>
        </w:tc>
        <w:tc>
          <w:tcPr>
            <w:tcW w:w="3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703CF" w14:textId="77777777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3EF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Стб</w:t>
            </w:r>
            <w:proofErr w:type="spellEnd"/>
            <w:r w:rsidRPr="00613EF1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3</w:t>
            </w:r>
          </w:p>
        </w:tc>
      </w:tr>
      <w:tr w:rsidR="00054FFF" w:rsidRPr="00613EF1" w14:paraId="5A7ECAF5" w14:textId="77777777" w:rsidTr="001527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7EE95" w14:textId="77777777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8C311" w14:textId="77777777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01D3F" w14:textId="77777777" w:rsidR="00054FFF" w:rsidRPr="00613EF1" w:rsidRDefault="00054FFF" w:rsidP="00006A3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52454D8" w14:textId="2DC38F0C" w:rsidR="00054FFF" w:rsidRDefault="00054FFF" w:rsidP="00122AE8">
      <w:pPr>
        <w:spacing w:before="200"/>
      </w:pPr>
      <w:r>
        <w:t>Если у вас часть таблицы перенеслась на другую страницу необходимо подписать её, как показано в примере выше</w:t>
      </w:r>
      <w:r w:rsidR="002D33DC">
        <w:t>.</w:t>
      </w:r>
      <w:r w:rsidR="002254B4">
        <w:t xml:space="preserve"> Шапка таблицы обязательно переносится.</w:t>
      </w:r>
    </w:p>
    <w:p w14:paraId="02203325" w14:textId="6B129BE7" w:rsidR="001C4D6A" w:rsidRDefault="001C4D6A" w:rsidP="007F7BAE">
      <w:r>
        <w:t>В конце введения должно быть по абзацу о других разделах, пример ниже.</w:t>
      </w:r>
    </w:p>
    <w:p w14:paraId="5AC5880C" w14:textId="45FB7CDC" w:rsidR="001C4D6A" w:rsidRDefault="001C4D6A" w:rsidP="007F7BAE">
      <w:r>
        <w:t>В аналитическом разделе показано нужно исследовать актуальность работы.</w:t>
      </w:r>
    </w:p>
    <w:p w14:paraId="0DCA1F02" w14:textId="70150C77" w:rsidR="001C4D6A" w:rsidRDefault="001C4D6A" w:rsidP="007F7BAE">
      <w:r>
        <w:t>В специальном разделе описываются требования для</w:t>
      </w:r>
      <w:r w:rsidR="007F7BAE">
        <w:t xml:space="preserve"> разработки системы, </w:t>
      </w:r>
      <w:r>
        <w:t xml:space="preserve">логика работы вашего проекта, </w:t>
      </w:r>
      <w:r w:rsidR="007F7BAE">
        <w:t xml:space="preserve">его </w:t>
      </w:r>
      <w:r>
        <w:t>моделирование и проектирование.</w:t>
      </w:r>
    </w:p>
    <w:p w14:paraId="263F57CA" w14:textId="77777777" w:rsidR="007F7BAE" w:rsidRDefault="001C4D6A" w:rsidP="007F7BAE">
      <w:r>
        <w:t>В техническом разделе представлена реализация со скриншотами интерфейса и листингами, а также описание.</w:t>
      </w:r>
    </w:p>
    <w:p w14:paraId="137B37F4" w14:textId="151ACA99" w:rsidR="007F7BAE" w:rsidRDefault="007F7BAE" w:rsidP="002D33DC">
      <w:pPr>
        <w:spacing w:after="200"/>
      </w:pPr>
      <w:r>
        <w:t>Каждый раздел первого уровня, а также заключение и список источников, начинаются с новой страницы, для этого делается разрыв страницы (рисунок 2).</w:t>
      </w:r>
      <w:r w:rsidR="00960097">
        <w:t xml:space="preserve"> И смотрите отступы (10 </w:t>
      </w:r>
      <w:proofErr w:type="spellStart"/>
      <w:r w:rsidR="00960097">
        <w:t>пт</w:t>
      </w:r>
      <w:proofErr w:type="spellEnd"/>
      <w:r w:rsidR="00960097">
        <w:t xml:space="preserve"> до</w:t>
      </w:r>
      <w:r w:rsidR="00890279">
        <w:t xml:space="preserve"> рисунка</w:t>
      </w:r>
      <w:r w:rsidR="00960097">
        <w:t xml:space="preserve">, 10 </w:t>
      </w:r>
      <w:proofErr w:type="spellStart"/>
      <w:r w:rsidR="00960097">
        <w:t>пт</w:t>
      </w:r>
      <w:proofErr w:type="spellEnd"/>
      <w:r w:rsidR="00960097">
        <w:t xml:space="preserve"> после</w:t>
      </w:r>
      <w:r w:rsidR="00890279">
        <w:t xml:space="preserve"> подписи рисунка).</w:t>
      </w:r>
    </w:p>
    <w:p w14:paraId="259CFF37" w14:textId="4FE68958" w:rsidR="007F7BAE" w:rsidRDefault="007F7BAE" w:rsidP="000F5FF7">
      <w:pPr>
        <w:ind w:firstLine="0"/>
        <w:jc w:val="center"/>
      </w:pPr>
      <w:r w:rsidRPr="007F7BAE">
        <w:rPr>
          <w:noProof/>
        </w:rPr>
        <w:drawing>
          <wp:inline distT="0" distB="0" distL="0" distR="0" wp14:anchorId="3BC79B60" wp14:editId="77ED1CCA">
            <wp:extent cx="1403350" cy="841096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1002" cy="84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C344" w14:textId="0C1D4A39" w:rsidR="00613EF1" w:rsidRDefault="00613EF1" w:rsidP="000F5FF7">
      <w:pPr>
        <w:spacing w:after="200"/>
        <w:ind w:firstLine="0"/>
        <w:jc w:val="center"/>
      </w:pPr>
      <w:r>
        <w:t xml:space="preserve">Рисунок 2 – Где в </w:t>
      </w:r>
      <w:proofErr w:type="spellStart"/>
      <w:r>
        <w:t>ворде</w:t>
      </w:r>
      <w:proofErr w:type="spellEnd"/>
      <w:r>
        <w:t xml:space="preserve"> найти «разрыв страницы»</w:t>
      </w:r>
    </w:p>
    <w:p w14:paraId="747D4EDC" w14:textId="7D3C1721" w:rsidR="00613EF1" w:rsidRDefault="002D33DC" w:rsidP="002D33DC">
      <w:r>
        <w:t>Пример листинга показан в листинге 1.</w:t>
      </w:r>
      <w:r w:rsidR="00960097">
        <w:t xml:space="preserve"> Тоже смотрите </w:t>
      </w:r>
      <w:r w:rsidR="00890279">
        <w:t>отступы</w:t>
      </w:r>
      <w:r w:rsidR="002254B4">
        <w:t xml:space="preserve">: </w:t>
      </w:r>
      <w:r w:rsidR="002254B4" w:rsidRPr="002254B4">
        <w:rPr>
          <w:b/>
          <w:bCs/>
          <w:u w:val="single"/>
        </w:rPr>
        <w:t>10пт перед названием</w:t>
      </w:r>
      <w:r w:rsidR="002254B4">
        <w:t xml:space="preserve"> листинга и </w:t>
      </w:r>
      <w:r w:rsidR="002254B4" w:rsidRPr="002254B4">
        <w:rPr>
          <w:b/>
          <w:bCs/>
          <w:u w:val="single"/>
        </w:rPr>
        <w:t>10пт после самого листинга</w:t>
      </w:r>
      <w:r w:rsidR="002254B4">
        <w:t>.</w:t>
      </w:r>
    </w:p>
    <w:p w14:paraId="60ED65FC" w14:textId="0F326659" w:rsidR="002D33DC" w:rsidRPr="002D33DC" w:rsidRDefault="002D33DC" w:rsidP="004E08C5">
      <w:pPr>
        <w:spacing w:before="200"/>
        <w:ind w:firstLine="0"/>
      </w:pPr>
      <w:r>
        <w:t>Листинг</w:t>
      </w:r>
      <w:r w:rsidRPr="002D33DC">
        <w:t xml:space="preserve"> 1 – </w:t>
      </w:r>
      <w:r>
        <w:t xml:space="preserve">Оформление листинга, делается шрифтом </w:t>
      </w:r>
      <w:proofErr w:type="spellStart"/>
      <w:r w:rsidRPr="002D33DC">
        <w:t>Courier</w:t>
      </w:r>
      <w:proofErr w:type="spellEnd"/>
      <w:r w:rsidRPr="002D33DC">
        <w:t xml:space="preserve"> New</w:t>
      </w:r>
      <w:r>
        <w:t xml:space="preserve"> </w:t>
      </w:r>
      <w:r w:rsidR="002254B4">
        <w:t>11-</w:t>
      </w:r>
      <w:r>
        <w:t>12пт</w:t>
      </w:r>
    </w:p>
    <w:p w14:paraId="1A21C696" w14:textId="61F4B878" w:rsidR="002D33DC" w:rsidRDefault="002D33DC" w:rsidP="002D33DC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left" w:pos="593"/>
        </w:tabs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static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func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F68A0"/>
          <w:sz w:val="24"/>
          <w:szCs w:val="24"/>
          <w:lang w:val="en-US"/>
        </w:rPr>
        <w:t>listingtest</w:t>
      </w:r>
      <w:proofErr w:type="spellEnd"/>
    </w:p>
    <w:p w14:paraId="1CCC17ED" w14:textId="77777777" w:rsidR="002D33DC" w:rsidRDefault="002D33DC" w:rsidP="002D33DC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left" w:pos="593"/>
        </w:tabs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guard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await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326D74"/>
          <w:sz w:val="24"/>
          <w:szCs w:val="24"/>
          <w:lang w:val="en-US"/>
        </w:rPr>
        <w:t>isSignedIn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) </w:t>
      </w: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else</w:t>
      </w:r>
      <w:r>
        <w:rPr>
          <w:rFonts w:ascii="Courier New" w:hAnsi="Courier New" w:cs="Courier New"/>
          <w:sz w:val="24"/>
          <w:szCs w:val="24"/>
          <w:lang w:val="en-US"/>
        </w:rPr>
        <w:t xml:space="preserve"> { </w:t>
      </w: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return</w:t>
      </w:r>
      <w:r>
        <w:rPr>
          <w:rFonts w:ascii="Courier New" w:hAnsi="Courier New" w:cs="Courier New"/>
          <w:sz w:val="24"/>
          <w:szCs w:val="24"/>
          <w:lang w:val="en-US"/>
        </w:rPr>
        <w:t xml:space="preserve"> }</w:t>
      </w:r>
    </w:p>
    <w:p w14:paraId="5CBE91BF" w14:textId="77777777" w:rsidR="002D33DC" w:rsidRDefault="002D33DC" w:rsidP="002D33DC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left" w:pos="593"/>
        </w:tabs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5EA4480" w14:textId="77777777" w:rsidR="002D33DC" w:rsidRDefault="002D33DC" w:rsidP="002D33DC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left" w:pos="593"/>
        </w:tabs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do</w:t>
      </w:r>
      <w:r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57529C7E" w14:textId="77777777" w:rsidR="002D33DC" w:rsidRDefault="002D33DC" w:rsidP="002D33DC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left" w:pos="593"/>
        </w:tabs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if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let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previousId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try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9B2393"/>
          <w:sz w:val="24"/>
          <w:szCs w:val="24"/>
          <w:lang w:val="en-US"/>
        </w:rPr>
        <w:t>await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326D74"/>
          <w:sz w:val="24"/>
          <w:szCs w:val="24"/>
          <w:lang w:val="en-US"/>
        </w:rPr>
        <w:t>getId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2FE11DB" w14:textId="77777777" w:rsidR="002D33DC" w:rsidRPr="00006A35" w:rsidRDefault="002D33DC" w:rsidP="002D33DC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left" w:pos="593"/>
        </w:tabs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06A35">
        <w:rPr>
          <w:rFonts w:ascii="Courier New" w:hAnsi="Courier New" w:cs="Courier New"/>
          <w:sz w:val="24"/>
          <w:szCs w:val="24"/>
        </w:rPr>
        <w:t>}</w:t>
      </w:r>
    </w:p>
    <w:p w14:paraId="47FFE8BB" w14:textId="77777777" w:rsidR="002D33DC" w:rsidRDefault="002D33DC" w:rsidP="002D33DC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left" w:pos="593"/>
        </w:tabs>
        <w:spacing w:line="240" w:lineRule="auto"/>
        <w:jc w:val="left"/>
      </w:pPr>
      <w:r>
        <w:rPr>
          <w:rFonts w:ascii="Courier New" w:hAnsi="Courier New" w:cs="Courier New"/>
          <w:sz w:val="24"/>
          <w:szCs w:val="24"/>
        </w:rPr>
        <w:t>}</w:t>
      </w:r>
    </w:p>
    <w:p w14:paraId="0304AAB2" w14:textId="77777777" w:rsidR="002254B4" w:rsidRDefault="002254B4" w:rsidP="000F5FF7">
      <w:pPr>
        <w:spacing w:before="200"/>
      </w:pPr>
      <w:r>
        <w:lastRenderedPageBreak/>
        <w:t xml:space="preserve">Если часть листинга уходит на другую страницу, делается перенос, по типу таблицы, т.е. делается разрыв, часть листинга уходит на новую страницу, и подписывается «Продолжение листинга №». Листинг может быть как ч/б, так и цветным, в пределах нормы. </w:t>
      </w:r>
    </w:p>
    <w:p w14:paraId="0514E604" w14:textId="7068E421" w:rsidR="00481CBD" w:rsidRDefault="002254B4" w:rsidP="007F7BAE">
      <w:r>
        <w:t>В конце названий точки НЕ ставим, никогда, ни для чего.</w:t>
      </w:r>
      <w:r w:rsidR="00481CBD">
        <w:br w:type="page"/>
      </w:r>
    </w:p>
    <w:p w14:paraId="043DF1A6" w14:textId="10ED8181" w:rsidR="00481CBD" w:rsidRDefault="00481CBD" w:rsidP="00960097">
      <w:pPr>
        <w:pStyle w:val="1"/>
        <w:numPr>
          <w:ilvl w:val="0"/>
          <w:numId w:val="11"/>
        </w:numPr>
      </w:pPr>
      <w:bookmarkStart w:id="2" w:name="_Toc198290092"/>
      <w:r w:rsidRPr="00481CBD">
        <w:lastRenderedPageBreak/>
        <w:t>АНАЛИТИЧЕСКИЙ РАЗДЕЛ</w:t>
      </w:r>
      <w:bookmarkEnd w:id="2"/>
    </w:p>
    <w:p w14:paraId="2EAB7880" w14:textId="2A163F8F" w:rsidR="00666742" w:rsidRDefault="00720E9E" w:rsidP="00666742">
      <w:r>
        <w:t>В аналитическом разделе должен быть проведён анализ предметной области, рассмотрена проблематика и выявлены проблемы</w:t>
      </w:r>
      <w:r w:rsidR="0062261D">
        <w:t xml:space="preserve"> и аналоги</w:t>
      </w:r>
      <w:r w:rsidR="00666742">
        <w:t>.</w:t>
      </w:r>
    </w:p>
    <w:p w14:paraId="6BC98CED" w14:textId="1371CFD3" w:rsidR="009B4812" w:rsidRPr="00720E9E" w:rsidRDefault="009B4812" w:rsidP="009B4812">
      <w:pPr>
        <w:pStyle w:val="2"/>
      </w:pPr>
      <w:bookmarkStart w:id="3" w:name="_Toc198290093"/>
      <w:r>
        <w:t>Под</w:t>
      </w:r>
      <w:r w:rsidR="00AC2CCB">
        <w:t>р</w:t>
      </w:r>
      <w:r>
        <w:t>аздел второго уровня</w:t>
      </w:r>
      <w:bookmarkEnd w:id="3"/>
    </w:p>
    <w:p w14:paraId="0F06F715" w14:textId="71987971" w:rsidR="00907383" w:rsidRDefault="00907383" w:rsidP="00960097">
      <w:pPr>
        <w:pStyle w:val="3"/>
        <w:numPr>
          <w:ilvl w:val="2"/>
          <w:numId w:val="12"/>
        </w:numPr>
        <w:ind w:left="0" w:firstLine="0"/>
      </w:pPr>
      <w:bookmarkStart w:id="4" w:name="_Toc198290094"/>
      <w:r>
        <w:t>Подраздел третьего уровня</w:t>
      </w:r>
      <w:bookmarkEnd w:id="4"/>
    </w:p>
    <w:p w14:paraId="3624171E" w14:textId="76B39F61" w:rsidR="00C30001" w:rsidRDefault="0075314F" w:rsidP="0062261D">
      <w:r>
        <w:t>Размер любого подраздела должен быть минимум на 1-2 страницы.</w:t>
      </w:r>
      <w:r w:rsidR="004A7237">
        <w:t xml:space="preserve"> </w:t>
      </w:r>
      <w:r w:rsidR="00C30001">
        <w:t xml:space="preserve">Если таблица или рисунок будет занимать более 3\4 размера страницы, его необходимо перенести в </w:t>
      </w:r>
      <w:r w:rsidR="004A7237">
        <w:t>Приложения</w:t>
      </w:r>
      <w:r w:rsidR="00C30001">
        <w:t>, как показано в Приложении 1.</w:t>
      </w:r>
      <w:r w:rsidR="0062261D">
        <w:t xml:space="preserve"> </w:t>
      </w:r>
    </w:p>
    <w:p w14:paraId="63F64B17" w14:textId="6304BD93" w:rsidR="0062261D" w:rsidRDefault="0062261D" w:rsidP="0062261D">
      <w:r>
        <w:t>Ниже пример как делать правильные списки. Обратите внимание на первую букву строк списков и символ в конце.</w:t>
      </w:r>
    </w:p>
    <w:p w14:paraId="10147964" w14:textId="3CCEB083" w:rsidR="0062261D" w:rsidRDefault="0062261D" w:rsidP="0062261D">
      <w:r w:rsidRPr="0062261D">
        <w:t>Нумерованные списки:</w:t>
      </w:r>
    </w:p>
    <w:p w14:paraId="151DA1A2" w14:textId="3C4648D9" w:rsidR="004C2F1D" w:rsidRPr="004C2F1D" w:rsidRDefault="004C2F1D" w:rsidP="004C2F1D">
      <w:pPr>
        <w:numPr>
          <w:ilvl w:val="0"/>
          <w:numId w:val="14"/>
        </w:numPr>
        <w:ind w:left="1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2CCE7BF9" w14:textId="7167EC38" w:rsidR="004C2F1D" w:rsidRPr="004C2F1D" w:rsidRDefault="004C2F1D" w:rsidP="004C2F1D">
      <w:pPr>
        <w:numPr>
          <w:ilvl w:val="0"/>
          <w:numId w:val="14"/>
        </w:numPr>
        <w:ind w:left="1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06E47876" w14:textId="77777777" w:rsidR="0062261D" w:rsidRPr="0062261D" w:rsidRDefault="0062261D" w:rsidP="0062261D">
      <w:r w:rsidRPr="0062261D">
        <w:t>Маркированные списки:</w:t>
      </w:r>
    </w:p>
    <w:p w14:paraId="0D0F5F82" w14:textId="55D91601" w:rsidR="004C2F1D" w:rsidRPr="004C2F1D" w:rsidRDefault="004C2F1D" w:rsidP="004C2F1D">
      <w:pPr>
        <w:numPr>
          <w:ilvl w:val="1"/>
          <w:numId w:val="13"/>
        </w:numPr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proofErr w:type="spellEnd"/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21CFA33E" w14:textId="04DF7612" w:rsidR="004C2F1D" w:rsidRPr="004C2F1D" w:rsidRDefault="004C2F1D" w:rsidP="004C2F1D">
      <w:pPr>
        <w:numPr>
          <w:ilvl w:val="1"/>
          <w:numId w:val="13"/>
        </w:numPr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2E4F224E" w14:textId="045393E0" w:rsidR="004C2F1D" w:rsidRPr="004C2F1D" w:rsidRDefault="004C2F1D" w:rsidP="004C2F1D">
      <w:pPr>
        <w:numPr>
          <w:ilvl w:val="1"/>
          <w:numId w:val="13"/>
        </w:numPr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текст</w:t>
      </w:r>
      <w:r w:rsidRPr="004C2F1D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2AAE1BAC" w14:textId="4274E98C" w:rsidR="0062261D" w:rsidRDefault="007D043B" w:rsidP="002254B4">
      <w:pPr>
        <w:ind w:firstLine="720"/>
        <w:textAlignment w:val="baseline"/>
      </w:pPr>
      <w:r>
        <w:t xml:space="preserve">Запись </w:t>
      </w:r>
      <w:r w:rsidR="0062261D">
        <w:t>формул</w:t>
      </w:r>
      <w:r>
        <w:t xml:space="preserve"> осуществляется с помощью встроенной функции для</w:t>
      </w:r>
      <w:r w:rsidR="002254B4">
        <w:t xml:space="preserve"> </w:t>
      </w:r>
      <w:r>
        <w:t>формул, пример</w:t>
      </w:r>
      <w:r w:rsidR="0062261D">
        <w:t xml:space="preserve"> ниже</w:t>
      </w:r>
      <w:r w:rsidR="002254B4">
        <w:t xml:space="preserve"> в формуле 1.</w:t>
      </w:r>
      <w:r w:rsidR="000277F6">
        <w:t xml:space="preserve"> До и после формул ставится отступ 10пт.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68"/>
        <w:gridCol w:w="670"/>
      </w:tblGrid>
      <w:tr w:rsidR="002254B4" w:rsidRPr="002254B4" w14:paraId="3EB2130E" w14:textId="77777777" w:rsidTr="00F31104">
        <w:tc>
          <w:tcPr>
            <w:tcW w:w="9180" w:type="dxa"/>
          </w:tcPr>
          <w:p w14:paraId="4E933A64" w14:textId="6440B90F" w:rsidR="002254B4" w:rsidRPr="002254B4" w:rsidRDefault="002254B4" w:rsidP="002254B4">
            <w:pPr>
              <w:spacing w:before="200" w:after="200"/>
              <w:ind w:firstLine="0"/>
              <w:rPr>
                <w:rFonts w:eastAsia="Times New Roman" w:cs="Times New Roman"/>
                <w:i/>
                <w:kern w:val="0"/>
                <w:szCs w:val="28"/>
                <w14:ligatures w14:val="none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nπx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L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nπx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L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</m:nary>
              </m:oMath>
            </m:oMathPara>
          </w:p>
        </w:tc>
        <w:tc>
          <w:tcPr>
            <w:tcW w:w="674" w:type="dxa"/>
            <w:vAlign w:val="center"/>
          </w:tcPr>
          <w:p w14:paraId="0133E3AD" w14:textId="22086BE3" w:rsidR="002254B4" w:rsidRPr="002254B4" w:rsidRDefault="002254B4" w:rsidP="002254B4">
            <w:pPr>
              <w:ind w:firstLine="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54B4">
              <w:rPr>
                <w:rFonts w:eastAsia="Times New Roman" w:cs="Times New Roman"/>
                <w:kern w:val="0"/>
                <w:szCs w:val="28"/>
                <w14:ligatures w14:val="none"/>
              </w:rPr>
              <w:t>(1)</w:t>
            </w:r>
          </w:p>
        </w:tc>
      </w:tr>
    </w:tbl>
    <w:p w14:paraId="5BD206C0" w14:textId="49D28C97" w:rsidR="00152783" w:rsidRPr="00152783" w:rsidRDefault="00152783" w:rsidP="0062261D">
      <w:r>
        <w:t xml:space="preserve">Перед формулами не ставятся двоеточия. Двоеточия ставятся </w:t>
      </w:r>
      <w:r w:rsidRPr="00152783">
        <w:rPr>
          <w:b/>
          <w:bCs/>
          <w:u w:val="single"/>
        </w:rPr>
        <w:t>только</w:t>
      </w:r>
      <w:r>
        <w:rPr>
          <w:b/>
          <w:bCs/>
          <w:u w:val="single"/>
        </w:rPr>
        <w:t xml:space="preserve"> </w:t>
      </w:r>
      <w:r>
        <w:t>внутри текста и перед списками!</w:t>
      </w:r>
    </w:p>
    <w:p w14:paraId="3E1A7D8D" w14:textId="311DB5BE" w:rsidR="004A7237" w:rsidRPr="000277F6" w:rsidRDefault="004A7237" w:rsidP="0062261D">
      <w:r>
        <w:t xml:space="preserve">Также стоит отметить, что нельзя оставлять большое пустое пространство при написании текста, использовании рисунков и т.д. и т.п. </w:t>
      </w:r>
      <w:r w:rsidR="0062261D">
        <w:t>Ниже пример такого пустого пространства</w:t>
      </w:r>
      <w:r w:rsidR="000277F6">
        <w:t>.</w:t>
      </w:r>
    </w:p>
    <w:p w14:paraId="2AA1421A" w14:textId="0C8BD910" w:rsidR="004A7237" w:rsidRDefault="004A7237" w:rsidP="004A7237">
      <w:pPr>
        <w:ind w:firstLine="0"/>
      </w:pPr>
    </w:p>
    <w:p w14:paraId="539E1E6A" w14:textId="081313D2" w:rsidR="00720E9E" w:rsidRDefault="00720E9E" w:rsidP="0062261D">
      <w:pPr>
        <w:ind w:firstLine="0"/>
      </w:pPr>
    </w:p>
    <w:p w14:paraId="2AFA4BB9" w14:textId="77777777" w:rsidR="0062261D" w:rsidRPr="0075314F" w:rsidRDefault="0062261D" w:rsidP="0062261D">
      <w:pPr>
        <w:ind w:firstLine="0"/>
      </w:pPr>
    </w:p>
    <w:p w14:paraId="6F1BDBC4" w14:textId="6C153277" w:rsidR="00481CBD" w:rsidRDefault="00481CBD" w:rsidP="00907383">
      <w:pPr>
        <w:spacing w:after="160"/>
        <w:ind w:firstLine="0"/>
        <w:jc w:val="left"/>
      </w:pPr>
      <w:r>
        <w:br w:type="page"/>
      </w:r>
    </w:p>
    <w:p w14:paraId="50ADD4EE" w14:textId="7E68A435" w:rsidR="00481CBD" w:rsidRPr="00481CBD" w:rsidRDefault="00481CBD" w:rsidP="00CB0AB2">
      <w:pPr>
        <w:pStyle w:val="1"/>
        <w:numPr>
          <w:ilvl w:val="0"/>
          <w:numId w:val="10"/>
        </w:numPr>
        <w:ind w:left="0" w:firstLine="0"/>
      </w:pPr>
      <w:bookmarkStart w:id="5" w:name="_Toc198290095"/>
      <w:r>
        <w:lastRenderedPageBreak/>
        <w:t>СПЕЦИАЛЬНЫЙ</w:t>
      </w:r>
      <w:r w:rsidRPr="00481CBD">
        <w:t xml:space="preserve"> РАЗДЕЛ</w:t>
      </w:r>
      <w:bookmarkEnd w:id="5"/>
    </w:p>
    <w:p w14:paraId="0CB73912" w14:textId="25084FC2" w:rsidR="00481CBD" w:rsidRDefault="00481CBD" w:rsidP="00907383">
      <w:pPr>
        <w:spacing w:after="160"/>
        <w:ind w:firstLine="0"/>
        <w:jc w:val="left"/>
      </w:pPr>
    </w:p>
    <w:p w14:paraId="74A1EF1D" w14:textId="035F2346" w:rsidR="00481CBD" w:rsidRDefault="00481CBD" w:rsidP="00907383">
      <w:pPr>
        <w:spacing w:after="160"/>
        <w:ind w:firstLine="0"/>
        <w:jc w:val="left"/>
      </w:pPr>
      <w:r>
        <w:br w:type="page"/>
      </w:r>
    </w:p>
    <w:p w14:paraId="6D0B093C" w14:textId="78753CEC" w:rsidR="00481CBD" w:rsidRPr="00481CBD" w:rsidRDefault="00481CBD" w:rsidP="00CB0AB2">
      <w:pPr>
        <w:pStyle w:val="1"/>
        <w:numPr>
          <w:ilvl w:val="0"/>
          <w:numId w:val="2"/>
        </w:numPr>
        <w:ind w:left="0" w:firstLine="0"/>
      </w:pPr>
      <w:bookmarkStart w:id="6" w:name="_Toc198290096"/>
      <w:r>
        <w:lastRenderedPageBreak/>
        <w:t>ТЕХН</w:t>
      </w:r>
      <w:r w:rsidR="004C2F1D">
        <w:t>ОЛОГ</w:t>
      </w:r>
      <w:r>
        <w:t>ИЧЕСКИЙ</w:t>
      </w:r>
      <w:r w:rsidRPr="00481CBD">
        <w:t xml:space="preserve"> РАЗДЕЛ</w:t>
      </w:r>
      <w:bookmarkEnd w:id="6"/>
    </w:p>
    <w:p w14:paraId="1EEFB54D" w14:textId="77777777" w:rsidR="00481CBD" w:rsidRDefault="00481CBD" w:rsidP="00907383">
      <w:pPr>
        <w:spacing w:after="160"/>
        <w:ind w:firstLine="0"/>
        <w:jc w:val="left"/>
      </w:pPr>
    </w:p>
    <w:p w14:paraId="73D8F218" w14:textId="20D82427" w:rsidR="00481CBD" w:rsidRDefault="00481CBD" w:rsidP="00907383">
      <w:pPr>
        <w:spacing w:after="160"/>
        <w:ind w:firstLine="0"/>
        <w:jc w:val="left"/>
      </w:pPr>
      <w:r>
        <w:br w:type="page"/>
      </w:r>
    </w:p>
    <w:p w14:paraId="460C1897" w14:textId="59C50C63" w:rsidR="00481CBD" w:rsidRDefault="00481CBD" w:rsidP="00CB0AB2">
      <w:pPr>
        <w:pStyle w:val="1"/>
        <w:numPr>
          <w:ilvl w:val="0"/>
          <w:numId w:val="2"/>
        </w:numPr>
        <w:ind w:left="0" w:firstLine="0"/>
      </w:pPr>
      <w:bookmarkStart w:id="7" w:name="_Toc198290097"/>
      <w:r>
        <w:lastRenderedPageBreak/>
        <w:t>ЭКОНОМИЧЕСКИЙ</w:t>
      </w:r>
      <w:r w:rsidRPr="00481CBD">
        <w:t xml:space="preserve"> РАЗДЕЛ</w:t>
      </w:r>
      <w:bookmarkEnd w:id="7"/>
    </w:p>
    <w:p w14:paraId="2DFED077" w14:textId="77205F02" w:rsidR="004A7237" w:rsidRPr="004A7237" w:rsidRDefault="004A7237" w:rsidP="004A7237">
      <w:r>
        <w:t>Для написания экономического раздела у вас будет отдельный консультант.</w:t>
      </w:r>
    </w:p>
    <w:p w14:paraId="11D92B50" w14:textId="3A11D739" w:rsidR="00481CBD" w:rsidRDefault="00481CBD" w:rsidP="00907383">
      <w:pPr>
        <w:spacing w:after="160"/>
        <w:ind w:firstLine="0"/>
        <w:jc w:val="left"/>
      </w:pPr>
      <w:r>
        <w:br w:type="page"/>
      </w:r>
    </w:p>
    <w:p w14:paraId="597A7282" w14:textId="6A9D2ACA" w:rsidR="00021F1E" w:rsidRDefault="00481CBD" w:rsidP="00122AE8">
      <w:pPr>
        <w:pStyle w:val="1"/>
      </w:pPr>
      <w:bookmarkStart w:id="8" w:name="_Toc198290098"/>
      <w:r>
        <w:lastRenderedPageBreak/>
        <w:t>ЗАКЛЮЧЕНИЕ</w:t>
      </w:r>
      <w:bookmarkEnd w:id="8"/>
    </w:p>
    <w:p w14:paraId="6FEAE66A" w14:textId="3FF6CD00" w:rsidR="00481CBD" w:rsidRDefault="00481CBD" w:rsidP="00907383">
      <w:pPr>
        <w:spacing w:after="160"/>
        <w:ind w:firstLine="0"/>
        <w:jc w:val="left"/>
      </w:pPr>
      <w:r>
        <w:br w:type="page"/>
      </w:r>
    </w:p>
    <w:p w14:paraId="392FBFAE" w14:textId="5C7AC77E" w:rsidR="00481CBD" w:rsidRDefault="00481CBD" w:rsidP="00122AE8">
      <w:pPr>
        <w:pStyle w:val="1"/>
      </w:pPr>
      <w:bookmarkStart w:id="9" w:name="_Toc198290099"/>
      <w:r>
        <w:lastRenderedPageBreak/>
        <w:t>СПИСОК ИСПОЛЬЗОВАННЫХ ИСТОЧНИКОВ</w:t>
      </w:r>
      <w:bookmarkEnd w:id="9"/>
    </w:p>
    <w:p w14:paraId="4D5744CE" w14:textId="3A9C0880" w:rsidR="00613EF1" w:rsidRDefault="002D33DC" w:rsidP="002D33DC">
      <w:pPr>
        <w:pStyle w:val="a8"/>
        <w:numPr>
          <w:ilvl w:val="0"/>
          <w:numId w:val="4"/>
        </w:numPr>
        <w:ind w:left="0" w:firstLine="709"/>
      </w:pPr>
      <w:r w:rsidRPr="002D33DC">
        <w:t xml:space="preserve">Электронный ресурс // Название сайта. – URL: </w:t>
      </w:r>
      <w:hyperlink r:id="rId10" w:tgtFrame="_blank" w:history="1">
        <w:r w:rsidRPr="002D33DC">
          <w:t xml:space="preserve">https://www.example.com </w:t>
        </w:r>
      </w:hyperlink>
      <w:r w:rsidRPr="002D33DC">
        <w:t>(дата обращения: 01.01.202</w:t>
      </w:r>
      <w:r>
        <w:t>5</w:t>
      </w:r>
      <w:r w:rsidRPr="002D33DC">
        <w:t>). – Текст: электронный.</w:t>
      </w:r>
    </w:p>
    <w:p w14:paraId="48C830F7" w14:textId="0EFEF54A" w:rsidR="002D33DC" w:rsidRPr="00613EF1" w:rsidRDefault="002D33DC" w:rsidP="002D33DC">
      <w:pPr>
        <w:pStyle w:val="a8"/>
        <w:numPr>
          <w:ilvl w:val="0"/>
          <w:numId w:val="4"/>
        </w:numPr>
        <w:ind w:left="0" w:firstLine="709"/>
      </w:pPr>
      <w:r w:rsidRPr="002D33DC">
        <w:t xml:space="preserve">Иванов, П.С. Заглавие статьи </w:t>
      </w:r>
      <w:r>
        <w:t xml:space="preserve">из электронного журнала </w:t>
      </w:r>
      <w:r w:rsidRPr="002D33DC">
        <w:t>/ П.С. Иванов // Научный журнал. – 202</w:t>
      </w:r>
      <w:r>
        <w:t>5</w:t>
      </w:r>
      <w:r w:rsidRPr="002D33DC">
        <w:t xml:space="preserve">. – № 3. – С. 45–50. – URL: </w:t>
      </w:r>
      <w:hyperlink r:id="rId11" w:tgtFrame="_blank" w:history="1">
        <w:r w:rsidRPr="002D33DC">
          <w:t xml:space="preserve">https://journal.example.ru/article3 </w:t>
        </w:r>
      </w:hyperlink>
      <w:r w:rsidRPr="002D33DC">
        <w:t>(дата обращения: 1</w:t>
      </w:r>
      <w:r>
        <w:t>2</w:t>
      </w:r>
      <w:r w:rsidRPr="002D33DC">
        <w:t>.12.202</w:t>
      </w:r>
      <w:r>
        <w:t>5</w:t>
      </w:r>
      <w:r w:rsidRPr="002D33DC">
        <w:t>). – Текст: электронный.</w:t>
      </w:r>
    </w:p>
    <w:p w14:paraId="20F38486" w14:textId="2BA61700" w:rsidR="00907383" w:rsidRDefault="00907383" w:rsidP="00907383">
      <w:pPr>
        <w:spacing w:after="160"/>
        <w:ind w:firstLine="0"/>
        <w:jc w:val="left"/>
      </w:pPr>
      <w:r>
        <w:br w:type="page"/>
      </w:r>
    </w:p>
    <w:p w14:paraId="63C47589" w14:textId="22CA0A22" w:rsidR="00907383" w:rsidRDefault="00907383" w:rsidP="00122AE8">
      <w:pPr>
        <w:pStyle w:val="1"/>
      </w:pPr>
      <w:bookmarkStart w:id="10" w:name="_Toc198290100"/>
      <w:r>
        <w:lastRenderedPageBreak/>
        <w:t>ПРИЛОЖЕНИЯ</w:t>
      </w:r>
      <w:bookmarkEnd w:id="10"/>
    </w:p>
    <w:p w14:paraId="1DCD3059" w14:textId="1D1D8B1C" w:rsidR="00481CBD" w:rsidRDefault="00C30001" w:rsidP="009B4812">
      <w:pPr>
        <w:pStyle w:val="2"/>
        <w:numPr>
          <w:ilvl w:val="0"/>
          <w:numId w:val="0"/>
        </w:numPr>
      </w:pPr>
      <w:bookmarkStart w:id="11" w:name="_Toc198290101"/>
      <w:r>
        <w:t xml:space="preserve">Приложение </w:t>
      </w:r>
      <w:r w:rsidR="00890279">
        <w:rPr>
          <w:lang w:val="en-US"/>
        </w:rPr>
        <w:t>A</w:t>
      </w:r>
      <w:r>
        <w:t>. Пример большого рисунка</w:t>
      </w:r>
      <w:bookmarkEnd w:id="11"/>
    </w:p>
    <w:p w14:paraId="7E3B5BA8" w14:textId="0A4075CA" w:rsidR="00C30001" w:rsidRPr="00C30001" w:rsidRDefault="00C30001" w:rsidP="00C30001">
      <w:pPr>
        <w:jc w:val="center"/>
      </w:pPr>
      <w:r>
        <w:rPr>
          <w:noProof/>
          <w14:ligatures w14:val="none"/>
        </w:rPr>
        <w:drawing>
          <wp:inline distT="0" distB="0" distL="0" distR="0" wp14:anchorId="65F37057" wp14:editId="445D4020">
            <wp:extent cx="3187700" cy="82568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073" cy="827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001" w:rsidRPr="00C30001" w:rsidSect="00C97B8D">
      <w:headerReference w:type="default" r:id="rId13"/>
      <w:footerReference w:type="default" r:id="rId14"/>
      <w:pgSz w:w="11906" w:h="16838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CF446" w14:textId="77777777" w:rsidR="00466B50" w:rsidRDefault="00466B50" w:rsidP="00FF30EE">
      <w:pPr>
        <w:spacing w:line="240" w:lineRule="auto"/>
      </w:pPr>
      <w:r>
        <w:separator/>
      </w:r>
    </w:p>
  </w:endnote>
  <w:endnote w:type="continuationSeparator" w:id="0">
    <w:p w14:paraId="1DE33EE9" w14:textId="77777777" w:rsidR="00466B50" w:rsidRDefault="00466B50" w:rsidP="00FF3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6068865"/>
      <w:docPartObj>
        <w:docPartGallery w:val="Page Numbers (Bottom of Page)"/>
        <w:docPartUnique/>
      </w:docPartObj>
    </w:sdtPr>
    <w:sdtContent>
      <w:p w14:paraId="725C3A35" w14:textId="31DB925C" w:rsidR="00FF30EE" w:rsidRDefault="00FF30EE" w:rsidP="00FF30EE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3256C" w14:textId="77777777" w:rsidR="00466B50" w:rsidRDefault="00466B50" w:rsidP="00FF30EE">
      <w:pPr>
        <w:spacing w:line="240" w:lineRule="auto"/>
      </w:pPr>
      <w:r>
        <w:separator/>
      </w:r>
    </w:p>
  </w:footnote>
  <w:footnote w:type="continuationSeparator" w:id="0">
    <w:p w14:paraId="0637A67B" w14:textId="77777777" w:rsidR="00466B50" w:rsidRDefault="00466B50" w:rsidP="00FF3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8E0A" w14:textId="77777777" w:rsidR="00FF30EE" w:rsidRPr="00FF30EE" w:rsidRDefault="00FF30EE" w:rsidP="00FF30EE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6A0C"/>
    <w:multiLevelType w:val="hybridMultilevel"/>
    <w:tmpl w:val="AB1A712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1E48AC"/>
    <w:multiLevelType w:val="multilevel"/>
    <w:tmpl w:val="0A268FD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67ED"/>
    <w:multiLevelType w:val="multilevel"/>
    <w:tmpl w:val="7C2C33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C006BEB"/>
    <w:multiLevelType w:val="multilevel"/>
    <w:tmpl w:val="CC0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673C1"/>
    <w:multiLevelType w:val="multilevel"/>
    <w:tmpl w:val="16EE1A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0C80C5E"/>
    <w:multiLevelType w:val="multilevel"/>
    <w:tmpl w:val="068694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8437B48"/>
    <w:multiLevelType w:val="hybridMultilevel"/>
    <w:tmpl w:val="5A6C3F50"/>
    <w:lvl w:ilvl="0" w:tplc="540A9E9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40A9E9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E6C2E"/>
    <w:multiLevelType w:val="multilevel"/>
    <w:tmpl w:val="FB84BFF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4C6B579C"/>
    <w:multiLevelType w:val="multilevel"/>
    <w:tmpl w:val="64B0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0642A"/>
    <w:multiLevelType w:val="multilevel"/>
    <w:tmpl w:val="C870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A76E58"/>
    <w:multiLevelType w:val="hybridMultilevel"/>
    <w:tmpl w:val="BE7085DC"/>
    <w:lvl w:ilvl="0" w:tplc="F1C49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2018D3"/>
    <w:multiLevelType w:val="hybridMultilevel"/>
    <w:tmpl w:val="4936E94C"/>
    <w:lvl w:ilvl="0" w:tplc="85801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777654">
    <w:abstractNumId w:val="11"/>
  </w:num>
  <w:num w:numId="2" w16cid:durableId="908884869">
    <w:abstractNumId w:val="2"/>
  </w:num>
  <w:num w:numId="3" w16cid:durableId="504318446">
    <w:abstractNumId w:val="9"/>
  </w:num>
  <w:num w:numId="4" w16cid:durableId="398139869">
    <w:abstractNumId w:val="10"/>
  </w:num>
  <w:num w:numId="5" w16cid:durableId="1023283711">
    <w:abstractNumId w:val="7"/>
  </w:num>
  <w:num w:numId="6" w16cid:durableId="1604803057">
    <w:abstractNumId w:val="3"/>
  </w:num>
  <w:num w:numId="7" w16cid:durableId="2095972789">
    <w:abstractNumId w:val="8"/>
  </w:num>
  <w:num w:numId="8" w16cid:durableId="1730498793">
    <w:abstractNumId w:val="1"/>
  </w:num>
  <w:num w:numId="9" w16cid:durableId="1618678961">
    <w:abstractNumId w:val="5"/>
  </w:num>
  <w:num w:numId="10" w16cid:durableId="911353961">
    <w:abstractNumId w:val="2"/>
  </w:num>
  <w:num w:numId="11" w16cid:durableId="1303584756">
    <w:abstractNumId w:val="4"/>
  </w:num>
  <w:num w:numId="12" w16cid:durableId="2098287702">
    <w:abstractNumId w:val="2"/>
    <w:lvlOverride w:ilvl="0">
      <w:lvl w:ilvl="0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."/>
        <w:lvlJc w:val="left"/>
        <w:pPr>
          <w:ind w:left="1080" w:hanging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isLgl/>
        <w:suff w:val="space"/>
        <w:lvlText w:val="%1.%2.%3.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520" w:hanging="2160"/>
        </w:pPr>
        <w:rPr>
          <w:rFonts w:hint="default"/>
        </w:rPr>
      </w:lvl>
    </w:lvlOverride>
  </w:num>
  <w:num w:numId="13" w16cid:durableId="1125655113">
    <w:abstractNumId w:val="6"/>
  </w:num>
  <w:num w:numId="14" w16cid:durableId="73639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BD"/>
    <w:rsid w:val="00017422"/>
    <w:rsid w:val="00021F1E"/>
    <w:rsid w:val="000277F6"/>
    <w:rsid w:val="00054FFF"/>
    <w:rsid w:val="000F5FF7"/>
    <w:rsid w:val="00122AE8"/>
    <w:rsid w:val="00152783"/>
    <w:rsid w:val="001C4D6A"/>
    <w:rsid w:val="0020155A"/>
    <w:rsid w:val="002254B4"/>
    <w:rsid w:val="002807AD"/>
    <w:rsid w:val="0028465C"/>
    <w:rsid w:val="002D33DC"/>
    <w:rsid w:val="002F1412"/>
    <w:rsid w:val="00350CE9"/>
    <w:rsid w:val="0037060A"/>
    <w:rsid w:val="00433B47"/>
    <w:rsid w:val="004478F0"/>
    <w:rsid w:val="00466B50"/>
    <w:rsid w:val="00481CBD"/>
    <w:rsid w:val="004A7237"/>
    <w:rsid w:val="004C2F1D"/>
    <w:rsid w:val="004E08C5"/>
    <w:rsid w:val="00521E92"/>
    <w:rsid w:val="0061230E"/>
    <w:rsid w:val="00613EF1"/>
    <w:rsid w:val="0062261D"/>
    <w:rsid w:val="006277AB"/>
    <w:rsid w:val="00666742"/>
    <w:rsid w:val="00720E9E"/>
    <w:rsid w:val="0075314F"/>
    <w:rsid w:val="0076005C"/>
    <w:rsid w:val="007735C3"/>
    <w:rsid w:val="00786908"/>
    <w:rsid w:val="007A690B"/>
    <w:rsid w:val="007B039D"/>
    <w:rsid w:val="007D043B"/>
    <w:rsid w:val="007F7BAE"/>
    <w:rsid w:val="008523DB"/>
    <w:rsid w:val="00890279"/>
    <w:rsid w:val="00890D39"/>
    <w:rsid w:val="00901F4B"/>
    <w:rsid w:val="00907383"/>
    <w:rsid w:val="00960097"/>
    <w:rsid w:val="009912CA"/>
    <w:rsid w:val="009914E0"/>
    <w:rsid w:val="009A1A27"/>
    <w:rsid w:val="009B4812"/>
    <w:rsid w:val="009E7F31"/>
    <w:rsid w:val="00AC2CCB"/>
    <w:rsid w:val="00B22DD0"/>
    <w:rsid w:val="00B46B2C"/>
    <w:rsid w:val="00B624DF"/>
    <w:rsid w:val="00B76400"/>
    <w:rsid w:val="00BE0130"/>
    <w:rsid w:val="00C0734F"/>
    <w:rsid w:val="00C30001"/>
    <w:rsid w:val="00C806FB"/>
    <w:rsid w:val="00C97B8D"/>
    <w:rsid w:val="00CB0AB2"/>
    <w:rsid w:val="00CC488D"/>
    <w:rsid w:val="00D338DF"/>
    <w:rsid w:val="00F367CA"/>
    <w:rsid w:val="00F72801"/>
    <w:rsid w:val="00FA740A"/>
    <w:rsid w:val="00FE20A6"/>
    <w:rsid w:val="00FF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C3149"/>
  <w15:chartTrackingRefBased/>
  <w15:docId w15:val="{0C4B5719-E531-4439-AEB9-1E51015B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BAE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122AE8"/>
    <w:pPr>
      <w:keepNext/>
      <w:keepLines/>
      <w:spacing w:after="200"/>
      <w:ind w:firstLine="0"/>
      <w:jc w:val="center"/>
      <w:outlineLvl w:val="0"/>
    </w:pPr>
    <w:rPr>
      <w:b/>
      <w:bCs/>
      <w:sz w:val="32"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B4812"/>
    <w:pPr>
      <w:keepNext/>
      <w:keepLines/>
      <w:numPr>
        <w:ilvl w:val="1"/>
        <w:numId w:val="12"/>
      </w:numPr>
      <w:spacing w:before="300" w:after="200"/>
      <w:ind w:left="0" w:firstLine="0"/>
      <w:jc w:val="center"/>
      <w:outlineLvl w:val="1"/>
    </w:pPr>
    <w:rPr>
      <w:rFonts w:eastAsiaTheme="majorEastAsia" w:cstheme="majorBidi"/>
      <w:b/>
      <w:bCs/>
      <w:kern w:val="0"/>
      <w:szCs w:val="26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22AE8"/>
    <w:pPr>
      <w:keepNext/>
      <w:keepLines/>
      <w:numPr>
        <w:ilvl w:val="2"/>
        <w:numId w:val="10"/>
      </w:numPr>
      <w:spacing w:before="300" w:after="200"/>
      <w:ind w:left="0" w:firstLine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61D"/>
    <w:pPr>
      <w:keepNext/>
      <w:keepLines/>
      <w:spacing w:before="40"/>
      <w:outlineLvl w:val="3"/>
    </w:pPr>
    <w:rPr>
      <w:rFonts w:ascii="Courier New" w:eastAsiaTheme="majorEastAsia" w:hAnsi="Courier New" w:cstheme="majorBidi"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uiPriority w:val="39"/>
    <w:rsid w:val="002807AD"/>
    <w:rPr>
      <w:szCs w:val="26"/>
    </w:rPr>
  </w:style>
  <w:style w:type="character" w:customStyle="1" w:styleId="10">
    <w:name w:val="Заголовок 1 Знак"/>
    <w:basedOn w:val="a0"/>
    <w:link w:val="1"/>
    <w:uiPriority w:val="9"/>
    <w:rsid w:val="00122AE8"/>
    <w:rPr>
      <w:rFonts w:ascii="Times New Roman" w:hAnsi="Times New Roman"/>
      <w:b/>
      <w:bCs/>
      <w:kern w:val="2"/>
      <w:sz w:val="32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9B4812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No Spacing"/>
    <w:link w:val="a4"/>
    <w:uiPriority w:val="1"/>
    <w:rsid w:val="00481CBD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481CBD"/>
    <w:rPr>
      <w:rFonts w:eastAsiaTheme="minorEastAsia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2AE8"/>
    <w:rPr>
      <w:rFonts w:ascii="Times New Roman" w:eastAsiaTheme="majorEastAsia" w:hAnsi="Times New Roman" w:cstheme="majorBidi"/>
      <w:b/>
      <w:i/>
      <w:kern w:val="2"/>
      <w:sz w:val="28"/>
      <w:szCs w:val="24"/>
      <w14:ligatures w14:val="standardContextual"/>
    </w:rPr>
  </w:style>
  <w:style w:type="paragraph" w:styleId="a5">
    <w:name w:val="TOC Heading"/>
    <w:basedOn w:val="1"/>
    <w:next w:val="a"/>
    <w:uiPriority w:val="39"/>
    <w:unhideWhenUsed/>
    <w:qFormat/>
    <w:rsid w:val="00613EF1"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Cs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13EF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13EF1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613EF1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613EF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8">
    <w:name w:val="List Paragraph"/>
    <w:basedOn w:val="a"/>
    <w:uiPriority w:val="34"/>
    <w:rsid w:val="002D33DC"/>
    <w:pPr>
      <w:ind w:left="720"/>
      <w:contextualSpacing/>
    </w:pPr>
  </w:style>
  <w:style w:type="paragraph" w:customStyle="1" w:styleId="12">
    <w:name w:val="Обычный1"/>
    <w:rsid w:val="00890D39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a9">
    <w:name w:val="header"/>
    <w:basedOn w:val="a"/>
    <w:link w:val="aa"/>
    <w:uiPriority w:val="99"/>
    <w:unhideWhenUsed/>
    <w:rsid w:val="00FF30E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F30EE"/>
    <w:rPr>
      <w:rFonts w:ascii="Times New Roman" w:hAnsi="Times New Roman"/>
      <w:kern w:val="2"/>
      <w:sz w:val="28"/>
      <w14:ligatures w14:val="standardContextual"/>
    </w:rPr>
  </w:style>
  <w:style w:type="paragraph" w:styleId="ab">
    <w:name w:val="footer"/>
    <w:basedOn w:val="a"/>
    <w:link w:val="ac"/>
    <w:uiPriority w:val="99"/>
    <w:unhideWhenUsed/>
    <w:rsid w:val="00FF30E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F30EE"/>
    <w:rPr>
      <w:rFonts w:ascii="Times New Roman" w:hAnsi="Times New Roman"/>
      <w:kern w:val="2"/>
      <w:sz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62261D"/>
    <w:rPr>
      <w:rFonts w:ascii="Courier New" w:eastAsiaTheme="majorEastAsia" w:hAnsi="Courier New" w:cstheme="majorBidi"/>
      <w:iCs/>
      <w:kern w:val="2"/>
      <w:sz w:val="24"/>
      <w14:ligatures w14:val="standardContextual"/>
    </w:rPr>
  </w:style>
  <w:style w:type="character" w:styleId="ad">
    <w:name w:val="Placeholder Text"/>
    <w:basedOn w:val="a0"/>
    <w:uiPriority w:val="99"/>
    <w:semiHidden/>
    <w:rsid w:val="0062261D"/>
    <w:rPr>
      <w:color w:val="808080"/>
    </w:rPr>
  </w:style>
  <w:style w:type="table" w:styleId="ae">
    <w:name w:val="Table Grid"/>
    <w:basedOn w:val="a1"/>
    <w:uiPriority w:val="39"/>
    <w:rsid w:val="002254B4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ournal.example.ru/article3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exampl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7E9B-D25A-4DC3-A36B-85F96E3B0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Александра Чебураева</cp:lastModifiedBy>
  <cp:revision>12</cp:revision>
  <dcterms:created xsi:type="dcterms:W3CDTF">2025-05-16T09:06:00Z</dcterms:created>
  <dcterms:modified xsi:type="dcterms:W3CDTF">2026-05-29T18:54:00Z</dcterms:modified>
</cp:coreProperties>
</file>